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A87E1" w14:textId="107F456D" w:rsidR="00884FBD" w:rsidRPr="0024087B" w:rsidRDefault="00210610" w:rsidP="005009F1">
      <w:pPr>
        <w:pStyle w:val="ae"/>
        <w:ind w:firstLine="210"/>
      </w:pPr>
      <w:r w:rsidRPr="00210610">
        <w:t>農林水産業燃油・物価高騰対策緊急支援事業</w:t>
      </w:r>
      <w:r w:rsidR="0013199F" w:rsidRPr="0024087B">
        <w:rPr>
          <w:rFonts w:hint="eastAsia"/>
        </w:rPr>
        <w:t>実施要領</w:t>
      </w:r>
    </w:p>
    <w:p w14:paraId="090E5745" w14:textId="44FA648D" w:rsidR="001C2AE5" w:rsidRPr="006564C2" w:rsidRDefault="00AD3155" w:rsidP="00210610">
      <w:pPr>
        <w:ind w:firstLine="210"/>
        <w:jc w:val="right"/>
        <w:rPr>
          <w:color w:val="000000" w:themeColor="text1"/>
        </w:rPr>
      </w:pPr>
      <w:r w:rsidRPr="0024087B">
        <w:rPr>
          <w:rFonts w:hint="eastAsia"/>
          <w:color w:val="000000" w:themeColor="text1"/>
        </w:rPr>
        <w:t>（制定　令和</w:t>
      </w:r>
      <w:r w:rsidR="00210610">
        <w:rPr>
          <w:rFonts w:hint="eastAsia"/>
          <w:color w:val="000000" w:themeColor="text1"/>
        </w:rPr>
        <w:t>８</w:t>
      </w:r>
      <w:r w:rsidRPr="0024087B">
        <w:rPr>
          <w:rFonts w:hint="eastAsia"/>
          <w:color w:val="000000" w:themeColor="text1"/>
        </w:rPr>
        <w:t>年</w:t>
      </w:r>
      <w:r w:rsidR="00210610">
        <w:rPr>
          <w:rFonts w:hint="eastAsia"/>
          <w:color w:val="000000" w:themeColor="text1"/>
        </w:rPr>
        <w:t>６</w:t>
      </w:r>
      <w:r w:rsidRPr="0024087B">
        <w:rPr>
          <w:rFonts w:hint="eastAsia"/>
          <w:color w:val="000000" w:themeColor="text1"/>
        </w:rPr>
        <w:t>月</w:t>
      </w:r>
      <w:r w:rsidR="00410A18">
        <w:rPr>
          <w:rFonts w:hint="eastAsia"/>
          <w:color w:val="000000" w:themeColor="text1"/>
        </w:rPr>
        <w:t>26</w:t>
      </w:r>
      <w:r w:rsidR="0013199F" w:rsidRPr="0024087B">
        <w:rPr>
          <w:rFonts w:hint="eastAsia"/>
          <w:color w:val="000000" w:themeColor="text1"/>
        </w:rPr>
        <w:t>日付け農企第</w:t>
      </w:r>
      <w:r w:rsidR="00410A18">
        <w:rPr>
          <w:rFonts w:hint="eastAsia"/>
          <w:color w:val="000000" w:themeColor="text1"/>
        </w:rPr>
        <w:t>283</w:t>
      </w:r>
      <w:r w:rsidR="0013199F" w:rsidRPr="0024087B">
        <w:rPr>
          <w:rFonts w:hint="eastAsia"/>
          <w:color w:val="000000" w:themeColor="text1"/>
        </w:rPr>
        <w:t>号）</w:t>
      </w:r>
    </w:p>
    <w:p w14:paraId="530AD27A" w14:textId="77777777" w:rsidR="0013199F" w:rsidRPr="0024087B" w:rsidRDefault="00F02A8D" w:rsidP="00F307BD">
      <w:pPr>
        <w:pStyle w:val="1"/>
        <w:rPr>
          <w:rFonts w:ascii="ＭＳ ゴシック" w:eastAsia="ＭＳ ゴシック" w:hAnsi="ＭＳ ゴシック"/>
          <w:color w:val="000000" w:themeColor="text1"/>
        </w:rPr>
      </w:pPr>
      <w:r w:rsidRPr="0024087B">
        <w:rPr>
          <w:rFonts w:ascii="ＭＳ ゴシック" w:eastAsia="ＭＳ ゴシック" w:hAnsi="ＭＳ ゴシック" w:hint="eastAsia"/>
          <w:color w:val="000000" w:themeColor="text1"/>
        </w:rPr>
        <w:t>第１　趣旨</w:t>
      </w:r>
    </w:p>
    <w:p w14:paraId="6139681D" w14:textId="43CDB121" w:rsidR="00F02A8D" w:rsidRPr="0024087B" w:rsidRDefault="00210610" w:rsidP="00233B5D">
      <w:pPr>
        <w:ind w:firstLine="210"/>
        <w:rPr>
          <w:color w:val="000000" w:themeColor="text1"/>
        </w:rPr>
      </w:pPr>
      <w:r w:rsidRPr="00210610">
        <w:rPr>
          <w:color w:val="000000" w:themeColor="text1"/>
        </w:rPr>
        <w:t>燃油及び物価高騰により影響を受けた県内農林水産業者の経営安定化を図るため</w:t>
      </w:r>
      <w:r w:rsidR="00531DF0" w:rsidRPr="0024087B">
        <w:rPr>
          <w:rFonts w:hint="eastAsia"/>
          <w:color w:val="000000" w:themeColor="text1"/>
        </w:rPr>
        <w:t>、生産者等（以下</w:t>
      </w:r>
      <w:r>
        <w:rPr>
          <w:rFonts w:hint="eastAsia"/>
          <w:color w:val="000000" w:themeColor="text1"/>
        </w:rPr>
        <w:t>「</w:t>
      </w:r>
      <w:r w:rsidR="00995C44">
        <w:rPr>
          <w:rFonts w:hint="eastAsia"/>
          <w:color w:val="000000" w:themeColor="text1"/>
        </w:rPr>
        <w:t>事業実施</w:t>
      </w:r>
      <w:r w:rsidR="00531DF0" w:rsidRPr="0024087B">
        <w:rPr>
          <w:rFonts w:hint="eastAsia"/>
          <w:color w:val="000000" w:themeColor="text1"/>
        </w:rPr>
        <w:t>主体</w:t>
      </w:r>
      <w:r>
        <w:rPr>
          <w:rFonts w:hint="eastAsia"/>
          <w:color w:val="000000" w:themeColor="text1"/>
        </w:rPr>
        <w:t>」という。</w:t>
      </w:r>
      <w:r w:rsidR="00531DF0" w:rsidRPr="0024087B">
        <w:rPr>
          <w:rFonts w:hint="eastAsia"/>
          <w:color w:val="000000" w:themeColor="text1"/>
        </w:rPr>
        <w:t>）が</w:t>
      </w:r>
      <w:r>
        <w:rPr>
          <w:rFonts w:hint="eastAsia"/>
          <w:color w:val="000000" w:themeColor="text1"/>
        </w:rPr>
        <w:t>実施する省エネ機器等の導入</w:t>
      </w:r>
      <w:r w:rsidR="00531DF0" w:rsidRPr="0024087B">
        <w:rPr>
          <w:rFonts w:hint="eastAsia"/>
          <w:color w:val="000000" w:themeColor="text1"/>
        </w:rPr>
        <w:t>等に要する経費を支援する。</w:t>
      </w:r>
    </w:p>
    <w:p w14:paraId="725BF98C" w14:textId="77777777" w:rsidR="00F02A8D" w:rsidRPr="0024087B" w:rsidRDefault="00F02A8D" w:rsidP="00F307BD">
      <w:pPr>
        <w:pStyle w:val="1"/>
        <w:rPr>
          <w:rFonts w:ascii="ＭＳ ゴシック" w:eastAsia="ＭＳ ゴシック" w:hAnsi="ＭＳ ゴシック"/>
          <w:color w:val="000000" w:themeColor="text1"/>
        </w:rPr>
      </w:pPr>
      <w:r w:rsidRPr="0024087B">
        <w:rPr>
          <w:rFonts w:ascii="ＭＳ ゴシック" w:eastAsia="ＭＳ ゴシック" w:hAnsi="ＭＳ ゴシック" w:hint="eastAsia"/>
          <w:color w:val="000000" w:themeColor="text1"/>
        </w:rPr>
        <w:t>第２　事業の内容等</w:t>
      </w:r>
    </w:p>
    <w:p w14:paraId="4D8167F8" w14:textId="02526813" w:rsidR="00531DF0" w:rsidRPr="0024087B" w:rsidRDefault="00531DF0" w:rsidP="00107460">
      <w:pPr>
        <w:ind w:firstLine="210"/>
        <w:rPr>
          <w:color w:val="000000" w:themeColor="text1"/>
        </w:rPr>
      </w:pPr>
      <w:r w:rsidRPr="0024087B">
        <w:rPr>
          <w:rFonts w:hint="eastAsia"/>
          <w:color w:val="000000" w:themeColor="text1"/>
        </w:rPr>
        <w:t>事業内容、</w:t>
      </w:r>
      <w:r w:rsidR="00995C44">
        <w:rPr>
          <w:rFonts w:hint="eastAsia"/>
          <w:color w:val="000000" w:themeColor="text1"/>
        </w:rPr>
        <w:t>事業</w:t>
      </w:r>
      <w:r w:rsidR="00045C47">
        <w:rPr>
          <w:rFonts w:hint="eastAsia"/>
          <w:color w:val="000000" w:themeColor="text1"/>
        </w:rPr>
        <w:t>実施</w:t>
      </w:r>
      <w:r w:rsidR="00995C44" w:rsidRPr="0024087B">
        <w:rPr>
          <w:rFonts w:hint="eastAsia"/>
          <w:color w:val="000000" w:themeColor="text1"/>
        </w:rPr>
        <w:t>主体</w:t>
      </w:r>
      <w:r w:rsidRPr="0024087B">
        <w:rPr>
          <w:rFonts w:hint="eastAsia"/>
          <w:color w:val="000000" w:themeColor="text1"/>
        </w:rPr>
        <w:t>及び採択基準は、別表１のとおりとする。</w:t>
      </w:r>
    </w:p>
    <w:p w14:paraId="787E7586" w14:textId="0B86989B" w:rsidR="00F02A8D" w:rsidRPr="0024087B" w:rsidRDefault="00F02A8D" w:rsidP="00F307BD">
      <w:pPr>
        <w:pStyle w:val="1"/>
        <w:rPr>
          <w:rFonts w:ascii="ＭＳ ゴシック" w:eastAsia="ＭＳ ゴシック" w:hAnsi="ＭＳ ゴシック"/>
          <w:color w:val="000000" w:themeColor="text1"/>
        </w:rPr>
      </w:pPr>
      <w:r w:rsidRPr="0024087B">
        <w:rPr>
          <w:rFonts w:ascii="ＭＳ ゴシック" w:eastAsia="ＭＳ ゴシック" w:hAnsi="ＭＳ ゴシック" w:hint="eastAsia"/>
          <w:color w:val="000000" w:themeColor="text1"/>
        </w:rPr>
        <w:t>第</w:t>
      </w:r>
      <w:r w:rsidR="003C5287" w:rsidRPr="0024087B">
        <w:rPr>
          <w:rFonts w:ascii="ＭＳ ゴシック" w:eastAsia="ＭＳ ゴシック" w:hAnsi="ＭＳ ゴシック" w:hint="eastAsia"/>
          <w:color w:val="000000" w:themeColor="text1"/>
        </w:rPr>
        <w:t>３</w:t>
      </w:r>
      <w:r w:rsidRPr="0024087B">
        <w:rPr>
          <w:rFonts w:ascii="ＭＳ ゴシック" w:eastAsia="ＭＳ ゴシック" w:hAnsi="ＭＳ ゴシック" w:hint="eastAsia"/>
          <w:color w:val="000000" w:themeColor="text1"/>
        </w:rPr>
        <w:t xml:space="preserve">　事業実施計画の</w:t>
      </w:r>
      <w:r w:rsidR="00386E16">
        <w:rPr>
          <w:rFonts w:ascii="ＭＳ ゴシック" w:eastAsia="ＭＳ ゴシック" w:hAnsi="ＭＳ ゴシック" w:hint="eastAsia"/>
          <w:color w:val="000000" w:themeColor="text1"/>
        </w:rPr>
        <w:t>承認</w:t>
      </w:r>
      <w:r w:rsidRPr="0024087B">
        <w:rPr>
          <w:rFonts w:ascii="ＭＳ ゴシック" w:eastAsia="ＭＳ ゴシック" w:hAnsi="ＭＳ ゴシック" w:hint="eastAsia"/>
          <w:color w:val="000000" w:themeColor="text1"/>
        </w:rPr>
        <w:t>申請等</w:t>
      </w:r>
    </w:p>
    <w:p w14:paraId="266F8D1E" w14:textId="2AB20ED3" w:rsidR="00B51C7D" w:rsidRPr="003F001A" w:rsidRDefault="00995C44" w:rsidP="00107460">
      <w:pPr>
        <w:ind w:firstLine="210"/>
        <w:rPr>
          <w:rFonts w:ascii="ＭＳ 明朝" w:hAnsi="ＭＳ 明朝"/>
          <w:color w:val="000000" w:themeColor="text1"/>
        </w:rPr>
      </w:pPr>
      <w:r w:rsidRPr="003F001A">
        <w:rPr>
          <w:rFonts w:ascii="ＭＳ 明朝" w:hAnsi="ＭＳ 明朝" w:hint="eastAsia"/>
          <w:color w:val="000000" w:themeColor="text1"/>
        </w:rPr>
        <w:t>事業実施主体</w:t>
      </w:r>
      <w:r w:rsidR="00B51C7D" w:rsidRPr="003F001A">
        <w:rPr>
          <w:rFonts w:ascii="ＭＳ 明朝" w:hAnsi="ＭＳ 明朝" w:hint="eastAsia"/>
          <w:color w:val="000000" w:themeColor="text1"/>
        </w:rPr>
        <w:t>は、事業実施計画</w:t>
      </w:r>
      <w:r w:rsidR="00386E16" w:rsidRPr="003F001A">
        <w:rPr>
          <w:rFonts w:ascii="ＭＳ 明朝" w:hAnsi="ＭＳ 明朝" w:hint="eastAsia"/>
          <w:color w:val="000000" w:themeColor="text1"/>
        </w:rPr>
        <w:t>承認</w:t>
      </w:r>
      <w:r w:rsidR="00B51C7D" w:rsidRPr="003F001A">
        <w:rPr>
          <w:rFonts w:ascii="ＭＳ 明朝" w:hAnsi="ＭＳ 明朝" w:hint="eastAsia"/>
          <w:color w:val="000000" w:themeColor="text1"/>
        </w:rPr>
        <w:t>申請書（第１号様式）に事業実施計画書（第２号様式）を添付し、所轄の県振興局長を経由して、知事に申請するものとする。</w:t>
      </w:r>
    </w:p>
    <w:p w14:paraId="2085800E" w14:textId="5B967E56" w:rsidR="00107460" w:rsidRPr="003F001A" w:rsidRDefault="00107460" w:rsidP="00107460">
      <w:pPr>
        <w:ind w:firstLine="210"/>
        <w:rPr>
          <w:rFonts w:ascii="ＭＳ 明朝" w:hAnsi="ＭＳ 明朝"/>
          <w:color w:val="000000" w:themeColor="text1"/>
        </w:rPr>
      </w:pPr>
      <w:r w:rsidRPr="003F001A">
        <w:rPr>
          <w:rFonts w:ascii="ＭＳ 明朝" w:hAnsi="ＭＳ 明朝" w:hint="eastAsia"/>
          <w:color w:val="000000" w:themeColor="text1"/>
        </w:rPr>
        <w:t>知事は事業実施計画の内容を審査し、適当と認めるときは</w:t>
      </w:r>
      <w:r w:rsidR="00386E16" w:rsidRPr="003F001A">
        <w:rPr>
          <w:rFonts w:ascii="ＭＳ 明朝" w:hAnsi="ＭＳ 明朝" w:hint="eastAsia"/>
          <w:color w:val="000000" w:themeColor="text1"/>
        </w:rPr>
        <w:t>承認</w:t>
      </w:r>
      <w:r w:rsidRPr="003F001A">
        <w:rPr>
          <w:rFonts w:ascii="ＭＳ 明朝" w:hAnsi="ＭＳ 明朝" w:hint="eastAsia"/>
          <w:color w:val="000000" w:themeColor="text1"/>
        </w:rPr>
        <w:t>を行い、事業実施計画</w:t>
      </w:r>
      <w:r w:rsidR="00386E16" w:rsidRPr="003F001A">
        <w:rPr>
          <w:rFonts w:ascii="ＭＳ 明朝" w:hAnsi="ＭＳ 明朝" w:hint="eastAsia"/>
          <w:color w:val="000000" w:themeColor="text1"/>
        </w:rPr>
        <w:t>承認</w:t>
      </w:r>
      <w:r w:rsidRPr="003F001A">
        <w:rPr>
          <w:rFonts w:ascii="ＭＳ 明朝" w:hAnsi="ＭＳ 明朝" w:hint="eastAsia"/>
          <w:color w:val="000000" w:themeColor="text1"/>
        </w:rPr>
        <w:t>通知書（第３号様式）により通知するものとする</w:t>
      </w:r>
      <w:r w:rsidR="00451640" w:rsidRPr="003F001A">
        <w:rPr>
          <w:rFonts w:ascii="ＭＳ 明朝" w:hAnsi="ＭＳ 明朝" w:hint="eastAsia"/>
          <w:color w:val="000000" w:themeColor="text1"/>
        </w:rPr>
        <w:t>。</w:t>
      </w:r>
    </w:p>
    <w:p w14:paraId="3C8E6FDA" w14:textId="2C3F4DD3" w:rsidR="00107460" w:rsidRPr="003F001A" w:rsidRDefault="00995C44" w:rsidP="00107460">
      <w:pPr>
        <w:ind w:firstLine="210"/>
        <w:rPr>
          <w:rFonts w:ascii="ＭＳ 明朝" w:hAnsi="ＭＳ 明朝"/>
          <w:color w:val="000000" w:themeColor="text1"/>
        </w:rPr>
      </w:pPr>
      <w:r w:rsidRPr="003F001A">
        <w:rPr>
          <w:rFonts w:ascii="ＭＳ 明朝" w:hAnsi="ＭＳ 明朝" w:hint="eastAsia"/>
          <w:color w:val="000000" w:themeColor="text1"/>
        </w:rPr>
        <w:t>事業実施主体</w:t>
      </w:r>
      <w:r w:rsidR="00107460" w:rsidRPr="003F001A">
        <w:rPr>
          <w:rFonts w:ascii="ＭＳ 明朝" w:hAnsi="ＭＳ 明朝" w:hint="eastAsia"/>
          <w:color w:val="000000" w:themeColor="text1"/>
        </w:rPr>
        <w:t>は</w:t>
      </w:r>
      <w:r w:rsidR="00386E16" w:rsidRPr="003F001A">
        <w:rPr>
          <w:rFonts w:ascii="ＭＳ 明朝" w:hAnsi="ＭＳ 明朝" w:hint="eastAsia"/>
          <w:color w:val="000000" w:themeColor="text1"/>
        </w:rPr>
        <w:t>承認</w:t>
      </w:r>
      <w:r w:rsidR="00107460" w:rsidRPr="003F001A">
        <w:rPr>
          <w:rFonts w:ascii="ＭＳ 明朝" w:hAnsi="ＭＳ 明朝" w:hint="eastAsia"/>
          <w:color w:val="000000" w:themeColor="text1"/>
        </w:rPr>
        <w:t>された事業実施計画について変更する場合は、事業実施計画変更</w:t>
      </w:r>
      <w:r w:rsidR="00386E16" w:rsidRPr="003F001A">
        <w:rPr>
          <w:rFonts w:ascii="ＭＳ 明朝" w:hAnsi="ＭＳ 明朝" w:hint="eastAsia"/>
          <w:color w:val="000000" w:themeColor="text1"/>
        </w:rPr>
        <w:t>承認</w:t>
      </w:r>
      <w:r w:rsidR="00107460" w:rsidRPr="003F001A">
        <w:rPr>
          <w:rFonts w:ascii="ＭＳ 明朝" w:hAnsi="ＭＳ 明朝" w:hint="eastAsia"/>
          <w:color w:val="000000" w:themeColor="text1"/>
        </w:rPr>
        <w:t>申請書（第４号様式）を提出し、知事の</w:t>
      </w:r>
      <w:r w:rsidR="00386E16" w:rsidRPr="003F001A">
        <w:rPr>
          <w:rFonts w:ascii="ＭＳ 明朝" w:hAnsi="ＭＳ 明朝" w:hint="eastAsia"/>
          <w:color w:val="000000" w:themeColor="text1"/>
        </w:rPr>
        <w:t>承認</w:t>
      </w:r>
      <w:r w:rsidR="00107460" w:rsidRPr="003F001A">
        <w:rPr>
          <w:rFonts w:ascii="ＭＳ 明朝" w:hAnsi="ＭＳ 明朝" w:hint="eastAsia"/>
          <w:color w:val="000000" w:themeColor="text1"/>
        </w:rPr>
        <w:t>を受けなければならない。</w:t>
      </w:r>
    </w:p>
    <w:p w14:paraId="3F65E512" w14:textId="14903BF3" w:rsidR="00107460" w:rsidRPr="003F001A" w:rsidRDefault="00107460" w:rsidP="00107460">
      <w:pPr>
        <w:ind w:firstLine="210"/>
        <w:rPr>
          <w:rFonts w:ascii="ＭＳ 明朝" w:hAnsi="ＭＳ 明朝"/>
          <w:color w:val="000000" w:themeColor="text1"/>
        </w:rPr>
      </w:pPr>
      <w:r w:rsidRPr="003F001A">
        <w:rPr>
          <w:rFonts w:ascii="ＭＳ 明朝" w:hAnsi="ＭＳ 明朝" w:hint="eastAsia"/>
          <w:color w:val="000000" w:themeColor="text1"/>
        </w:rPr>
        <w:t>事業の</w:t>
      </w:r>
      <w:r w:rsidR="00FD3E19">
        <w:rPr>
          <w:rFonts w:ascii="ＭＳ 明朝" w:hAnsi="ＭＳ 明朝" w:hint="eastAsia"/>
          <w:color w:val="000000" w:themeColor="text1"/>
        </w:rPr>
        <w:t>着手</w:t>
      </w:r>
      <w:r w:rsidRPr="003F001A">
        <w:rPr>
          <w:rFonts w:ascii="ＭＳ 明朝" w:hAnsi="ＭＳ 明朝" w:hint="eastAsia"/>
          <w:color w:val="000000" w:themeColor="text1"/>
        </w:rPr>
        <w:t>は、原則として、補助金交付決定に基づき行うものとするが、緊急かつやむを得ない事情による場合は、交付決定前</w:t>
      </w:r>
      <w:r w:rsidR="00FD3E19">
        <w:rPr>
          <w:rFonts w:ascii="ＭＳ 明朝" w:hAnsi="ＭＳ 明朝" w:hint="eastAsia"/>
          <w:color w:val="000000" w:themeColor="text1"/>
        </w:rPr>
        <w:t>着手</w:t>
      </w:r>
      <w:r w:rsidRPr="003F001A">
        <w:rPr>
          <w:rFonts w:ascii="ＭＳ 明朝" w:hAnsi="ＭＳ 明朝" w:hint="eastAsia"/>
          <w:color w:val="000000" w:themeColor="text1"/>
        </w:rPr>
        <w:t>届（第５号様式）を知事に提出したうえで、交付決定前に</w:t>
      </w:r>
      <w:r w:rsidR="00FD3E19">
        <w:rPr>
          <w:rFonts w:ascii="ＭＳ 明朝" w:hAnsi="ＭＳ 明朝" w:hint="eastAsia"/>
          <w:color w:val="000000" w:themeColor="text1"/>
        </w:rPr>
        <w:t>着手</w:t>
      </w:r>
      <w:r w:rsidRPr="003F001A">
        <w:rPr>
          <w:rFonts w:ascii="ＭＳ 明朝" w:hAnsi="ＭＳ 明朝" w:hint="eastAsia"/>
          <w:color w:val="000000" w:themeColor="text1"/>
        </w:rPr>
        <w:t>することができるものとする。</w:t>
      </w:r>
    </w:p>
    <w:p w14:paraId="4311CC70" w14:textId="1C6C6B71" w:rsidR="00107460" w:rsidRPr="003F001A" w:rsidRDefault="00107460" w:rsidP="00107460">
      <w:pPr>
        <w:ind w:firstLine="210"/>
        <w:rPr>
          <w:rFonts w:ascii="ＭＳ 明朝" w:hAnsi="ＭＳ 明朝"/>
          <w:color w:val="000000" w:themeColor="text1"/>
        </w:rPr>
      </w:pPr>
      <w:r w:rsidRPr="003F001A">
        <w:rPr>
          <w:rFonts w:ascii="ＭＳ 明朝" w:hAnsi="ＭＳ 明朝" w:hint="eastAsia"/>
          <w:color w:val="000000" w:themeColor="text1"/>
        </w:rPr>
        <w:t>なお、事業実施計画の承認前に</w:t>
      </w:r>
      <w:r w:rsidR="00FD3E19">
        <w:rPr>
          <w:rFonts w:ascii="ＭＳ 明朝" w:hAnsi="ＭＳ 明朝" w:hint="eastAsia"/>
          <w:color w:val="000000" w:themeColor="text1"/>
        </w:rPr>
        <w:t>着手</w:t>
      </w:r>
      <w:r w:rsidRPr="003F001A">
        <w:rPr>
          <w:rFonts w:ascii="ＭＳ 明朝" w:hAnsi="ＭＳ 明朝" w:hint="eastAsia"/>
          <w:color w:val="000000" w:themeColor="text1"/>
        </w:rPr>
        <w:t>したものにあっては、この限りではない。</w:t>
      </w:r>
    </w:p>
    <w:p w14:paraId="1CDCC9EB" w14:textId="77777777" w:rsidR="00F02A8D" w:rsidRPr="0024087B" w:rsidRDefault="00F02A8D" w:rsidP="00F307BD">
      <w:pPr>
        <w:pStyle w:val="1"/>
        <w:rPr>
          <w:rFonts w:ascii="ＭＳ ゴシック" w:eastAsia="ＭＳ ゴシック" w:hAnsi="ＭＳ ゴシック"/>
          <w:color w:val="000000" w:themeColor="text1"/>
        </w:rPr>
      </w:pPr>
      <w:r w:rsidRPr="0024087B">
        <w:rPr>
          <w:rFonts w:ascii="ＭＳ ゴシック" w:eastAsia="ＭＳ ゴシック" w:hAnsi="ＭＳ ゴシック" w:hint="eastAsia"/>
          <w:color w:val="000000" w:themeColor="text1"/>
        </w:rPr>
        <w:t>第</w:t>
      </w:r>
      <w:r w:rsidR="003C5287" w:rsidRPr="0024087B">
        <w:rPr>
          <w:rFonts w:ascii="ＭＳ ゴシック" w:eastAsia="ＭＳ ゴシック" w:hAnsi="ＭＳ ゴシック" w:hint="eastAsia"/>
          <w:color w:val="000000" w:themeColor="text1"/>
        </w:rPr>
        <w:t>４</w:t>
      </w:r>
      <w:r w:rsidRPr="0024087B">
        <w:rPr>
          <w:rFonts w:ascii="ＭＳ ゴシック" w:eastAsia="ＭＳ ゴシック" w:hAnsi="ＭＳ ゴシック" w:hint="eastAsia"/>
          <w:color w:val="000000" w:themeColor="text1"/>
        </w:rPr>
        <w:t xml:space="preserve">　事業の運営</w:t>
      </w:r>
    </w:p>
    <w:p w14:paraId="5D3AFF0E" w14:textId="26D675AF" w:rsidR="00107460" w:rsidRPr="0024087B" w:rsidRDefault="00995C44" w:rsidP="00107460">
      <w:pPr>
        <w:ind w:firstLine="210"/>
        <w:rPr>
          <w:color w:val="000000" w:themeColor="text1"/>
        </w:rPr>
      </w:pPr>
      <w:r>
        <w:rPr>
          <w:rFonts w:hint="eastAsia"/>
          <w:color w:val="000000" w:themeColor="text1"/>
        </w:rPr>
        <w:t>事業</w:t>
      </w:r>
      <w:r w:rsidRPr="0024087B">
        <w:rPr>
          <w:rFonts w:hint="eastAsia"/>
          <w:color w:val="000000" w:themeColor="text1"/>
        </w:rPr>
        <w:t>主体</w:t>
      </w:r>
      <w:r w:rsidR="00107460" w:rsidRPr="0024087B">
        <w:rPr>
          <w:rFonts w:hint="eastAsia"/>
          <w:color w:val="000000" w:themeColor="text1"/>
        </w:rPr>
        <w:t>は、当該事業で設置した施設等を有効に利用し、</w:t>
      </w:r>
      <w:r w:rsidR="003C5287" w:rsidRPr="0024087B">
        <w:rPr>
          <w:rFonts w:hint="eastAsia"/>
          <w:color w:val="000000" w:themeColor="text1"/>
        </w:rPr>
        <w:t>農林水産業</w:t>
      </w:r>
      <w:r w:rsidR="00107460" w:rsidRPr="0024087B">
        <w:rPr>
          <w:rFonts w:hint="eastAsia"/>
          <w:color w:val="000000" w:themeColor="text1"/>
        </w:rPr>
        <w:t>経営の安定のために活用するとともに、善良な管理のもとに円滑な運営を行うものとする。</w:t>
      </w:r>
    </w:p>
    <w:p w14:paraId="3B57AF40" w14:textId="77777777" w:rsidR="00F02A8D" w:rsidRPr="0024087B" w:rsidRDefault="00F02A8D" w:rsidP="00F307BD">
      <w:pPr>
        <w:pStyle w:val="1"/>
        <w:rPr>
          <w:rFonts w:ascii="ＭＳ ゴシック" w:eastAsia="ＭＳ ゴシック" w:hAnsi="ＭＳ ゴシック"/>
          <w:color w:val="000000" w:themeColor="text1"/>
        </w:rPr>
      </w:pPr>
      <w:r w:rsidRPr="0024087B">
        <w:rPr>
          <w:rFonts w:ascii="ＭＳ ゴシック" w:eastAsia="ＭＳ ゴシック" w:hAnsi="ＭＳ ゴシック" w:hint="eastAsia"/>
          <w:color w:val="000000" w:themeColor="text1"/>
        </w:rPr>
        <w:t>第</w:t>
      </w:r>
      <w:r w:rsidR="003C5287" w:rsidRPr="0024087B">
        <w:rPr>
          <w:rFonts w:ascii="ＭＳ ゴシック" w:eastAsia="ＭＳ ゴシック" w:hAnsi="ＭＳ ゴシック" w:hint="eastAsia"/>
          <w:color w:val="000000" w:themeColor="text1"/>
        </w:rPr>
        <w:t>５</w:t>
      </w:r>
      <w:r w:rsidRPr="0024087B">
        <w:rPr>
          <w:rFonts w:ascii="ＭＳ ゴシック" w:eastAsia="ＭＳ ゴシック" w:hAnsi="ＭＳ ゴシック" w:hint="eastAsia"/>
          <w:color w:val="000000" w:themeColor="text1"/>
        </w:rPr>
        <w:t xml:space="preserve">　事業の指導</w:t>
      </w:r>
    </w:p>
    <w:p w14:paraId="2D140C00" w14:textId="125559ED" w:rsidR="00233B5D" w:rsidRPr="0024087B" w:rsidRDefault="00995C44" w:rsidP="00233B5D">
      <w:pPr>
        <w:ind w:firstLine="210"/>
        <w:rPr>
          <w:color w:val="000000" w:themeColor="text1"/>
        </w:rPr>
      </w:pPr>
      <w:r>
        <w:rPr>
          <w:rFonts w:hint="eastAsia"/>
          <w:color w:val="000000" w:themeColor="text1"/>
        </w:rPr>
        <w:t>県は</w:t>
      </w:r>
      <w:r w:rsidR="00233B5D" w:rsidRPr="0024087B">
        <w:rPr>
          <w:rFonts w:hint="eastAsia"/>
          <w:color w:val="000000" w:themeColor="text1"/>
        </w:rPr>
        <w:t>、</w:t>
      </w:r>
      <w:r w:rsidR="00466ECD">
        <w:rPr>
          <w:rFonts w:hint="eastAsia"/>
          <w:color w:val="000000" w:themeColor="text1"/>
        </w:rPr>
        <w:t>この事業の円滑かつ効率的な推進を図るため、</w:t>
      </w:r>
      <w:r>
        <w:rPr>
          <w:rFonts w:hint="eastAsia"/>
          <w:color w:val="000000" w:themeColor="text1"/>
        </w:rPr>
        <w:t>事業実施</w:t>
      </w:r>
      <w:r w:rsidRPr="0024087B">
        <w:rPr>
          <w:rFonts w:hint="eastAsia"/>
          <w:color w:val="000000" w:themeColor="text1"/>
        </w:rPr>
        <w:t>主体</w:t>
      </w:r>
      <w:r w:rsidR="00466ECD">
        <w:rPr>
          <w:rFonts w:hint="eastAsia"/>
          <w:color w:val="000000" w:themeColor="text1"/>
        </w:rPr>
        <w:t>を指導するもの</w:t>
      </w:r>
      <w:r w:rsidR="00233B5D" w:rsidRPr="0024087B">
        <w:rPr>
          <w:rFonts w:hint="eastAsia"/>
          <w:color w:val="000000" w:themeColor="text1"/>
        </w:rPr>
        <w:t>とする。</w:t>
      </w:r>
    </w:p>
    <w:p w14:paraId="751D35C3" w14:textId="77777777" w:rsidR="00F02A8D" w:rsidRPr="0024087B" w:rsidRDefault="003C5287" w:rsidP="00F307BD">
      <w:pPr>
        <w:pStyle w:val="1"/>
        <w:rPr>
          <w:rFonts w:ascii="ＭＳ ゴシック" w:eastAsia="ＭＳ ゴシック" w:hAnsi="ＭＳ ゴシック"/>
          <w:color w:val="000000" w:themeColor="text1"/>
        </w:rPr>
      </w:pPr>
      <w:r w:rsidRPr="0024087B">
        <w:rPr>
          <w:rFonts w:ascii="ＭＳ ゴシック" w:eastAsia="ＭＳ ゴシック" w:hAnsi="ＭＳ ゴシック" w:hint="eastAsia"/>
          <w:color w:val="000000" w:themeColor="text1"/>
        </w:rPr>
        <w:t>第６</w:t>
      </w:r>
      <w:r w:rsidR="00F02A8D" w:rsidRPr="0024087B">
        <w:rPr>
          <w:rFonts w:ascii="ＭＳ ゴシック" w:eastAsia="ＭＳ ゴシック" w:hAnsi="ＭＳ ゴシック" w:hint="eastAsia"/>
          <w:color w:val="000000" w:themeColor="text1"/>
        </w:rPr>
        <w:t xml:space="preserve">　助成措置</w:t>
      </w:r>
    </w:p>
    <w:p w14:paraId="33DF369E" w14:textId="736868E2" w:rsidR="00CD4E8A" w:rsidRPr="0024087B" w:rsidRDefault="00233B5D" w:rsidP="00995C44">
      <w:pPr>
        <w:ind w:firstLine="210"/>
        <w:rPr>
          <w:color w:val="000000" w:themeColor="text1"/>
        </w:rPr>
      </w:pPr>
      <w:r w:rsidRPr="0024087B">
        <w:rPr>
          <w:rFonts w:hint="eastAsia"/>
          <w:color w:val="000000" w:themeColor="text1"/>
        </w:rPr>
        <w:t>県は、予算の範囲内において、事業実施主体に対しその補助に要する経費の一部</w:t>
      </w:r>
      <w:r w:rsidR="00CD16A4" w:rsidRPr="00CD16A4">
        <w:rPr>
          <w:color w:val="000000" w:themeColor="text1"/>
        </w:rPr>
        <w:t>又は事業実施に要する経費の一部</w:t>
      </w:r>
      <w:r w:rsidRPr="0024087B">
        <w:rPr>
          <w:rFonts w:hint="eastAsia"/>
          <w:color w:val="000000" w:themeColor="text1"/>
        </w:rPr>
        <w:t>を補助するものとする。</w:t>
      </w:r>
    </w:p>
    <w:p w14:paraId="153F283D" w14:textId="20C67FA8" w:rsidR="00F02A8D" w:rsidRPr="0024087B" w:rsidRDefault="00CD4E8A" w:rsidP="00F307BD">
      <w:pPr>
        <w:pStyle w:val="1"/>
        <w:rPr>
          <w:rFonts w:ascii="ＭＳ ゴシック" w:eastAsia="ＭＳ ゴシック" w:hAnsi="ＭＳ ゴシック"/>
          <w:color w:val="000000" w:themeColor="text1"/>
        </w:rPr>
      </w:pPr>
      <w:r w:rsidRPr="0024087B">
        <w:rPr>
          <w:rFonts w:ascii="ＭＳ ゴシック" w:eastAsia="ＭＳ ゴシック" w:hAnsi="ＭＳ ゴシック" w:hint="eastAsia"/>
          <w:color w:val="000000" w:themeColor="text1"/>
        </w:rPr>
        <w:t>第</w:t>
      </w:r>
      <w:r w:rsidR="00995C44">
        <w:rPr>
          <w:rFonts w:ascii="ＭＳ ゴシック" w:eastAsia="ＭＳ ゴシック" w:hAnsi="ＭＳ ゴシック" w:hint="eastAsia"/>
          <w:color w:val="000000" w:themeColor="text1"/>
        </w:rPr>
        <w:t>７</w:t>
      </w:r>
      <w:r w:rsidR="00F02A8D" w:rsidRPr="0024087B">
        <w:rPr>
          <w:rFonts w:ascii="ＭＳ ゴシック" w:eastAsia="ＭＳ ゴシック" w:hAnsi="ＭＳ ゴシック" w:hint="eastAsia"/>
          <w:color w:val="000000" w:themeColor="text1"/>
        </w:rPr>
        <w:t xml:space="preserve">　その他</w:t>
      </w:r>
    </w:p>
    <w:p w14:paraId="32F761A9" w14:textId="77777777" w:rsidR="00233B5D" w:rsidRPr="0024087B" w:rsidRDefault="00233B5D" w:rsidP="00233B5D">
      <w:pPr>
        <w:ind w:firstLine="210"/>
        <w:rPr>
          <w:color w:val="000000" w:themeColor="text1"/>
        </w:rPr>
      </w:pPr>
      <w:r w:rsidRPr="0024087B">
        <w:rPr>
          <w:rFonts w:hint="eastAsia"/>
          <w:color w:val="000000" w:themeColor="text1"/>
        </w:rPr>
        <w:t>この要領に定めるもののほか、この事業の実施に必要な事項は、知事が別に定めるところによる。</w:t>
      </w:r>
    </w:p>
    <w:p w14:paraId="576A5E65" w14:textId="77777777" w:rsidR="006D5B42" w:rsidRPr="0024087B" w:rsidRDefault="006D5B42" w:rsidP="00233B5D">
      <w:pPr>
        <w:ind w:firstLine="210"/>
        <w:rPr>
          <w:color w:val="000000" w:themeColor="text1"/>
        </w:rPr>
      </w:pPr>
    </w:p>
    <w:p w14:paraId="26B425E7" w14:textId="77777777" w:rsidR="00F02A8D" w:rsidRPr="0024087B" w:rsidRDefault="00F02A8D" w:rsidP="00F307BD">
      <w:pPr>
        <w:pStyle w:val="1"/>
        <w:rPr>
          <w:rFonts w:ascii="ＭＳ ゴシック" w:eastAsia="ＭＳ ゴシック" w:hAnsi="ＭＳ ゴシック"/>
          <w:color w:val="000000" w:themeColor="text1"/>
        </w:rPr>
      </w:pPr>
      <w:r w:rsidRPr="0024087B">
        <w:rPr>
          <w:rFonts w:ascii="ＭＳ ゴシック" w:eastAsia="ＭＳ ゴシック" w:hAnsi="ＭＳ ゴシック" w:hint="eastAsia"/>
          <w:color w:val="000000" w:themeColor="text1"/>
        </w:rPr>
        <w:t xml:space="preserve">　附　則</w:t>
      </w:r>
    </w:p>
    <w:p w14:paraId="17884137" w14:textId="0A491DE5" w:rsidR="001C2AE5" w:rsidRPr="006564C2" w:rsidRDefault="003C5287" w:rsidP="00995C44">
      <w:pPr>
        <w:ind w:leftChars="100" w:left="210" w:firstLine="210"/>
        <w:rPr>
          <w:color w:val="000000" w:themeColor="text1"/>
        </w:rPr>
      </w:pPr>
      <w:r w:rsidRPr="0024087B">
        <w:rPr>
          <w:rFonts w:hint="eastAsia"/>
          <w:color w:val="000000" w:themeColor="text1"/>
        </w:rPr>
        <w:t>この</w:t>
      </w:r>
      <w:r w:rsidR="00233B5D" w:rsidRPr="0024087B">
        <w:rPr>
          <w:rFonts w:hint="eastAsia"/>
          <w:color w:val="000000" w:themeColor="text1"/>
        </w:rPr>
        <w:t>要領は、</w:t>
      </w:r>
      <w:r w:rsidRPr="0024087B">
        <w:rPr>
          <w:rFonts w:hint="eastAsia"/>
          <w:color w:val="000000" w:themeColor="text1"/>
        </w:rPr>
        <w:t>令和</w:t>
      </w:r>
      <w:r w:rsidR="00995C44">
        <w:rPr>
          <w:rFonts w:hint="eastAsia"/>
          <w:color w:val="000000" w:themeColor="text1"/>
        </w:rPr>
        <w:t>８</w:t>
      </w:r>
      <w:r w:rsidRPr="0024087B">
        <w:rPr>
          <w:rFonts w:hint="eastAsia"/>
          <w:color w:val="000000" w:themeColor="text1"/>
        </w:rPr>
        <w:t>年</w:t>
      </w:r>
      <w:r w:rsidR="00233B5D" w:rsidRPr="0024087B">
        <w:rPr>
          <w:rFonts w:hint="eastAsia"/>
          <w:color w:val="000000" w:themeColor="text1"/>
        </w:rPr>
        <w:t>度</w:t>
      </w:r>
      <w:r w:rsidR="00995C44">
        <w:rPr>
          <w:rFonts w:hint="eastAsia"/>
          <w:color w:val="000000" w:themeColor="text1"/>
        </w:rPr>
        <w:t>６</w:t>
      </w:r>
      <w:r w:rsidR="00233B5D" w:rsidRPr="0024087B">
        <w:rPr>
          <w:rFonts w:hint="eastAsia"/>
          <w:color w:val="000000" w:themeColor="text1"/>
        </w:rPr>
        <w:t>月補正の予算に係る</w:t>
      </w:r>
      <w:r w:rsidR="00995C44" w:rsidRPr="00995C44">
        <w:rPr>
          <w:color w:val="000000" w:themeColor="text1"/>
        </w:rPr>
        <w:t>農林水産業燃油・物価高騰対策緊急支援事業</w:t>
      </w:r>
      <w:r w:rsidR="00233B5D" w:rsidRPr="0024087B">
        <w:rPr>
          <w:rFonts w:hint="eastAsia"/>
          <w:color w:val="000000" w:themeColor="text1"/>
        </w:rPr>
        <w:t>から適用する。</w:t>
      </w:r>
    </w:p>
    <w:p w14:paraId="3D2E4162" w14:textId="4A15AB98" w:rsidR="00C840BB" w:rsidRPr="0024087B" w:rsidRDefault="00C840BB" w:rsidP="0066389B">
      <w:pPr>
        <w:ind w:firstLineChars="0" w:firstLine="0"/>
        <w:rPr>
          <w:color w:val="000000" w:themeColor="text1"/>
        </w:rPr>
      </w:pPr>
      <w:r w:rsidRPr="0024087B">
        <w:rPr>
          <w:color w:val="000000" w:themeColor="text1"/>
        </w:rPr>
        <w:br w:type="page"/>
      </w:r>
    </w:p>
    <w:p w14:paraId="1DF84487" w14:textId="086D0595" w:rsidR="00995C44" w:rsidRPr="00766B2F" w:rsidRDefault="00C840BB" w:rsidP="004B4484">
      <w:pPr>
        <w:ind w:firstLineChars="0" w:firstLine="0"/>
        <w:rPr>
          <w:color w:val="000000" w:themeColor="text1"/>
          <w:szCs w:val="21"/>
        </w:rPr>
      </w:pPr>
      <w:r w:rsidRPr="0024087B">
        <w:rPr>
          <w:rFonts w:hint="eastAsia"/>
          <w:color w:val="000000" w:themeColor="text1"/>
          <w:sz w:val="20"/>
          <w:szCs w:val="20"/>
        </w:rPr>
        <w:lastRenderedPageBreak/>
        <w:t>別表１</w:t>
      </w:r>
    </w:p>
    <w:tbl>
      <w:tblPr>
        <w:tblStyle w:val="a7"/>
        <w:tblW w:w="9776" w:type="dxa"/>
        <w:tblLook w:val="04A0" w:firstRow="1" w:lastRow="0" w:firstColumn="1" w:lastColumn="0" w:noHBand="0" w:noVBand="1"/>
      </w:tblPr>
      <w:tblGrid>
        <w:gridCol w:w="2830"/>
        <w:gridCol w:w="2410"/>
        <w:gridCol w:w="4536"/>
      </w:tblGrid>
      <w:tr w:rsidR="00995C44" w:rsidRPr="00766B2F" w14:paraId="7BE31A05" w14:textId="77777777" w:rsidTr="005009F1">
        <w:tc>
          <w:tcPr>
            <w:tcW w:w="2830" w:type="dxa"/>
          </w:tcPr>
          <w:p w14:paraId="5869C3B6" w14:textId="34368395" w:rsidR="00995C44" w:rsidRPr="00766B2F" w:rsidRDefault="00995C44" w:rsidP="002722B1">
            <w:pPr>
              <w:spacing w:line="300" w:lineRule="exact"/>
              <w:ind w:firstLine="210"/>
              <w:jc w:val="center"/>
              <w:rPr>
                <w:color w:val="000000" w:themeColor="text1"/>
                <w:szCs w:val="21"/>
              </w:rPr>
            </w:pPr>
            <w:r w:rsidRPr="00766B2F">
              <w:rPr>
                <w:rFonts w:hint="eastAsia"/>
                <w:color w:val="000000" w:themeColor="text1"/>
                <w:szCs w:val="21"/>
              </w:rPr>
              <w:t>事業内容</w:t>
            </w:r>
          </w:p>
        </w:tc>
        <w:tc>
          <w:tcPr>
            <w:tcW w:w="2410" w:type="dxa"/>
            <w:tcBorders>
              <w:bottom w:val="single" w:sz="4" w:space="0" w:color="auto"/>
            </w:tcBorders>
          </w:tcPr>
          <w:p w14:paraId="6C8600B2" w14:textId="3259C110" w:rsidR="00995C44" w:rsidRPr="00766B2F" w:rsidRDefault="00766B2F" w:rsidP="002722B1">
            <w:pPr>
              <w:spacing w:line="300" w:lineRule="exact"/>
              <w:ind w:firstLine="210"/>
              <w:jc w:val="center"/>
              <w:rPr>
                <w:color w:val="000000" w:themeColor="text1"/>
                <w:szCs w:val="21"/>
              </w:rPr>
            </w:pPr>
            <w:r w:rsidRPr="00766B2F">
              <w:rPr>
                <w:rFonts w:hint="eastAsia"/>
                <w:color w:val="000000" w:themeColor="text1"/>
                <w:szCs w:val="21"/>
              </w:rPr>
              <w:t>事業実施主体</w:t>
            </w:r>
          </w:p>
        </w:tc>
        <w:tc>
          <w:tcPr>
            <w:tcW w:w="4536" w:type="dxa"/>
          </w:tcPr>
          <w:p w14:paraId="6BD595DC" w14:textId="2D6E5302" w:rsidR="00995C44" w:rsidRPr="00766B2F" w:rsidRDefault="00766B2F" w:rsidP="002722B1">
            <w:pPr>
              <w:spacing w:line="300" w:lineRule="exact"/>
              <w:ind w:firstLine="210"/>
              <w:jc w:val="center"/>
              <w:rPr>
                <w:color w:val="000000" w:themeColor="text1"/>
                <w:szCs w:val="21"/>
              </w:rPr>
            </w:pPr>
            <w:r w:rsidRPr="00766B2F">
              <w:rPr>
                <w:rFonts w:hint="eastAsia"/>
                <w:color w:val="000000" w:themeColor="text1"/>
                <w:szCs w:val="21"/>
              </w:rPr>
              <w:t>採択基準</w:t>
            </w:r>
          </w:p>
        </w:tc>
      </w:tr>
      <w:tr w:rsidR="00995C44" w:rsidRPr="00766B2F" w14:paraId="7EFC147A" w14:textId="77777777" w:rsidTr="005009F1">
        <w:tc>
          <w:tcPr>
            <w:tcW w:w="2830" w:type="dxa"/>
            <w:tcBorders>
              <w:bottom w:val="dashed" w:sz="4" w:space="0" w:color="auto"/>
            </w:tcBorders>
          </w:tcPr>
          <w:p w14:paraId="4EDFBDA2" w14:textId="542F3AF3" w:rsidR="00995C44" w:rsidRPr="00766B2F" w:rsidRDefault="00995C44" w:rsidP="0079295B">
            <w:pPr>
              <w:spacing w:line="300" w:lineRule="exact"/>
              <w:ind w:firstLineChars="0" w:firstLine="0"/>
              <w:jc w:val="left"/>
              <w:rPr>
                <w:color w:val="000000" w:themeColor="text1"/>
                <w:szCs w:val="21"/>
              </w:rPr>
            </w:pPr>
            <w:r w:rsidRPr="00766B2F">
              <w:rPr>
                <w:rFonts w:hint="eastAsia"/>
                <w:color w:val="000000" w:themeColor="text1"/>
                <w:szCs w:val="21"/>
              </w:rPr>
              <w:t>１　農業用機器等の導入（１）省エネ機器</w:t>
            </w:r>
          </w:p>
          <w:p w14:paraId="787AC56B" w14:textId="12CE5552" w:rsidR="00995C44" w:rsidRPr="00766B2F" w:rsidRDefault="00F6284E" w:rsidP="002722B1">
            <w:pPr>
              <w:ind w:firstLine="210"/>
              <w:jc w:val="left"/>
              <w:rPr>
                <w:color w:val="000000" w:themeColor="text1"/>
                <w:szCs w:val="21"/>
              </w:rPr>
            </w:pPr>
            <w:r>
              <w:rPr>
                <w:rFonts w:hint="eastAsia"/>
                <w:color w:val="000000" w:themeColor="text1"/>
                <w:szCs w:val="21"/>
              </w:rPr>
              <w:t>①農業用施設</w:t>
            </w:r>
          </w:p>
        </w:tc>
        <w:tc>
          <w:tcPr>
            <w:tcW w:w="2410" w:type="dxa"/>
            <w:tcBorders>
              <w:bottom w:val="dashed" w:sz="4" w:space="0" w:color="auto"/>
            </w:tcBorders>
          </w:tcPr>
          <w:p w14:paraId="77860227" w14:textId="0AF76760" w:rsidR="00995C44" w:rsidRPr="00766B2F" w:rsidRDefault="00766B2F" w:rsidP="00766B2F">
            <w:pPr>
              <w:ind w:firstLineChars="0" w:firstLine="0"/>
              <w:jc w:val="left"/>
              <w:rPr>
                <w:color w:val="000000" w:themeColor="text1"/>
                <w:szCs w:val="21"/>
              </w:rPr>
            </w:pPr>
            <w:r w:rsidRPr="00766B2F">
              <w:rPr>
                <w:rFonts w:hint="eastAsia"/>
                <w:color w:val="000000" w:themeColor="text1"/>
                <w:szCs w:val="21"/>
              </w:rPr>
              <w:t>認定農業者</w:t>
            </w:r>
            <w:r>
              <w:rPr>
                <w:rFonts w:hint="eastAsia"/>
                <w:color w:val="000000" w:themeColor="text1"/>
                <w:szCs w:val="21"/>
              </w:rPr>
              <w:t>、</w:t>
            </w:r>
            <w:r w:rsidRPr="00766B2F">
              <w:rPr>
                <w:rFonts w:hint="eastAsia"/>
                <w:color w:val="000000" w:themeColor="text1"/>
                <w:szCs w:val="21"/>
              </w:rPr>
              <w:t>認定新規就農者</w:t>
            </w:r>
            <w:r>
              <w:rPr>
                <w:rFonts w:hint="eastAsia"/>
                <w:color w:val="000000" w:themeColor="text1"/>
                <w:szCs w:val="21"/>
              </w:rPr>
              <w:t>、</w:t>
            </w:r>
            <w:r w:rsidRPr="00766B2F">
              <w:rPr>
                <w:rFonts w:hint="eastAsia"/>
                <w:color w:val="000000" w:themeColor="text1"/>
                <w:szCs w:val="21"/>
              </w:rPr>
              <w:t>営農集団</w:t>
            </w:r>
          </w:p>
        </w:tc>
        <w:tc>
          <w:tcPr>
            <w:tcW w:w="4536" w:type="dxa"/>
            <w:tcBorders>
              <w:bottom w:val="dashed" w:sz="4" w:space="0" w:color="auto"/>
            </w:tcBorders>
          </w:tcPr>
          <w:p w14:paraId="49B933F6" w14:textId="0D4B97D4" w:rsidR="00CE55FF" w:rsidRDefault="00766B2F" w:rsidP="00C86C5E">
            <w:pPr>
              <w:ind w:left="419" w:hangingChars="200" w:hanging="419"/>
              <w:jc w:val="left"/>
              <w:rPr>
                <w:color w:val="000000" w:themeColor="text1"/>
                <w:szCs w:val="21"/>
              </w:rPr>
            </w:pPr>
            <w:r w:rsidRPr="00766B2F">
              <w:rPr>
                <w:rFonts w:hint="eastAsia"/>
                <w:color w:val="000000" w:themeColor="text1"/>
                <w:szCs w:val="21"/>
              </w:rPr>
              <w:t>（１）</w:t>
            </w:r>
            <w:r w:rsidR="00CE55FF" w:rsidRPr="003D5103">
              <w:rPr>
                <w:rFonts w:hint="eastAsia"/>
                <w:color w:val="000000" w:themeColor="text1"/>
                <w:szCs w:val="21"/>
              </w:rPr>
              <w:t>導入する</w:t>
            </w:r>
            <w:r w:rsidR="00CE55FF">
              <w:rPr>
                <w:rFonts w:hint="eastAsia"/>
                <w:color w:val="000000" w:themeColor="text1"/>
                <w:szCs w:val="21"/>
              </w:rPr>
              <w:t>機器</w:t>
            </w:r>
            <w:r w:rsidR="00CE55FF" w:rsidRPr="003D5103">
              <w:rPr>
                <w:rFonts w:hint="eastAsia"/>
                <w:color w:val="000000" w:themeColor="text1"/>
                <w:szCs w:val="21"/>
              </w:rPr>
              <w:t>によって</w:t>
            </w:r>
            <w:r w:rsidR="00CD16A4" w:rsidRPr="00CD16A4">
              <w:rPr>
                <w:color w:val="000000" w:themeColor="text1"/>
                <w:szCs w:val="21"/>
              </w:rPr>
              <w:t>燃料・エネルギーの削減</w:t>
            </w:r>
            <w:r w:rsidR="00CE55FF" w:rsidRPr="003D5103">
              <w:rPr>
                <w:rFonts w:hint="eastAsia"/>
                <w:color w:val="000000" w:themeColor="text1"/>
                <w:szCs w:val="21"/>
              </w:rPr>
              <w:t>が見込まれること</w:t>
            </w:r>
          </w:p>
          <w:p w14:paraId="04437521" w14:textId="18BC0620" w:rsidR="009E54E8" w:rsidRPr="005009F1" w:rsidRDefault="009E54E8" w:rsidP="009E54E8">
            <w:pPr>
              <w:ind w:leftChars="100" w:left="420" w:hangingChars="100" w:hanging="210"/>
              <w:jc w:val="left"/>
              <w:rPr>
                <w:szCs w:val="21"/>
              </w:rPr>
            </w:pPr>
            <w:r w:rsidRPr="00F6284E">
              <w:rPr>
                <w:rFonts w:hint="eastAsia"/>
                <w:szCs w:val="21"/>
              </w:rPr>
              <w:t>※補助上限額：</w:t>
            </w:r>
            <w:r w:rsidR="005009F1" w:rsidRPr="005009F1">
              <w:rPr>
                <w:rFonts w:hint="eastAsia"/>
                <w:szCs w:val="21"/>
              </w:rPr>
              <w:t>10a</w:t>
            </w:r>
            <w:r w:rsidR="005009F1" w:rsidRPr="005009F1">
              <w:rPr>
                <w:rFonts w:hint="eastAsia"/>
                <w:szCs w:val="21"/>
              </w:rPr>
              <w:t>あたり</w:t>
            </w:r>
          </w:p>
          <w:p w14:paraId="1057A768" w14:textId="77777777" w:rsidR="009E54E8" w:rsidRDefault="009E54E8" w:rsidP="009E54E8">
            <w:pPr>
              <w:ind w:firstLineChars="200" w:firstLine="419"/>
              <w:jc w:val="left"/>
              <w:rPr>
                <w:szCs w:val="21"/>
              </w:rPr>
            </w:pPr>
            <w:r w:rsidRPr="00F6284E">
              <w:rPr>
                <w:rFonts w:hint="eastAsia"/>
                <w:szCs w:val="21"/>
              </w:rPr>
              <w:t>通常枠</w:t>
            </w:r>
            <w:r>
              <w:rPr>
                <w:rFonts w:hint="eastAsia"/>
                <w:szCs w:val="21"/>
              </w:rPr>
              <w:t>75</w:t>
            </w:r>
            <w:r w:rsidRPr="00F6284E">
              <w:rPr>
                <w:rFonts w:hint="eastAsia"/>
                <w:szCs w:val="21"/>
              </w:rPr>
              <w:t>0</w:t>
            </w:r>
            <w:r w:rsidRPr="00F6284E">
              <w:rPr>
                <w:rFonts w:hint="eastAsia"/>
                <w:szCs w:val="21"/>
              </w:rPr>
              <w:t>万円、賃上げ枠</w:t>
            </w:r>
            <w:r>
              <w:rPr>
                <w:rFonts w:hint="eastAsia"/>
                <w:szCs w:val="21"/>
              </w:rPr>
              <w:t>80</w:t>
            </w:r>
            <w:r w:rsidRPr="00F6284E">
              <w:rPr>
                <w:rFonts w:hint="eastAsia"/>
                <w:szCs w:val="21"/>
              </w:rPr>
              <w:t>0</w:t>
            </w:r>
            <w:r w:rsidRPr="00F6284E">
              <w:rPr>
                <w:rFonts w:hint="eastAsia"/>
                <w:szCs w:val="21"/>
              </w:rPr>
              <w:t>万円</w:t>
            </w:r>
          </w:p>
          <w:p w14:paraId="7DF65093" w14:textId="2409358A" w:rsidR="009E54E8" w:rsidRPr="00F6284E" w:rsidRDefault="009E54E8" w:rsidP="009E54E8">
            <w:pPr>
              <w:ind w:firstLineChars="200" w:firstLine="419"/>
              <w:jc w:val="left"/>
              <w:rPr>
                <w:szCs w:val="21"/>
              </w:rPr>
            </w:pPr>
            <w:r w:rsidRPr="00F6284E">
              <w:rPr>
                <w:rFonts w:hint="eastAsia"/>
                <w:szCs w:val="21"/>
              </w:rPr>
              <w:t>とする</w:t>
            </w:r>
          </w:p>
          <w:p w14:paraId="7ECFA50E" w14:textId="0ED6A484" w:rsidR="00995C44" w:rsidRPr="00766B2F" w:rsidRDefault="00CE55FF" w:rsidP="00C86C5E">
            <w:pPr>
              <w:ind w:left="419" w:hangingChars="200" w:hanging="419"/>
              <w:jc w:val="left"/>
              <w:rPr>
                <w:color w:val="000000" w:themeColor="text1"/>
                <w:szCs w:val="21"/>
              </w:rPr>
            </w:pPr>
            <w:r>
              <w:rPr>
                <w:rFonts w:hint="eastAsia"/>
                <w:color w:val="000000" w:themeColor="text1"/>
                <w:szCs w:val="21"/>
              </w:rPr>
              <w:t>（２）</w:t>
            </w:r>
            <w:r w:rsidR="00766B2F" w:rsidRPr="00766B2F">
              <w:rPr>
                <w:rFonts w:hint="eastAsia"/>
                <w:color w:val="000000" w:themeColor="text1"/>
                <w:szCs w:val="21"/>
              </w:rPr>
              <w:t>営農集団が事業実施主体となる場合は、受益者が、認定農業者又は認定新規就農者であること</w:t>
            </w:r>
          </w:p>
        </w:tc>
      </w:tr>
      <w:tr w:rsidR="00F6284E" w:rsidRPr="00766B2F" w14:paraId="7C956DBF" w14:textId="77777777" w:rsidTr="005009F1">
        <w:tc>
          <w:tcPr>
            <w:tcW w:w="2830" w:type="dxa"/>
            <w:tcBorders>
              <w:top w:val="dashed" w:sz="4" w:space="0" w:color="auto"/>
              <w:bottom w:val="dashed" w:sz="4" w:space="0" w:color="auto"/>
            </w:tcBorders>
          </w:tcPr>
          <w:p w14:paraId="0E02FF0F" w14:textId="3C4C37DD" w:rsidR="00F6284E" w:rsidRPr="00F6284E" w:rsidRDefault="00F6284E" w:rsidP="00F6284E">
            <w:pPr>
              <w:spacing w:line="300" w:lineRule="exact"/>
              <w:ind w:firstLineChars="0" w:firstLine="0"/>
              <w:jc w:val="left"/>
              <w:rPr>
                <w:szCs w:val="21"/>
              </w:rPr>
            </w:pPr>
            <w:r w:rsidRPr="00F6284E">
              <w:rPr>
                <w:rFonts w:hint="eastAsia"/>
                <w:szCs w:val="21"/>
              </w:rPr>
              <w:t xml:space="preserve">　②農産物直売所</w:t>
            </w:r>
          </w:p>
        </w:tc>
        <w:tc>
          <w:tcPr>
            <w:tcW w:w="2410" w:type="dxa"/>
            <w:tcBorders>
              <w:top w:val="dashed" w:sz="4" w:space="0" w:color="auto"/>
              <w:bottom w:val="dashed" w:sz="4" w:space="0" w:color="auto"/>
            </w:tcBorders>
          </w:tcPr>
          <w:p w14:paraId="5307FC6A" w14:textId="77777777" w:rsidR="00F6284E" w:rsidRPr="00F6284E" w:rsidRDefault="00F6284E" w:rsidP="00F6284E">
            <w:pPr>
              <w:ind w:firstLineChars="0" w:firstLine="0"/>
              <w:jc w:val="left"/>
              <w:rPr>
                <w:szCs w:val="21"/>
              </w:rPr>
            </w:pPr>
            <w:r w:rsidRPr="00F6284E">
              <w:rPr>
                <w:rFonts w:hint="eastAsia"/>
                <w:szCs w:val="21"/>
              </w:rPr>
              <w:t>以下の条件を全て満たす直売所の設置者又は運営者</w:t>
            </w:r>
          </w:p>
          <w:p w14:paraId="746B5442" w14:textId="77777777" w:rsidR="00F6284E" w:rsidRPr="00F6284E" w:rsidRDefault="00F6284E" w:rsidP="00F6284E">
            <w:pPr>
              <w:ind w:firstLineChars="0" w:firstLine="0"/>
              <w:jc w:val="left"/>
              <w:rPr>
                <w:szCs w:val="21"/>
              </w:rPr>
            </w:pPr>
            <w:r w:rsidRPr="00F6284E">
              <w:rPr>
                <w:rFonts w:hint="eastAsia"/>
                <w:szCs w:val="21"/>
              </w:rPr>
              <w:t>①直売所が個人運営でないこと</w:t>
            </w:r>
          </w:p>
          <w:p w14:paraId="548C5B71" w14:textId="77777777" w:rsidR="00F6284E" w:rsidRPr="00F6284E" w:rsidRDefault="00F6284E" w:rsidP="00F6284E">
            <w:pPr>
              <w:ind w:left="2" w:firstLineChars="0" w:firstLine="2"/>
              <w:jc w:val="left"/>
              <w:rPr>
                <w:szCs w:val="21"/>
              </w:rPr>
            </w:pPr>
            <w:r w:rsidRPr="00F6284E">
              <w:rPr>
                <w:rFonts w:hint="eastAsia"/>
                <w:szCs w:val="21"/>
              </w:rPr>
              <w:t>②直営の直売所（施設内店舗は含まない）を有すること</w:t>
            </w:r>
          </w:p>
          <w:p w14:paraId="23FFAE0E" w14:textId="5CE00462" w:rsidR="00F6284E" w:rsidRPr="00F6284E" w:rsidRDefault="00F6284E" w:rsidP="004B4484">
            <w:pPr>
              <w:ind w:firstLineChars="0" w:firstLine="0"/>
              <w:jc w:val="left"/>
              <w:rPr>
                <w:szCs w:val="21"/>
              </w:rPr>
            </w:pPr>
            <w:r w:rsidRPr="00F6284E">
              <w:rPr>
                <w:rFonts w:hint="eastAsia"/>
                <w:szCs w:val="21"/>
              </w:rPr>
              <w:t>③直営の直売所が大分県内に所在していること</w:t>
            </w:r>
          </w:p>
        </w:tc>
        <w:tc>
          <w:tcPr>
            <w:tcW w:w="4536" w:type="dxa"/>
            <w:tcBorders>
              <w:top w:val="dashed" w:sz="4" w:space="0" w:color="auto"/>
            </w:tcBorders>
          </w:tcPr>
          <w:p w14:paraId="71D25BEB" w14:textId="77777777" w:rsidR="00F6284E" w:rsidRPr="00F6284E" w:rsidRDefault="00F6284E" w:rsidP="00F6284E">
            <w:pPr>
              <w:ind w:left="419" w:hangingChars="200" w:hanging="419"/>
              <w:jc w:val="left"/>
              <w:rPr>
                <w:szCs w:val="21"/>
              </w:rPr>
            </w:pPr>
            <w:r w:rsidRPr="00F6284E">
              <w:rPr>
                <w:rFonts w:hint="eastAsia"/>
                <w:szCs w:val="21"/>
              </w:rPr>
              <w:t>（１）導入する機器によって経営コストの削減が見込まれること</w:t>
            </w:r>
          </w:p>
          <w:p w14:paraId="101DA728" w14:textId="77777777" w:rsidR="00CD16A4" w:rsidRDefault="00F6284E" w:rsidP="00CD16A4">
            <w:pPr>
              <w:ind w:leftChars="100" w:left="420" w:hangingChars="100" w:hanging="210"/>
              <w:jc w:val="left"/>
              <w:rPr>
                <w:szCs w:val="21"/>
              </w:rPr>
            </w:pPr>
            <w:r w:rsidRPr="00F6284E">
              <w:rPr>
                <w:rFonts w:hint="eastAsia"/>
                <w:szCs w:val="21"/>
              </w:rPr>
              <w:t>※補助上限額：</w:t>
            </w:r>
            <w:r w:rsidR="00A5691F">
              <w:rPr>
                <w:rFonts w:hint="eastAsia"/>
                <w:szCs w:val="21"/>
              </w:rPr>
              <w:t>１直売所</w:t>
            </w:r>
            <w:r w:rsidRPr="00F6284E">
              <w:rPr>
                <w:rFonts w:hint="eastAsia"/>
                <w:szCs w:val="21"/>
              </w:rPr>
              <w:t>あたり</w:t>
            </w:r>
          </w:p>
          <w:p w14:paraId="617408A5" w14:textId="35516F0A" w:rsidR="00CD16A4" w:rsidRDefault="00F6284E" w:rsidP="00CD16A4">
            <w:pPr>
              <w:ind w:leftChars="200" w:left="419" w:firstLineChars="0" w:firstLine="0"/>
              <w:jc w:val="left"/>
              <w:rPr>
                <w:szCs w:val="21"/>
              </w:rPr>
            </w:pPr>
            <w:r w:rsidRPr="00F6284E">
              <w:rPr>
                <w:rFonts w:hint="eastAsia"/>
                <w:szCs w:val="21"/>
              </w:rPr>
              <w:t>通常枠</w:t>
            </w:r>
            <w:r w:rsidRPr="00F6284E">
              <w:rPr>
                <w:rFonts w:hint="eastAsia"/>
                <w:szCs w:val="21"/>
              </w:rPr>
              <w:t>750</w:t>
            </w:r>
            <w:r w:rsidRPr="00F6284E">
              <w:rPr>
                <w:rFonts w:hint="eastAsia"/>
                <w:szCs w:val="21"/>
              </w:rPr>
              <w:t>万円、賃上げ枠</w:t>
            </w:r>
            <w:r w:rsidRPr="00F6284E">
              <w:rPr>
                <w:rFonts w:hint="eastAsia"/>
                <w:szCs w:val="21"/>
              </w:rPr>
              <w:t>800</w:t>
            </w:r>
            <w:r w:rsidRPr="00F6284E">
              <w:rPr>
                <w:rFonts w:hint="eastAsia"/>
                <w:szCs w:val="21"/>
              </w:rPr>
              <w:t>万円</w:t>
            </w:r>
          </w:p>
          <w:p w14:paraId="22C50D21" w14:textId="4BE24B83" w:rsidR="00F6284E" w:rsidRPr="00F6284E" w:rsidRDefault="00CD16A4" w:rsidP="00491C90">
            <w:pPr>
              <w:ind w:firstLineChars="200" w:firstLine="419"/>
              <w:jc w:val="left"/>
              <w:rPr>
                <w:szCs w:val="21"/>
              </w:rPr>
            </w:pPr>
            <w:r>
              <w:rPr>
                <w:rFonts w:hint="eastAsia"/>
                <w:szCs w:val="21"/>
              </w:rPr>
              <w:t>とする</w:t>
            </w:r>
          </w:p>
        </w:tc>
      </w:tr>
      <w:tr w:rsidR="00F6284E" w:rsidRPr="00766B2F" w14:paraId="4CCC865C" w14:textId="77777777" w:rsidTr="005009F1">
        <w:tc>
          <w:tcPr>
            <w:tcW w:w="2830" w:type="dxa"/>
            <w:tcBorders>
              <w:top w:val="single" w:sz="4" w:space="0" w:color="auto"/>
              <w:bottom w:val="dashed" w:sz="4" w:space="0" w:color="auto"/>
            </w:tcBorders>
          </w:tcPr>
          <w:p w14:paraId="27AA790B" w14:textId="6E7958A0" w:rsidR="00F6284E" w:rsidRPr="00766B2F" w:rsidRDefault="00F6284E" w:rsidP="00F6284E">
            <w:pPr>
              <w:ind w:firstLineChars="0" w:firstLine="0"/>
              <w:jc w:val="left"/>
              <w:rPr>
                <w:color w:val="000000" w:themeColor="text1"/>
                <w:szCs w:val="21"/>
              </w:rPr>
            </w:pPr>
            <w:r w:rsidRPr="00766B2F">
              <w:rPr>
                <w:rFonts w:hint="eastAsia"/>
                <w:color w:val="000000" w:themeColor="text1"/>
                <w:szCs w:val="21"/>
              </w:rPr>
              <w:t>（２）</w:t>
            </w:r>
            <w:r w:rsidR="00797A00">
              <w:rPr>
                <w:rFonts w:hint="eastAsia"/>
                <w:color w:val="000000" w:themeColor="text1"/>
                <w:szCs w:val="21"/>
              </w:rPr>
              <w:t>園芸</w:t>
            </w:r>
            <w:r w:rsidRPr="00766B2F">
              <w:rPr>
                <w:rFonts w:hint="eastAsia"/>
                <w:color w:val="000000" w:themeColor="text1"/>
                <w:szCs w:val="21"/>
              </w:rPr>
              <w:t>用資材</w:t>
            </w:r>
          </w:p>
          <w:p w14:paraId="51F2640D" w14:textId="77777777" w:rsidR="00F6284E" w:rsidRPr="00766B2F" w:rsidRDefault="00F6284E" w:rsidP="00F6284E">
            <w:pPr>
              <w:ind w:firstLine="210"/>
              <w:jc w:val="left"/>
              <w:rPr>
                <w:color w:val="000000" w:themeColor="text1"/>
                <w:szCs w:val="21"/>
              </w:rPr>
            </w:pPr>
          </w:p>
        </w:tc>
        <w:tc>
          <w:tcPr>
            <w:tcW w:w="2410" w:type="dxa"/>
            <w:tcBorders>
              <w:top w:val="single" w:sz="4" w:space="0" w:color="auto"/>
              <w:bottom w:val="dashed" w:sz="4" w:space="0" w:color="auto"/>
            </w:tcBorders>
          </w:tcPr>
          <w:p w14:paraId="5AF52462" w14:textId="0186A6F5" w:rsidR="00F6284E" w:rsidRPr="00766B2F" w:rsidRDefault="00CD16A4" w:rsidP="00F6284E">
            <w:pPr>
              <w:ind w:firstLineChars="0" w:firstLine="0"/>
              <w:jc w:val="left"/>
              <w:rPr>
                <w:color w:val="000000" w:themeColor="text1"/>
                <w:szCs w:val="21"/>
              </w:rPr>
            </w:pPr>
            <w:r>
              <w:rPr>
                <w:rFonts w:hint="eastAsia"/>
                <w:color w:val="000000" w:themeColor="text1"/>
                <w:szCs w:val="21"/>
              </w:rPr>
              <w:t>農業者の組織する</w:t>
            </w:r>
            <w:r w:rsidR="00F6284E" w:rsidRPr="00766B2F">
              <w:rPr>
                <w:rFonts w:hint="eastAsia"/>
                <w:color w:val="000000" w:themeColor="text1"/>
                <w:szCs w:val="21"/>
              </w:rPr>
              <w:t>営農集団</w:t>
            </w:r>
          </w:p>
        </w:tc>
        <w:tc>
          <w:tcPr>
            <w:tcW w:w="4536" w:type="dxa"/>
            <w:tcBorders>
              <w:bottom w:val="single" w:sz="4" w:space="0" w:color="auto"/>
            </w:tcBorders>
          </w:tcPr>
          <w:p w14:paraId="3578DAAF" w14:textId="79989520" w:rsidR="00284852" w:rsidRPr="0044151D" w:rsidRDefault="00284852" w:rsidP="00491C90">
            <w:pPr>
              <w:ind w:left="419" w:firstLineChars="0" w:hanging="419"/>
              <w:jc w:val="left"/>
              <w:rPr>
                <w:color w:val="000000" w:themeColor="text1"/>
                <w:szCs w:val="21"/>
              </w:rPr>
            </w:pPr>
            <w:r w:rsidRPr="0044151D">
              <w:rPr>
                <w:rFonts w:hint="eastAsia"/>
                <w:color w:val="000000" w:themeColor="text1"/>
                <w:szCs w:val="21"/>
              </w:rPr>
              <w:t>（１）</w:t>
            </w:r>
            <w:r w:rsidR="00A41CD1" w:rsidRPr="0044151D">
              <w:rPr>
                <w:rFonts w:hint="eastAsia"/>
                <w:color w:val="000000" w:themeColor="text1"/>
                <w:szCs w:val="21"/>
              </w:rPr>
              <w:t>導入することによって、</w:t>
            </w:r>
            <w:r w:rsidR="00491C90" w:rsidRPr="0044151D">
              <w:rPr>
                <w:rFonts w:hint="eastAsia"/>
                <w:color w:val="000000" w:themeColor="text1"/>
                <w:szCs w:val="21"/>
              </w:rPr>
              <w:t>化学由来資材の</w:t>
            </w:r>
            <w:r w:rsidRPr="0044151D">
              <w:rPr>
                <w:rFonts w:hint="eastAsia"/>
                <w:color w:val="000000" w:themeColor="text1"/>
                <w:szCs w:val="21"/>
              </w:rPr>
              <w:t>代替</w:t>
            </w:r>
            <w:r w:rsidR="00491C90" w:rsidRPr="0044151D">
              <w:rPr>
                <w:rFonts w:hint="eastAsia"/>
                <w:color w:val="000000" w:themeColor="text1"/>
                <w:szCs w:val="21"/>
              </w:rPr>
              <w:t>となるもの又はハウスビニルの長期利用</w:t>
            </w:r>
            <w:r w:rsidRPr="0044151D">
              <w:rPr>
                <w:rFonts w:hint="eastAsia"/>
                <w:color w:val="000000" w:themeColor="text1"/>
                <w:szCs w:val="21"/>
              </w:rPr>
              <w:t>となること</w:t>
            </w:r>
            <w:r w:rsidR="00491C90" w:rsidRPr="0044151D">
              <w:rPr>
                <w:rFonts w:hint="eastAsia"/>
                <w:color w:val="000000" w:themeColor="text1"/>
                <w:szCs w:val="21"/>
              </w:rPr>
              <w:t>が見込まれること</w:t>
            </w:r>
          </w:p>
          <w:p w14:paraId="0ACF7001" w14:textId="39C23250" w:rsidR="00F6284E" w:rsidRPr="0044151D" w:rsidRDefault="00F6284E" w:rsidP="00F6284E">
            <w:pPr>
              <w:ind w:left="419" w:hangingChars="200" w:hanging="419"/>
              <w:jc w:val="left"/>
              <w:rPr>
                <w:color w:val="000000" w:themeColor="text1"/>
                <w:szCs w:val="21"/>
              </w:rPr>
            </w:pPr>
            <w:r w:rsidRPr="0044151D">
              <w:rPr>
                <w:rFonts w:hint="eastAsia"/>
                <w:color w:val="000000" w:themeColor="text1"/>
                <w:szCs w:val="21"/>
              </w:rPr>
              <w:t>（</w:t>
            </w:r>
            <w:r w:rsidR="00DC337A" w:rsidRPr="0044151D">
              <w:rPr>
                <w:rFonts w:hint="eastAsia"/>
                <w:color w:val="000000" w:themeColor="text1"/>
                <w:szCs w:val="21"/>
              </w:rPr>
              <w:t>２</w:t>
            </w:r>
            <w:r w:rsidRPr="0044151D">
              <w:rPr>
                <w:rFonts w:hint="eastAsia"/>
                <w:color w:val="000000" w:themeColor="text1"/>
                <w:szCs w:val="21"/>
              </w:rPr>
              <w:t>）</w:t>
            </w:r>
            <w:r w:rsidR="00CD16A4" w:rsidRPr="0044151D">
              <w:rPr>
                <w:rFonts w:hint="eastAsia"/>
                <w:color w:val="000000" w:themeColor="text1"/>
                <w:szCs w:val="21"/>
              </w:rPr>
              <w:t>地域の実情、品目に応じた標準的な導入量であること</w:t>
            </w:r>
          </w:p>
          <w:p w14:paraId="3A4EDC62" w14:textId="6FE95117" w:rsidR="009E54E8" w:rsidRPr="0044151D" w:rsidRDefault="009E54E8" w:rsidP="009E54E8">
            <w:pPr>
              <w:ind w:leftChars="100" w:left="420" w:hangingChars="100" w:hanging="210"/>
              <w:jc w:val="left"/>
              <w:rPr>
                <w:color w:val="000000" w:themeColor="text1"/>
                <w:szCs w:val="21"/>
              </w:rPr>
            </w:pPr>
            <w:r w:rsidRPr="0044151D">
              <w:rPr>
                <w:rFonts w:hint="eastAsia"/>
                <w:color w:val="000000" w:themeColor="text1"/>
                <w:szCs w:val="21"/>
              </w:rPr>
              <w:t>※補助上限額：</w:t>
            </w:r>
            <w:r w:rsidR="00A5691F" w:rsidRPr="0044151D">
              <w:rPr>
                <w:rFonts w:hint="eastAsia"/>
                <w:color w:val="000000" w:themeColor="text1"/>
                <w:szCs w:val="21"/>
              </w:rPr>
              <w:t>10a</w:t>
            </w:r>
            <w:r w:rsidRPr="0044151D">
              <w:rPr>
                <w:rFonts w:hint="eastAsia"/>
                <w:color w:val="000000" w:themeColor="text1"/>
                <w:szCs w:val="21"/>
              </w:rPr>
              <w:t>あたり</w:t>
            </w:r>
          </w:p>
          <w:p w14:paraId="687746D0" w14:textId="77777777" w:rsidR="00CD16A4" w:rsidRPr="0044151D" w:rsidRDefault="00CD16A4" w:rsidP="00CD16A4">
            <w:pPr>
              <w:ind w:firstLineChars="200" w:firstLine="419"/>
              <w:jc w:val="left"/>
              <w:rPr>
                <w:color w:val="000000" w:themeColor="text1"/>
                <w:szCs w:val="21"/>
              </w:rPr>
            </w:pPr>
            <w:r w:rsidRPr="0044151D">
              <w:rPr>
                <w:rFonts w:hint="eastAsia"/>
                <w:color w:val="000000" w:themeColor="text1"/>
                <w:szCs w:val="21"/>
              </w:rPr>
              <w:t>通常枠</w:t>
            </w:r>
            <w:r w:rsidRPr="0044151D">
              <w:rPr>
                <w:rFonts w:hint="eastAsia"/>
                <w:color w:val="000000" w:themeColor="text1"/>
                <w:szCs w:val="21"/>
              </w:rPr>
              <w:t>20.8</w:t>
            </w:r>
            <w:r w:rsidRPr="0044151D">
              <w:rPr>
                <w:rFonts w:hint="eastAsia"/>
                <w:color w:val="000000" w:themeColor="text1"/>
                <w:szCs w:val="21"/>
              </w:rPr>
              <w:t>万円、賃上げ枠</w:t>
            </w:r>
            <w:r w:rsidRPr="0044151D">
              <w:rPr>
                <w:rFonts w:hint="eastAsia"/>
                <w:color w:val="000000" w:themeColor="text1"/>
                <w:szCs w:val="21"/>
              </w:rPr>
              <w:t>22.2</w:t>
            </w:r>
            <w:r w:rsidRPr="0044151D">
              <w:rPr>
                <w:rFonts w:hint="eastAsia"/>
                <w:color w:val="000000" w:themeColor="text1"/>
                <w:szCs w:val="21"/>
              </w:rPr>
              <w:t>万円</w:t>
            </w:r>
          </w:p>
          <w:p w14:paraId="2FE4F50D" w14:textId="0ED3A540" w:rsidR="009E54E8" w:rsidRPr="0044151D" w:rsidRDefault="009E54E8" w:rsidP="00CD16A4">
            <w:pPr>
              <w:ind w:firstLineChars="200" w:firstLine="419"/>
              <w:jc w:val="left"/>
              <w:rPr>
                <w:color w:val="000000" w:themeColor="text1"/>
                <w:szCs w:val="21"/>
              </w:rPr>
            </w:pPr>
            <w:r w:rsidRPr="0044151D">
              <w:rPr>
                <w:rFonts w:hint="eastAsia"/>
                <w:color w:val="000000" w:themeColor="text1"/>
                <w:szCs w:val="21"/>
              </w:rPr>
              <w:t>とする</w:t>
            </w:r>
          </w:p>
          <w:p w14:paraId="09819F64" w14:textId="327DEF31" w:rsidR="00F6284E" w:rsidRPr="00766B2F" w:rsidRDefault="00F6284E" w:rsidP="00F6284E">
            <w:pPr>
              <w:ind w:left="419" w:hangingChars="200" w:hanging="419"/>
              <w:jc w:val="left"/>
              <w:rPr>
                <w:color w:val="000000" w:themeColor="text1"/>
                <w:szCs w:val="21"/>
              </w:rPr>
            </w:pPr>
            <w:r w:rsidRPr="0044151D">
              <w:rPr>
                <w:rFonts w:hint="eastAsia"/>
                <w:color w:val="000000" w:themeColor="text1"/>
                <w:szCs w:val="21"/>
              </w:rPr>
              <w:t>（</w:t>
            </w:r>
            <w:r w:rsidR="00DC337A" w:rsidRPr="0044151D">
              <w:rPr>
                <w:rFonts w:hint="eastAsia"/>
                <w:color w:val="000000" w:themeColor="text1"/>
                <w:szCs w:val="21"/>
              </w:rPr>
              <w:t>３</w:t>
            </w:r>
            <w:r w:rsidRPr="00766B2F">
              <w:rPr>
                <w:rFonts w:hint="eastAsia"/>
                <w:color w:val="000000" w:themeColor="text1"/>
                <w:szCs w:val="21"/>
              </w:rPr>
              <w:t>）事業実施主体となる</w:t>
            </w:r>
            <w:r w:rsidR="00CD16A4">
              <w:rPr>
                <w:rFonts w:hint="eastAsia"/>
                <w:color w:val="000000" w:themeColor="text1"/>
                <w:szCs w:val="21"/>
              </w:rPr>
              <w:t>営農集団は、受益者が認定農業者又は</w:t>
            </w:r>
            <w:r w:rsidRPr="00766B2F">
              <w:rPr>
                <w:rFonts w:hint="eastAsia"/>
                <w:color w:val="000000" w:themeColor="text1"/>
                <w:szCs w:val="21"/>
              </w:rPr>
              <w:t>認定新規就農者であること</w:t>
            </w:r>
          </w:p>
        </w:tc>
      </w:tr>
      <w:tr w:rsidR="00F6284E" w:rsidRPr="00874A26" w14:paraId="5121AA02" w14:textId="77777777" w:rsidTr="005009F1">
        <w:tc>
          <w:tcPr>
            <w:tcW w:w="2830" w:type="dxa"/>
            <w:tcBorders>
              <w:top w:val="single" w:sz="4" w:space="0" w:color="auto"/>
              <w:bottom w:val="dashed" w:sz="4" w:space="0" w:color="auto"/>
            </w:tcBorders>
          </w:tcPr>
          <w:p w14:paraId="5D4B58C1" w14:textId="77777777" w:rsidR="00F6284E" w:rsidRPr="00766B2F" w:rsidRDefault="00F6284E" w:rsidP="00F6284E">
            <w:pPr>
              <w:ind w:left="616" w:hangingChars="294" w:hanging="616"/>
              <w:jc w:val="left"/>
              <w:rPr>
                <w:color w:val="000000" w:themeColor="text1"/>
                <w:szCs w:val="21"/>
              </w:rPr>
            </w:pPr>
            <w:r w:rsidRPr="00766B2F">
              <w:rPr>
                <w:rFonts w:hint="eastAsia"/>
                <w:color w:val="000000" w:themeColor="text1"/>
                <w:szCs w:val="21"/>
              </w:rPr>
              <w:t>２　林業用機器の導入</w:t>
            </w:r>
          </w:p>
          <w:p w14:paraId="2E98BC15" w14:textId="10AFE664" w:rsidR="00F6284E" w:rsidRPr="00766B2F" w:rsidRDefault="00F6284E" w:rsidP="00F6284E">
            <w:pPr>
              <w:ind w:firstLineChars="0" w:firstLine="0"/>
              <w:jc w:val="left"/>
              <w:rPr>
                <w:color w:val="000000" w:themeColor="text1"/>
                <w:szCs w:val="21"/>
              </w:rPr>
            </w:pPr>
            <w:r w:rsidRPr="00766B2F">
              <w:rPr>
                <w:rFonts w:hint="eastAsia"/>
                <w:color w:val="000000" w:themeColor="text1"/>
                <w:szCs w:val="21"/>
              </w:rPr>
              <w:t>（１）</w:t>
            </w:r>
            <w:r w:rsidRPr="00856485">
              <w:rPr>
                <w:color w:val="000000" w:themeColor="text1"/>
                <w:szCs w:val="21"/>
              </w:rPr>
              <w:t>省エネ型乾燥機</w:t>
            </w:r>
          </w:p>
          <w:p w14:paraId="34742E8C" w14:textId="28F87639" w:rsidR="00F6284E" w:rsidRPr="00766B2F" w:rsidRDefault="00F6284E" w:rsidP="00F6284E">
            <w:pPr>
              <w:ind w:firstLine="210"/>
              <w:jc w:val="left"/>
              <w:rPr>
                <w:color w:val="000000" w:themeColor="text1"/>
                <w:szCs w:val="21"/>
              </w:rPr>
            </w:pPr>
            <w:r w:rsidRPr="00766B2F">
              <w:rPr>
                <w:rFonts w:hint="eastAsia"/>
                <w:color w:val="000000" w:themeColor="text1"/>
                <w:szCs w:val="21"/>
              </w:rPr>
              <w:t>①しいたけ生産施設</w:t>
            </w:r>
          </w:p>
        </w:tc>
        <w:tc>
          <w:tcPr>
            <w:tcW w:w="2410" w:type="dxa"/>
            <w:tcBorders>
              <w:top w:val="single" w:sz="4" w:space="0" w:color="auto"/>
              <w:bottom w:val="dashed" w:sz="4" w:space="0" w:color="auto"/>
            </w:tcBorders>
          </w:tcPr>
          <w:p w14:paraId="123F86AE" w14:textId="1203CCB1" w:rsidR="00F6284E" w:rsidRPr="00766B2F" w:rsidRDefault="00F6284E" w:rsidP="00F6284E">
            <w:pPr>
              <w:ind w:firstLineChars="0" w:firstLine="0"/>
              <w:jc w:val="left"/>
              <w:rPr>
                <w:color w:val="000000" w:themeColor="text1"/>
                <w:szCs w:val="21"/>
              </w:rPr>
            </w:pPr>
            <w:r>
              <w:rPr>
                <w:rFonts w:hint="eastAsia"/>
                <w:color w:val="000000" w:themeColor="text1"/>
                <w:szCs w:val="21"/>
              </w:rPr>
              <w:t>右</w:t>
            </w:r>
            <w:r w:rsidRPr="0079295B">
              <w:rPr>
                <w:color w:val="000000" w:themeColor="text1"/>
                <w:szCs w:val="21"/>
              </w:rPr>
              <w:t>記の条件を全て満たす林業者等の組織する団体、法人及び乾しいたけ生産者</w:t>
            </w:r>
            <w:r w:rsidR="004B4484">
              <w:rPr>
                <w:rFonts w:hint="eastAsia"/>
                <w:color w:val="000000" w:themeColor="text1"/>
                <w:szCs w:val="21"/>
              </w:rPr>
              <w:t>、農業協同組合</w:t>
            </w:r>
          </w:p>
        </w:tc>
        <w:tc>
          <w:tcPr>
            <w:tcW w:w="4536" w:type="dxa"/>
            <w:tcBorders>
              <w:top w:val="single" w:sz="4" w:space="0" w:color="auto"/>
              <w:bottom w:val="dashed" w:sz="4" w:space="0" w:color="auto"/>
            </w:tcBorders>
          </w:tcPr>
          <w:p w14:paraId="4B88F77E" w14:textId="21CFBFB4" w:rsidR="00F6284E" w:rsidRPr="00874A26" w:rsidRDefault="00F6284E" w:rsidP="00F6284E">
            <w:pPr>
              <w:ind w:left="419" w:hangingChars="200" w:hanging="419"/>
              <w:jc w:val="left"/>
              <w:rPr>
                <w:color w:val="000000" w:themeColor="text1"/>
                <w:szCs w:val="21"/>
              </w:rPr>
            </w:pPr>
            <w:r w:rsidRPr="00874A26">
              <w:rPr>
                <w:rFonts w:hint="eastAsia"/>
                <w:color w:val="000000" w:themeColor="text1"/>
                <w:szCs w:val="21"/>
              </w:rPr>
              <w:t>（１）導入する機器によって燃料・エネルギーの削減が見込まれること</w:t>
            </w:r>
          </w:p>
          <w:p w14:paraId="100FFA70" w14:textId="500751FC" w:rsidR="009E54E8" w:rsidRPr="00874A26" w:rsidRDefault="00F6284E" w:rsidP="009E54E8">
            <w:pPr>
              <w:ind w:left="461" w:hangingChars="220" w:hanging="461"/>
              <w:jc w:val="left"/>
              <w:rPr>
                <w:color w:val="000000" w:themeColor="text1"/>
                <w:szCs w:val="21"/>
              </w:rPr>
            </w:pPr>
            <w:r w:rsidRPr="00874A26">
              <w:rPr>
                <w:rFonts w:hint="eastAsia"/>
                <w:color w:val="000000" w:themeColor="text1"/>
                <w:szCs w:val="21"/>
              </w:rPr>
              <w:t>（２）年間</w:t>
            </w:r>
            <w:r w:rsidRPr="00874A26">
              <w:rPr>
                <w:rFonts w:hint="eastAsia"/>
                <w:color w:val="000000" w:themeColor="text1"/>
                <w:szCs w:val="21"/>
              </w:rPr>
              <w:t>3</w:t>
            </w:r>
            <w:r w:rsidRPr="00874A26">
              <w:rPr>
                <w:rFonts w:hint="eastAsia"/>
                <w:color w:val="000000" w:themeColor="text1"/>
                <w:szCs w:val="21"/>
              </w:rPr>
              <w:t>万駒以上の種駒を植菌するしいたけ生産者または法人であること</w:t>
            </w:r>
          </w:p>
          <w:p w14:paraId="7C77F41B" w14:textId="2E67EB7C" w:rsidR="00F6284E" w:rsidRPr="00874A26" w:rsidRDefault="00F6284E" w:rsidP="009E54E8">
            <w:pPr>
              <w:ind w:leftChars="100" w:left="461" w:hangingChars="120" w:hanging="251"/>
              <w:jc w:val="left"/>
              <w:rPr>
                <w:color w:val="000000" w:themeColor="text1"/>
                <w:szCs w:val="21"/>
              </w:rPr>
            </w:pPr>
            <w:r w:rsidRPr="00874A26">
              <w:rPr>
                <w:rFonts w:hint="eastAsia"/>
                <w:color w:val="000000" w:themeColor="text1"/>
                <w:szCs w:val="21"/>
              </w:rPr>
              <w:t>※補助上限額：１</w:t>
            </w:r>
            <w:r w:rsidR="00A5691F" w:rsidRPr="00874A26">
              <w:rPr>
                <w:rFonts w:hint="eastAsia"/>
                <w:color w:val="000000" w:themeColor="text1"/>
                <w:szCs w:val="21"/>
              </w:rPr>
              <w:t>台</w:t>
            </w:r>
            <w:r w:rsidRPr="00874A26">
              <w:rPr>
                <w:rFonts w:hint="eastAsia"/>
                <w:color w:val="000000" w:themeColor="text1"/>
                <w:szCs w:val="21"/>
              </w:rPr>
              <w:t>あたり</w:t>
            </w:r>
          </w:p>
          <w:p w14:paraId="1973A13E" w14:textId="19A61B73" w:rsidR="00F6284E" w:rsidRPr="00874A26" w:rsidRDefault="00F6284E" w:rsidP="00C5528E">
            <w:pPr>
              <w:ind w:firstLineChars="200" w:firstLine="419"/>
              <w:jc w:val="left"/>
              <w:rPr>
                <w:color w:val="000000" w:themeColor="text1"/>
                <w:szCs w:val="21"/>
              </w:rPr>
            </w:pPr>
            <w:r w:rsidRPr="00874A26">
              <w:rPr>
                <w:rFonts w:hint="eastAsia"/>
                <w:color w:val="000000" w:themeColor="text1"/>
                <w:szCs w:val="21"/>
              </w:rPr>
              <w:t>通常枠</w:t>
            </w:r>
            <w:r w:rsidR="00C5528E" w:rsidRPr="00874A26">
              <w:rPr>
                <w:rFonts w:hint="eastAsia"/>
                <w:color w:val="000000" w:themeColor="text1"/>
                <w:szCs w:val="21"/>
              </w:rPr>
              <w:t>225</w:t>
            </w:r>
            <w:r w:rsidRPr="00874A26">
              <w:rPr>
                <w:rFonts w:hint="eastAsia"/>
                <w:color w:val="000000" w:themeColor="text1"/>
                <w:szCs w:val="21"/>
              </w:rPr>
              <w:t>万円、賃上げ枠</w:t>
            </w:r>
            <w:r w:rsidR="00C5528E" w:rsidRPr="00874A26">
              <w:rPr>
                <w:rFonts w:hint="eastAsia"/>
                <w:color w:val="000000" w:themeColor="text1"/>
                <w:szCs w:val="21"/>
              </w:rPr>
              <w:t>240</w:t>
            </w:r>
            <w:r w:rsidRPr="00874A26">
              <w:rPr>
                <w:rFonts w:hint="eastAsia"/>
                <w:color w:val="000000" w:themeColor="text1"/>
                <w:szCs w:val="21"/>
              </w:rPr>
              <w:t>万円</w:t>
            </w:r>
          </w:p>
          <w:p w14:paraId="1A8DECFB" w14:textId="2CEB40EA" w:rsidR="00F6284E" w:rsidRPr="00874A26" w:rsidRDefault="00F6284E" w:rsidP="009E54E8">
            <w:pPr>
              <w:ind w:firstLineChars="200" w:firstLine="419"/>
              <w:jc w:val="left"/>
              <w:rPr>
                <w:color w:val="000000" w:themeColor="text1"/>
                <w:szCs w:val="21"/>
              </w:rPr>
            </w:pPr>
            <w:r w:rsidRPr="00874A26">
              <w:rPr>
                <w:rFonts w:hint="eastAsia"/>
                <w:color w:val="000000" w:themeColor="text1"/>
                <w:szCs w:val="21"/>
              </w:rPr>
              <w:t>とする。</w:t>
            </w:r>
          </w:p>
          <w:p w14:paraId="03FD78C1" w14:textId="77777777" w:rsidR="00F6284E" w:rsidRPr="00874A26" w:rsidRDefault="00F6284E" w:rsidP="00F6284E">
            <w:pPr>
              <w:ind w:left="463" w:hangingChars="221" w:hanging="463"/>
              <w:jc w:val="left"/>
              <w:rPr>
                <w:color w:val="000000" w:themeColor="text1"/>
                <w:szCs w:val="21"/>
              </w:rPr>
            </w:pPr>
            <w:r w:rsidRPr="00874A26">
              <w:rPr>
                <w:rFonts w:hint="eastAsia"/>
                <w:color w:val="000000" w:themeColor="text1"/>
                <w:szCs w:val="21"/>
              </w:rPr>
              <w:t>（３）農業協同組合が導入し、しいたけ生産</w:t>
            </w:r>
            <w:r w:rsidRPr="00874A26">
              <w:rPr>
                <w:rFonts w:hint="eastAsia"/>
                <w:color w:val="000000" w:themeColor="text1"/>
                <w:szCs w:val="21"/>
              </w:rPr>
              <w:lastRenderedPageBreak/>
              <w:t>者へリースする場合も可とし、下記のことについて留意すること。</w:t>
            </w:r>
          </w:p>
          <w:p w14:paraId="2E0E448E" w14:textId="77777777" w:rsidR="00F6284E" w:rsidRPr="00874A26" w:rsidRDefault="00F6284E" w:rsidP="00F6284E">
            <w:pPr>
              <w:ind w:leftChars="200" w:left="463" w:hangingChars="21" w:hanging="44"/>
              <w:jc w:val="left"/>
              <w:rPr>
                <w:color w:val="000000" w:themeColor="text1"/>
                <w:szCs w:val="21"/>
              </w:rPr>
            </w:pPr>
            <w:r w:rsidRPr="00874A26">
              <w:rPr>
                <w:rFonts w:hint="eastAsia"/>
                <w:color w:val="000000" w:themeColor="text1"/>
                <w:szCs w:val="21"/>
              </w:rPr>
              <w:t>①事業実施主体と利用者の間において、リースの目的、期間、リース料、リース料納入の期限及び方法、目的外使用の禁止について明記されたリース契約を締結すること。なお、事業実施主体はリース契約の締結に当たっては、予め、県知事に協議すること。</w:t>
            </w:r>
          </w:p>
          <w:p w14:paraId="7468B727" w14:textId="77777777" w:rsidR="00F6284E" w:rsidRPr="00874A26" w:rsidRDefault="00F6284E" w:rsidP="00F6284E">
            <w:pPr>
              <w:ind w:leftChars="200" w:left="463" w:hangingChars="21" w:hanging="44"/>
              <w:jc w:val="left"/>
              <w:rPr>
                <w:color w:val="000000" w:themeColor="text1"/>
                <w:szCs w:val="21"/>
              </w:rPr>
            </w:pPr>
            <w:r w:rsidRPr="00874A26">
              <w:rPr>
                <w:rFonts w:hint="eastAsia"/>
                <w:color w:val="000000" w:themeColor="text1"/>
                <w:szCs w:val="21"/>
              </w:rPr>
              <w:t>②リース料は、「事業実施主体が負担する金額（事業費－交付額）／耐用年数＋年間管理費」以下であること。</w:t>
            </w:r>
          </w:p>
          <w:p w14:paraId="0977DA60" w14:textId="114577DF" w:rsidR="00F6284E" w:rsidRPr="00874A26" w:rsidRDefault="00F6284E" w:rsidP="00F6284E">
            <w:pPr>
              <w:ind w:leftChars="200" w:left="419" w:firstLineChars="0" w:firstLine="0"/>
              <w:jc w:val="left"/>
              <w:rPr>
                <w:color w:val="000000" w:themeColor="text1"/>
                <w:szCs w:val="21"/>
              </w:rPr>
            </w:pPr>
            <w:r w:rsidRPr="00874A26">
              <w:rPr>
                <w:rFonts w:hint="eastAsia"/>
                <w:color w:val="000000" w:themeColor="text1"/>
                <w:szCs w:val="21"/>
              </w:rPr>
              <w:t>※補助上限額：１</w:t>
            </w:r>
            <w:r w:rsidR="00BF3F3B" w:rsidRPr="00874A26">
              <w:rPr>
                <w:rFonts w:hint="eastAsia"/>
                <w:color w:val="000000" w:themeColor="text1"/>
                <w:szCs w:val="21"/>
              </w:rPr>
              <w:t>台</w:t>
            </w:r>
            <w:r w:rsidRPr="00874A26">
              <w:rPr>
                <w:rFonts w:hint="eastAsia"/>
                <w:color w:val="000000" w:themeColor="text1"/>
                <w:szCs w:val="21"/>
              </w:rPr>
              <w:t>あたり</w:t>
            </w:r>
          </w:p>
          <w:p w14:paraId="5601413B" w14:textId="6FA922EE" w:rsidR="00F6284E" w:rsidRPr="00874A26" w:rsidRDefault="00F6284E" w:rsidP="00F6284E">
            <w:pPr>
              <w:ind w:leftChars="200" w:left="419" w:firstLine="210"/>
              <w:jc w:val="left"/>
              <w:rPr>
                <w:color w:val="000000" w:themeColor="text1"/>
                <w:szCs w:val="21"/>
              </w:rPr>
            </w:pPr>
            <w:r w:rsidRPr="00874A26">
              <w:rPr>
                <w:rFonts w:hint="eastAsia"/>
                <w:color w:val="000000" w:themeColor="text1"/>
                <w:szCs w:val="21"/>
              </w:rPr>
              <w:t>通常枠</w:t>
            </w:r>
            <w:r w:rsidR="00ED7976" w:rsidRPr="00874A26">
              <w:rPr>
                <w:rFonts w:hint="eastAsia"/>
                <w:color w:val="000000" w:themeColor="text1"/>
                <w:szCs w:val="21"/>
              </w:rPr>
              <w:t>225</w:t>
            </w:r>
            <w:r w:rsidRPr="00874A26">
              <w:rPr>
                <w:rFonts w:hint="eastAsia"/>
                <w:color w:val="000000" w:themeColor="text1"/>
                <w:szCs w:val="21"/>
              </w:rPr>
              <w:t>万円、賃上げ枠</w:t>
            </w:r>
            <w:r w:rsidR="00ED7976" w:rsidRPr="00874A26">
              <w:rPr>
                <w:rFonts w:hint="eastAsia"/>
                <w:color w:val="000000" w:themeColor="text1"/>
                <w:szCs w:val="21"/>
              </w:rPr>
              <w:t>240</w:t>
            </w:r>
            <w:r w:rsidRPr="00874A26">
              <w:rPr>
                <w:rFonts w:hint="eastAsia"/>
                <w:color w:val="000000" w:themeColor="text1"/>
                <w:szCs w:val="21"/>
              </w:rPr>
              <w:t>万円</w:t>
            </w:r>
          </w:p>
          <w:p w14:paraId="088E2B59" w14:textId="093062A8" w:rsidR="00F6284E" w:rsidRPr="00874A26" w:rsidRDefault="00F6284E" w:rsidP="00F6284E">
            <w:pPr>
              <w:ind w:leftChars="200" w:left="419" w:firstLine="210"/>
              <w:jc w:val="left"/>
              <w:rPr>
                <w:color w:val="000000" w:themeColor="text1"/>
                <w:szCs w:val="21"/>
              </w:rPr>
            </w:pPr>
            <w:r w:rsidRPr="00874A26">
              <w:rPr>
                <w:rFonts w:hint="eastAsia"/>
                <w:color w:val="000000" w:themeColor="text1"/>
                <w:szCs w:val="21"/>
              </w:rPr>
              <w:t>とする。</w:t>
            </w:r>
          </w:p>
        </w:tc>
      </w:tr>
      <w:tr w:rsidR="00F6284E" w:rsidRPr="00766B2F" w14:paraId="3B27DE99" w14:textId="77777777" w:rsidTr="005009F1">
        <w:tc>
          <w:tcPr>
            <w:tcW w:w="2830" w:type="dxa"/>
            <w:tcBorders>
              <w:top w:val="dashed" w:sz="4" w:space="0" w:color="auto"/>
              <w:bottom w:val="single" w:sz="4" w:space="0" w:color="auto"/>
            </w:tcBorders>
          </w:tcPr>
          <w:p w14:paraId="1383DCCE" w14:textId="5EDC3D99" w:rsidR="00F6284E" w:rsidRPr="00766B2F" w:rsidRDefault="00F6284E" w:rsidP="00F6284E">
            <w:pPr>
              <w:ind w:left="616" w:hangingChars="294" w:hanging="616"/>
              <w:jc w:val="left"/>
              <w:rPr>
                <w:color w:val="000000" w:themeColor="text1"/>
                <w:szCs w:val="21"/>
              </w:rPr>
            </w:pPr>
            <w:r w:rsidRPr="00766B2F">
              <w:rPr>
                <w:rFonts w:hint="eastAsia"/>
                <w:color w:val="000000" w:themeColor="text1"/>
                <w:szCs w:val="21"/>
              </w:rPr>
              <w:lastRenderedPageBreak/>
              <w:t xml:space="preserve">　②木材加工流通施設</w:t>
            </w:r>
          </w:p>
        </w:tc>
        <w:tc>
          <w:tcPr>
            <w:tcW w:w="2410" w:type="dxa"/>
            <w:tcBorders>
              <w:top w:val="dashed" w:sz="4" w:space="0" w:color="auto"/>
              <w:bottom w:val="dashed" w:sz="4" w:space="0" w:color="auto"/>
            </w:tcBorders>
          </w:tcPr>
          <w:p w14:paraId="44BA88A7" w14:textId="3EA3ABA3" w:rsidR="00F6284E" w:rsidRPr="00766B2F" w:rsidRDefault="00F6284E" w:rsidP="00F6284E">
            <w:pPr>
              <w:ind w:firstLineChars="0" w:firstLine="0"/>
              <w:jc w:val="left"/>
              <w:rPr>
                <w:color w:val="000000" w:themeColor="text1"/>
                <w:szCs w:val="21"/>
              </w:rPr>
            </w:pPr>
            <w:r w:rsidRPr="0024087B">
              <w:rPr>
                <w:rFonts w:hint="eastAsia"/>
                <w:color w:val="000000" w:themeColor="text1"/>
                <w:sz w:val="20"/>
                <w:szCs w:val="20"/>
              </w:rPr>
              <w:t>森林組合、森林組合連合会、林業者等の組織する団体、地方</w:t>
            </w:r>
            <w:r w:rsidRPr="00444F7E">
              <w:rPr>
                <w:color w:val="000000" w:themeColor="text1"/>
                <w:sz w:val="20"/>
                <w:szCs w:val="20"/>
              </w:rPr>
              <w:t>公共</w:t>
            </w:r>
            <w:r w:rsidRPr="0024087B">
              <w:rPr>
                <w:rFonts w:hint="eastAsia"/>
                <w:color w:val="000000" w:themeColor="text1"/>
                <w:sz w:val="20"/>
                <w:szCs w:val="20"/>
              </w:rPr>
              <w:t>団体等の出資する法人（第３セクター等）、木材関連事業者等の組織する団体、地域材を利用する法人</w:t>
            </w:r>
          </w:p>
        </w:tc>
        <w:tc>
          <w:tcPr>
            <w:tcW w:w="4536" w:type="dxa"/>
            <w:tcBorders>
              <w:top w:val="dashed" w:sz="4" w:space="0" w:color="auto"/>
              <w:bottom w:val="dashed" w:sz="4" w:space="0" w:color="auto"/>
            </w:tcBorders>
          </w:tcPr>
          <w:p w14:paraId="4E60F4B9" w14:textId="0116AD62" w:rsidR="004B4484" w:rsidRPr="00856485" w:rsidRDefault="00F6284E" w:rsidP="00765917">
            <w:pPr>
              <w:ind w:leftChars="8" w:left="436" w:hangingChars="200" w:hanging="419"/>
              <w:jc w:val="left"/>
              <w:rPr>
                <w:szCs w:val="21"/>
              </w:rPr>
            </w:pPr>
            <w:r w:rsidRPr="00856485">
              <w:rPr>
                <w:rFonts w:hint="eastAsia"/>
                <w:szCs w:val="21"/>
              </w:rPr>
              <w:t>（１）導入する機器等によって燃料・エネルギーの削減</w:t>
            </w:r>
            <w:r w:rsidR="004B4484" w:rsidRPr="004B4484">
              <w:rPr>
                <w:szCs w:val="21"/>
              </w:rPr>
              <w:t>・生産性の向上等</w:t>
            </w:r>
            <w:r w:rsidRPr="00856485">
              <w:rPr>
                <w:rFonts w:hint="eastAsia"/>
                <w:szCs w:val="21"/>
              </w:rPr>
              <w:t>が見込まれること</w:t>
            </w:r>
          </w:p>
          <w:p w14:paraId="4584FBE5" w14:textId="62CC7D8A" w:rsidR="00F6284E" w:rsidRPr="00856485" w:rsidRDefault="00F6284E" w:rsidP="00F6284E">
            <w:pPr>
              <w:ind w:leftChars="200" w:left="419" w:firstLineChars="0" w:firstLine="0"/>
              <w:jc w:val="left"/>
              <w:rPr>
                <w:szCs w:val="21"/>
              </w:rPr>
            </w:pPr>
            <w:r w:rsidRPr="00856485">
              <w:rPr>
                <w:rFonts w:hint="eastAsia"/>
                <w:szCs w:val="21"/>
              </w:rPr>
              <w:t>※補助上限</w:t>
            </w:r>
            <w:r>
              <w:rPr>
                <w:rFonts w:hint="eastAsia"/>
                <w:szCs w:val="21"/>
              </w:rPr>
              <w:t>額</w:t>
            </w:r>
            <w:r w:rsidRPr="00856485">
              <w:rPr>
                <w:rFonts w:hint="eastAsia"/>
                <w:szCs w:val="21"/>
              </w:rPr>
              <w:t>：１事業実施主体あたり</w:t>
            </w:r>
          </w:p>
          <w:p w14:paraId="0FBBEAE2" w14:textId="77777777" w:rsidR="00F6284E" w:rsidRPr="00856485" w:rsidRDefault="00F6284E" w:rsidP="00F6284E">
            <w:pPr>
              <w:ind w:leftChars="200" w:left="419" w:firstLine="210"/>
              <w:jc w:val="left"/>
              <w:rPr>
                <w:szCs w:val="21"/>
              </w:rPr>
            </w:pPr>
            <w:r w:rsidRPr="00856485">
              <w:rPr>
                <w:rFonts w:hint="eastAsia"/>
                <w:szCs w:val="21"/>
              </w:rPr>
              <w:t>①燃料の消費削減対策</w:t>
            </w:r>
          </w:p>
          <w:p w14:paraId="11E31ACD" w14:textId="048D4B16" w:rsidR="00F6284E" w:rsidRPr="00856485" w:rsidRDefault="00F6284E" w:rsidP="00F6284E">
            <w:pPr>
              <w:ind w:leftChars="200" w:left="419" w:firstLineChars="200" w:firstLine="419"/>
              <w:jc w:val="left"/>
              <w:rPr>
                <w:szCs w:val="21"/>
              </w:rPr>
            </w:pPr>
            <w:r w:rsidRPr="00856485">
              <w:rPr>
                <w:rFonts w:hint="eastAsia"/>
                <w:szCs w:val="21"/>
              </w:rPr>
              <w:t>通常</w:t>
            </w:r>
            <w:r>
              <w:rPr>
                <w:rFonts w:hint="eastAsia"/>
                <w:szCs w:val="21"/>
              </w:rPr>
              <w:t>枠</w:t>
            </w:r>
            <w:r>
              <w:rPr>
                <w:rFonts w:hint="eastAsia"/>
                <w:szCs w:val="21"/>
              </w:rPr>
              <w:t>750</w:t>
            </w:r>
            <w:r w:rsidRPr="00856485">
              <w:rPr>
                <w:rFonts w:hint="eastAsia"/>
                <w:szCs w:val="21"/>
              </w:rPr>
              <w:t>万円、賃上げ枠</w:t>
            </w:r>
            <w:r>
              <w:rPr>
                <w:rFonts w:hint="eastAsia"/>
                <w:szCs w:val="21"/>
              </w:rPr>
              <w:t>800</w:t>
            </w:r>
            <w:r w:rsidRPr="00856485">
              <w:rPr>
                <w:rFonts w:hint="eastAsia"/>
                <w:szCs w:val="21"/>
              </w:rPr>
              <w:t>万</w:t>
            </w:r>
            <w:r>
              <w:rPr>
                <w:rFonts w:hint="eastAsia"/>
                <w:szCs w:val="21"/>
              </w:rPr>
              <w:t>円</w:t>
            </w:r>
          </w:p>
          <w:p w14:paraId="5087EA3C" w14:textId="77777777" w:rsidR="00F6284E" w:rsidRPr="00856485" w:rsidRDefault="00F6284E" w:rsidP="00F6284E">
            <w:pPr>
              <w:ind w:leftChars="208" w:left="436" w:firstLine="210"/>
              <w:jc w:val="left"/>
              <w:rPr>
                <w:szCs w:val="21"/>
              </w:rPr>
            </w:pPr>
            <w:r w:rsidRPr="00856485">
              <w:rPr>
                <w:rFonts w:hint="eastAsia"/>
                <w:szCs w:val="21"/>
              </w:rPr>
              <w:t>②</w:t>
            </w:r>
            <w:r w:rsidRPr="00856485">
              <w:rPr>
                <w:szCs w:val="21"/>
              </w:rPr>
              <w:t>エネルギー削減対策</w:t>
            </w:r>
          </w:p>
          <w:p w14:paraId="431942E3" w14:textId="20214331" w:rsidR="00F6284E" w:rsidRPr="00856485" w:rsidRDefault="00F6284E" w:rsidP="00F6284E">
            <w:pPr>
              <w:ind w:leftChars="300" w:left="629" w:firstLine="210"/>
              <w:jc w:val="left"/>
              <w:rPr>
                <w:szCs w:val="21"/>
              </w:rPr>
            </w:pPr>
            <w:r w:rsidRPr="00856485">
              <w:rPr>
                <w:rFonts w:hint="eastAsia"/>
                <w:szCs w:val="21"/>
              </w:rPr>
              <w:t>通常</w:t>
            </w:r>
            <w:r>
              <w:rPr>
                <w:rFonts w:hint="eastAsia"/>
                <w:szCs w:val="21"/>
              </w:rPr>
              <w:t>枠</w:t>
            </w:r>
            <w:r>
              <w:rPr>
                <w:rFonts w:hint="eastAsia"/>
                <w:szCs w:val="21"/>
              </w:rPr>
              <w:t>400</w:t>
            </w:r>
            <w:r w:rsidRPr="00856485">
              <w:rPr>
                <w:rFonts w:hint="eastAsia"/>
                <w:szCs w:val="21"/>
              </w:rPr>
              <w:t>万円、賃上げ枠</w:t>
            </w:r>
            <w:r>
              <w:rPr>
                <w:rFonts w:hint="eastAsia"/>
                <w:szCs w:val="21"/>
              </w:rPr>
              <w:t>420</w:t>
            </w:r>
            <w:r w:rsidRPr="00856485">
              <w:rPr>
                <w:rFonts w:hint="eastAsia"/>
                <w:szCs w:val="21"/>
              </w:rPr>
              <w:t>万円とする</w:t>
            </w:r>
            <w:r>
              <w:rPr>
                <w:rFonts w:hint="eastAsia"/>
                <w:szCs w:val="21"/>
              </w:rPr>
              <w:t>。</w:t>
            </w:r>
          </w:p>
        </w:tc>
      </w:tr>
      <w:tr w:rsidR="004B4484" w:rsidRPr="00766B2F" w14:paraId="6437E45E" w14:textId="77777777" w:rsidTr="005009F1">
        <w:tc>
          <w:tcPr>
            <w:tcW w:w="2830" w:type="dxa"/>
            <w:tcBorders>
              <w:top w:val="single" w:sz="4" w:space="0" w:color="auto"/>
              <w:bottom w:val="dashed" w:sz="4" w:space="0" w:color="auto"/>
            </w:tcBorders>
          </w:tcPr>
          <w:p w14:paraId="03936F26" w14:textId="77777777" w:rsidR="004B4484" w:rsidRPr="00766B2F" w:rsidRDefault="004B4484" w:rsidP="00F6284E">
            <w:pPr>
              <w:ind w:left="616" w:hangingChars="294" w:hanging="616"/>
              <w:jc w:val="left"/>
              <w:rPr>
                <w:color w:val="000000" w:themeColor="text1"/>
                <w:szCs w:val="21"/>
              </w:rPr>
            </w:pPr>
            <w:r w:rsidRPr="00766B2F">
              <w:rPr>
                <w:rFonts w:hint="eastAsia"/>
                <w:color w:val="000000" w:themeColor="text1"/>
                <w:szCs w:val="21"/>
              </w:rPr>
              <w:t>３　漁業用機器等の導入等</w:t>
            </w:r>
          </w:p>
          <w:p w14:paraId="4A1BB6EE" w14:textId="77777777" w:rsidR="004B4484" w:rsidRPr="00766B2F" w:rsidRDefault="004B4484" w:rsidP="00F6284E">
            <w:pPr>
              <w:ind w:firstLineChars="0" w:firstLine="0"/>
              <w:jc w:val="left"/>
              <w:rPr>
                <w:color w:val="000000" w:themeColor="text1"/>
                <w:szCs w:val="21"/>
              </w:rPr>
            </w:pPr>
            <w:r w:rsidRPr="00766B2F">
              <w:rPr>
                <w:rFonts w:hint="eastAsia"/>
                <w:color w:val="000000" w:themeColor="text1"/>
                <w:szCs w:val="21"/>
              </w:rPr>
              <w:t>（１）省エネ機器</w:t>
            </w:r>
          </w:p>
          <w:p w14:paraId="2445B628" w14:textId="77777777" w:rsidR="004B4484" w:rsidRPr="00766B2F" w:rsidRDefault="004B4484" w:rsidP="00F6284E">
            <w:pPr>
              <w:ind w:firstLine="210"/>
              <w:jc w:val="left"/>
              <w:rPr>
                <w:color w:val="000000" w:themeColor="text1"/>
                <w:szCs w:val="21"/>
              </w:rPr>
            </w:pPr>
          </w:p>
        </w:tc>
        <w:tc>
          <w:tcPr>
            <w:tcW w:w="2410" w:type="dxa"/>
            <w:vMerge w:val="restart"/>
            <w:tcBorders>
              <w:top w:val="single" w:sz="4" w:space="0" w:color="auto"/>
            </w:tcBorders>
          </w:tcPr>
          <w:p w14:paraId="2169F360" w14:textId="77777777" w:rsidR="004B4484" w:rsidRDefault="004B4484" w:rsidP="00F6284E">
            <w:pPr>
              <w:ind w:firstLine="210"/>
              <w:jc w:val="left"/>
              <w:rPr>
                <w:color w:val="000000" w:themeColor="text1"/>
                <w:szCs w:val="21"/>
              </w:rPr>
            </w:pPr>
          </w:p>
          <w:p w14:paraId="7E3D2EF8" w14:textId="77777777" w:rsidR="004B4484" w:rsidRDefault="004B4484" w:rsidP="00F6284E">
            <w:pPr>
              <w:ind w:firstLine="210"/>
              <w:jc w:val="left"/>
              <w:rPr>
                <w:color w:val="000000" w:themeColor="text1"/>
                <w:szCs w:val="21"/>
              </w:rPr>
            </w:pPr>
          </w:p>
          <w:p w14:paraId="327B1974" w14:textId="77777777" w:rsidR="004B4484" w:rsidRDefault="004B4484" w:rsidP="005009F1">
            <w:pPr>
              <w:ind w:firstLineChars="0" w:firstLine="0"/>
              <w:jc w:val="left"/>
              <w:rPr>
                <w:color w:val="000000" w:themeColor="text1"/>
                <w:szCs w:val="21"/>
              </w:rPr>
            </w:pPr>
          </w:p>
          <w:p w14:paraId="1D3C5CA9" w14:textId="77777777" w:rsidR="004B4484" w:rsidRDefault="004B4484" w:rsidP="00F6284E">
            <w:pPr>
              <w:ind w:firstLine="210"/>
              <w:jc w:val="left"/>
              <w:rPr>
                <w:color w:val="000000" w:themeColor="text1"/>
                <w:szCs w:val="21"/>
              </w:rPr>
            </w:pPr>
          </w:p>
          <w:p w14:paraId="46213BF3" w14:textId="77777777" w:rsidR="004B4484" w:rsidRPr="00766B2F" w:rsidRDefault="004B4484" w:rsidP="00F6284E">
            <w:pPr>
              <w:ind w:firstLine="210"/>
              <w:jc w:val="left"/>
              <w:rPr>
                <w:color w:val="000000" w:themeColor="text1"/>
                <w:szCs w:val="21"/>
              </w:rPr>
            </w:pPr>
          </w:p>
          <w:p w14:paraId="6A1FB2C8" w14:textId="77777777" w:rsidR="004B4484" w:rsidRDefault="004B4484" w:rsidP="004B4484">
            <w:pPr>
              <w:ind w:firstLineChars="0" w:firstLine="0"/>
              <w:jc w:val="left"/>
              <w:rPr>
                <w:color w:val="000000" w:themeColor="text1"/>
                <w:szCs w:val="21"/>
              </w:rPr>
            </w:pPr>
            <w:r>
              <w:rPr>
                <w:rFonts w:hint="eastAsia"/>
                <w:color w:val="000000" w:themeColor="text1"/>
                <w:szCs w:val="21"/>
              </w:rPr>
              <w:t>漁業協同組合</w:t>
            </w:r>
          </w:p>
          <w:p w14:paraId="61FAC2B0" w14:textId="77777777" w:rsidR="004B4484" w:rsidRDefault="004B4484" w:rsidP="004B4484">
            <w:pPr>
              <w:ind w:firstLineChars="0" w:firstLine="0"/>
              <w:jc w:val="left"/>
              <w:rPr>
                <w:color w:val="000000" w:themeColor="text1"/>
                <w:szCs w:val="21"/>
              </w:rPr>
            </w:pPr>
          </w:p>
          <w:p w14:paraId="19587B52" w14:textId="77777777" w:rsidR="004B4484" w:rsidRDefault="004B4484" w:rsidP="004B4484">
            <w:pPr>
              <w:ind w:firstLineChars="0" w:firstLine="0"/>
              <w:jc w:val="left"/>
              <w:rPr>
                <w:color w:val="000000" w:themeColor="text1"/>
                <w:szCs w:val="21"/>
              </w:rPr>
            </w:pPr>
          </w:p>
          <w:p w14:paraId="26F4FEE5" w14:textId="77777777" w:rsidR="004B4484" w:rsidRDefault="004B4484" w:rsidP="004B4484">
            <w:pPr>
              <w:ind w:firstLineChars="0" w:firstLine="0"/>
              <w:jc w:val="left"/>
              <w:rPr>
                <w:color w:val="000000" w:themeColor="text1"/>
                <w:szCs w:val="21"/>
              </w:rPr>
            </w:pPr>
          </w:p>
          <w:p w14:paraId="702137DB" w14:textId="77777777" w:rsidR="004B4484" w:rsidRDefault="004B4484" w:rsidP="004B4484">
            <w:pPr>
              <w:ind w:firstLineChars="0" w:firstLine="0"/>
              <w:jc w:val="left"/>
              <w:rPr>
                <w:color w:val="000000" w:themeColor="text1"/>
                <w:szCs w:val="21"/>
              </w:rPr>
            </w:pPr>
          </w:p>
          <w:p w14:paraId="5F47F4D0" w14:textId="77777777" w:rsidR="004B4484" w:rsidRDefault="004B4484" w:rsidP="004B4484">
            <w:pPr>
              <w:ind w:firstLineChars="0" w:firstLine="0"/>
              <w:jc w:val="left"/>
              <w:rPr>
                <w:color w:val="000000" w:themeColor="text1"/>
                <w:szCs w:val="21"/>
              </w:rPr>
            </w:pPr>
          </w:p>
          <w:p w14:paraId="78AA715A" w14:textId="36D79B49" w:rsidR="004B4484" w:rsidRPr="00766B2F" w:rsidRDefault="004B4484" w:rsidP="004B4484">
            <w:pPr>
              <w:ind w:firstLineChars="0" w:firstLine="0"/>
              <w:jc w:val="left"/>
              <w:rPr>
                <w:color w:val="000000" w:themeColor="text1"/>
                <w:szCs w:val="21"/>
              </w:rPr>
            </w:pPr>
          </w:p>
        </w:tc>
        <w:tc>
          <w:tcPr>
            <w:tcW w:w="4536" w:type="dxa"/>
            <w:tcBorders>
              <w:top w:val="single" w:sz="4" w:space="0" w:color="auto"/>
              <w:bottom w:val="dashed" w:sz="4" w:space="0" w:color="auto"/>
            </w:tcBorders>
          </w:tcPr>
          <w:p w14:paraId="3DCB94D6" w14:textId="77777777" w:rsidR="004B4484" w:rsidRPr="005009F1" w:rsidRDefault="004B4484" w:rsidP="00F6284E">
            <w:pPr>
              <w:ind w:firstLine="210"/>
              <w:jc w:val="left"/>
              <w:rPr>
                <w:szCs w:val="21"/>
              </w:rPr>
            </w:pPr>
          </w:p>
          <w:p w14:paraId="4467FF78" w14:textId="77777777" w:rsidR="005009F1" w:rsidRPr="005009F1" w:rsidRDefault="005009F1" w:rsidP="005009F1">
            <w:pPr>
              <w:ind w:left="419" w:hangingChars="200" w:hanging="419"/>
              <w:jc w:val="left"/>
              <w:rPr>
                <w:szCs w:val="21"/>
              </w:rPr>
            </w:pPr>
            <w:r w:rsidRPr="005009F1">
              <w:rPr>
                <w:rFonts w:hint="eastAsia"/>
                <w:szCs w:val="21"/>
              </w:rPr>
              <w:t>（１）受益する全ての漁業者について、導入する機器によって生産性の向上が見込まれること</w:t>
            </w:r>
          </w:p>
          <w:p w14:paraId="64C08565" w14:textId="77777777" w:rsidR="005009F1" w:rsidRPr="005009F1" w:rsidRDefault="005009F1" w:rsidP="005009F1">
            <w:pPr>
              <w:ind w:leftChars="100" w:left="420" w:hangingChars="100" w:hanging="210"/>
              <w:jc w:val="left"/>
              <w:rPr>
                <w:szCs w:val="21"/>
              </w:rPr>
            </w:pPr>
            <w:r w:rsidRPr="005009F1">
              <w:rPr>
                <w:rFonts w:hint="eastAsia"/>
                <w:szCs w:val="21"/>
              </w:rPr>
              <w:t>※補助上限額：１経営体あたり</w:t>
            </w:r>
          </w:p>
          <w:p w14:paraId="48CA559F" w14:textId="77777777" w:rsidR="005009F1" w:rsidRPr="005009F1" w:rsidRDefault="005009F1" w:rsidP="005009F1">
            <w:pPr>
              <w:ind w:firstLineChars="200" w:firstLine="419"/>
              <w:jc w:val="left"/>
              <w:rPr>
                <w:szCs w:val="21"/>
              </w:rPr>
            </w:pPr>
            <w:r w:rsidRPr="005009F1">
              <w:rPr>
                <w:rFonts w:hint="eastAsia"/>
                <w:szCs w:val="21"/>
              </w:rPr>
              <w:t>通常枠</w:t>
            </w:r>
            <w:r w:rsidRPr="005009F1">
              <w:rPr>
                <w:rFonts w:hint="eastAsia"/>
                <w:szCs w:val="21"/>
              </w:rPr>
              <w:t>550</w:t>
            </w:r>
            <w:r w:rsidRPr="005009F1">
              <w:rPr>
                <w:rFonts w:hint="eastAsia"/>
                <w:szCs w:val="21"/>
              </w:rPr>
              <w:t>万円、賃上げ枠</w:t>
            </w:r>
            <w:r w:rsidRPr="005009F1">
              <w:rPr>
                <w:rFonts w:hint="eastAsia"/>
                <w:szCs w:val="21"/>
              </w:rPr>
              <w:t>600</w:t>
            </w:r>
            <w:r w:rsidRPr="005009F1">
              <w:rPr>
                <w:rFonts w:hint="eastAsia"/>
                <w:szCs w:val="21"/>
              </w:rPr>
              <w:t>万円</w:t>
            </w:r>
          </w:p>
          <w:p w14:paraId="4619BB6B" w14:textId="29B46A7D" w:rsidR="004B4484" w:rsidRPr="00766B2F" w:rsidRDefault="005009F1" w:rsidP="005009F1">
            <w:pPr>
              <w:ind w:firstLineChars="200" w:firstLine="419"/>
              <w:jc w:val="left"/>
              <w:rPr>
                <w:color w:val="000000" w:themeColor="text1"/>
                <w:szCs w:val="21"/>
              </w:rPr>
            </w:pPr>
            <w:r w:rsidRPr="005009F1">
              <w:rPr>
                <w:rFonts w:hint="eastAsia"/>
                <w:szCs w:val="21"/>
              </w:rPr>
              <w:t>とする</w:t>
            </w:r>
          </w:p>
        </w:tc>
      </w:tr>
      <w:tr w:rsidR="004B4484" w:rsidRPr="00766B2F" w14:paraId="7B78392A" w14:textId="77777777" w:rsidTr="005009F1">
        <w:tc>
          <w:tcPr>
            <w:tcW w:w="2830" w:type="dxa"/>
            <w:tcBorders>
              <w:top w:val="dashed" w:sz="4" w:space="0" w:color="auto"/>
              <w:bottom w:val="single" w:sz="4" w:space="0" w:color="auto"/>
            </w:tcBorders>
          </w:tcPr>
          <w:p w14:paraId="4F40C496" w14:textId="77777777" w:rsidR="004B4484" w:rsidRPr="00766B2F" w:rsidRDefault="004B4484" w:rsidP="00F6284E">
            <w:pPr>
              <w:ind w:left="616" w:hangingChars="294" w:hanging="616"/>
              <w:jc w:val="left"/>
              <w:rPr>
                <w:color w:val="000000" w:themeColor="text1"/>
                <w:szCs w:val="21"/>
              </w:rPr>
            </w:pPr>
            <w:r w:rsidRPr="00766B2F">
              <w:rPr>
                <w:rFonts w:hint="eastAsia"/>
                <w:color w:val="000000" w:themeColor="text1"/>
                <w:szCs w:val="21"/>
              </w:rPr>
              <w:t>（２）共同利用施設の整備</w:t>
            </w:r>
          </w:p>
        </w:tc>
        <w:tc>
          <w:tcPr>
            <w:tcW w:w="2410" w:type="dxa"/>
            <w:vMerge/>
            <w:tcBorders>
              <w:bottom w:val="single" w:sz="4" w:space="0" w:color="auto"/>
            </w:tcBorders>
          </w:tcPr>
          <w:p w14:paraId="02C2918D" w14:textId="591EF639" w:rsidR="004B4484" w:rsidRPr="00766B2F" w:rsidRDefault="004B4484" w:rsidP="00F6284E">
            <w:pPr>
              <w:ind w:firstLineChars="0" w:firstLine="0"/>
              <w:jc w:val="left"/>
              <w:rPr>
                <w:color w:val="000000" w:themeColor="text1"/>
                <w:szCs w:val="21"/>
              </w:rPr>
            </w:pPr>
          </w:p>
        </w:tc>
        <w:tc>
          <w:tcPr>
            <w:tcW w:w="4536" w:type="dxa"/>
            <w:tcBorders>
              <w:top w:val="dashed" w:sz="4" w:space="0" w:color="auto"/>
              <w:bottom w:val="single" w:sz="4" w:space="0" w:color="auto"/>
            </w:tcBorders>
          </w:tcPr>
          <w:p w14:paraId="1DA772FD" w14:textId="1A4F6CA2" w:rsidR="004B4484" w:rsidRPr="00C5528E" w:rsidRDefault="004B4484" w:rsidP="00F6284E">
            <w:pPr>
              <w:ind w:left="419" w:hangingChars="200" w:hanging="419"/>
              <w:jc w:val="left"/>
              <w:rPr>
                <w:szCs w:val="21"/>
              </w:rPr>
            </w:pPr>
            <w:r>
              <w:rPr>
                <w:rFonts w:hint="eastAsia"/>
                <w:color w:val="000000" w:themeColor="text1"/>
                <w:szCs w:val="21"/>
              </w:rPr>
              <w:t>（１）整備</w:t>
            </w:r>
            <w:r w:rsidRPr="003D5103">
              <w:rPr>
                <w:rFonts w:hint="eastAsia"/>
                <w:color w:val="000000" w:themeColor="text1"/>
                <w:szCs w:val="21"/>
              </w:rPr>
              <w:t>する</w:t>
            </w:r>
            <w:r>
              <w:rPr>
                <w:rFonts w:hint="eastAsia"/>
                <w:color w:val="000000" w:themeColor="text1"/>
                <w:szCs w:val="21"/>
              </w:rPr>
              <w:t>施設</w:t>
            </w:r>
            <w:r w:rsidRPr="003D5103">
              <w:rPr>
                <w:rFonts w:hint="eastAsia"/>
                <w:color w:val="000000" w:themeColor="text1"/>
                <w:szCs w:val="21"/>
              </w:rPr>
              <w:t>によって</w:t>
            </w:r>
            <w:r w:rsidR="00593E72">
              <w:rPr>
                <w:rFonts w:hint="eastAsia"/>
                <w:color w:val="000000" w:themeColor="text1"/>
                <w:szCs w:val="21"/>
              </w:rPr>
              <w:t>、</w:t>
            </w:r>
            <w:r w:rsidR="00593E72" w:rsidRPr="00C5528E">
              <w:rPr>
                <w:rFonts w:hint="eastAsia"/>
                <w:szCs w:val="21"/>
              </w:rPr>
              <w:t>漁業者の漁船操業の省エネ化</w:t>
            </w:r>
            <w:r w:rsidRPr="00C5528E">
              <w:rPr>
                <w:rFonts w:hint="eastAsia"/>
                <w:szCs w:val="21"/>
              </w:rPr>
              <w:t>が見込まれること</w:t>
            </w:r>
          </w:p>
          <w:p w14:paraId="0DA1D50D" w14:textId="4E0ADE8E" w:rsidR="004B4484" w:rsidRDefault="004B4484" w:rsidP="008A776D">
            <w:pPr>
              <w:ind w:leftChars="100" w:left="420" w:hangingChars="100" w:hanging="210"/>
              <w:jc w:val="left"/>
              <w:rPr>
                <w:szCs w:val="21"/>
              </w:rPr>
            </w:pPr>
            <w:r w:rsidRPr="00C5528E">
              <w:rPr>
                <w:rFonts w:hint="eastAsia"/>
                <w:szCs w:val="21"/>
              </w:rPr>
              <w:t>※補助上限額：１箇所あたり</w:t>
            </w:r>
            <w:r w:rsidRPr="00C5528E">
              <w:rPr>
                <w:rFonts w:hint="eastAsia"/>
                <w:szCs w:val="21"/>
              </w:rPr>
              <w:t>50</w:t>
            </w:r>
            <w:r>
              <w:rPr>
                <w:rFonts w:hint="eastAsia"/>
                <w:szCs w:val="21"/>
              </w:rPr>
              <w:t>0</w:t>
            </w:r>
            <w:r w:rsidRPr="00F6284E">
              <w:rPr>
                <w:rFonts w:hint="eastAsia"/>
                <w:szCs w:val="21"/>
              </w:rPr>
              <w:t>万円</w:t>
            </w:r>
          </w:p>
          <w:p w14:paraId="7D5686A4" w14:textId="5F8F0AE5" w:rsidR="004B4484" w:rsidRPr="00CE55FF" w:rsidRDefault="004B4484" w:rsidP="008A776D">
            <w:pPr>
              <w:ind w:leftChars="200" w:left="419" w:firstLineChars="0" w:firstLine="0"/>
              <w:jc w:val="left"/>
              <w:rPr>
                <w:color w:val="000000" w:themeColor="text1"/>
                <w:szCs w:val="21"/>
              </w:rPr>
            </w:pPr>
            <w:r w:rsidRPr="00F6284E">
              <w:rPr>
                <w:rFonts w:hint="eastAsia"/>
                <w:szCs w:val="21"/>
              </w:rPr>
              <w:t>とする</w:t>
            </w:r>
          </w:p>
        </w:tc>
      </w:tr>
    </w:tbl>
    <w:p w14:paraId="24F7750F" w14:textId="4F1E5C3F" w:rsidR="00766B2F" w:rsidRPr="00766B2F" w:rsidRDefault="00766B2F" w:rsidP="00AF4089">
      <w:pPr>
        <w:ind w:firstLineChars="0" w:firstLine="0"/>
        <w:rPr>
          <w:color w:val="000000" w:themeColor="text1"/>
          <w:szCs w:val="21"/>
        </w:rPr>
      </w:pPr>
    </w:p>
    <w:sectPr w:rsidR="00766B2F" w:rsidRPr="00766B2F" w:rsidSect="00AF4089">
      <w:headerReference w:type="even" r:id="rId8"/>
      <w:headerReference w:type="default" r:id="rId9"/>
      <w:footerReference w:type="even" r:id="rId10"/>
      <w:footerReference w:type="default" r:id="rId11"/>
      <w:headerReference w:type="first" r:id="rId12"/>
      <w:footerReference w:type="first" r:id="rId13"/>
      <w:pgSz w:w="11906" w:h="16838" w:code="9"/>
      <w:pgMar w:top="964" w:right="1134" w:bottom="1304" w:left="1134" w:header="624" w:footer="250" w:gutter="0"/>
      <w:cols w:space="425"/>
      <w:docGrid w:type="linesAndChars" w:linePitch="362"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0AA61" w14:textId="77777777" w:rsidR="00FE7BA5" w:rsidRDefault="00FE7BA5" w:rsidP="00C26180">
      <w:pPr>
        <w:ind w:firstLine="210"/>
      </w:pPr>
      <w:r>
        <w:separator/>
      </w:r>
    </w:p>
  </w:endnote>
  <w:endnote w:type="continuationSeparator" w:id="0">
    <w:p w14:paraId="0A29D40C" w14:textId="77777777" w:rsidR="00FE7BA5" w:rsidRDefault="00FE7BA5" w:rsidP="00C26180">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239399E-953D-4CBA-BA60-26B4285F8F50}"/>
    <w:embedBold r:id="rId2" w:fontKey="{A990AF40-8344-474C-9D8F-CF2D81364F77}"/>
  </w:font>
  <w:font w:name="ＭＳ 明朝">
    <w:altName w:val="MS Mincho"/>
    <w:panose1 w:val="02020609040205080304"/>
    <w:charset w:val="80"/>
    <w:family w:val="roman"/>
    <w:pitch w:val="fixed"/>
    <w:sig w:usb0="E00002FF" w:usb1="6AC7FDFB" w:usb2="08000012" w:usb3="00000000" w:csb0="0002009F" w:csb1="00000000"/>
    <w:embedRegular r:id="rId3" w:subsetted="1" w:fontKey="{5381359B-ABEA-495C-B233-144605699DF8}"/>
  </w:font>
  <w:font w:name="Century">
    <w:panose1 w:val="02040604050505020304"/>
    <w:charset w:val="00"/>
    <w:family w:val="roman"/>
    <w:pitch w:val="variable"/>
    <w:sig w:usb0="00000287" w:usb1="00000000" w:usb2="00000000" w:usb3="00000000" w:csb0="0000009F" w:csb1="00000000"/>
    <w:embedRegular r:id="rId4" w:fontKey="{FDF558B9-50DA-475A-B4B4-7BA8F4206AF1}"/>
    <w:embedBold r:id="rId5" w:fontKey="{AE218A8D-3DF2-4124-882A-3C0EC4F590B6}"/>
  </w:font>
  <w:font w:name="Arial">
    <w:panose1 w:val="020B0604020202020204"/>
    <w:charset w:val="00"/>
    <w:family w:val="swiss"/>
    <w:pitch w:val="variable"/>
    <w:sig w:usb0="E0002EFF" w:usb1="C000785B" w:usb2="00000009" w:usb3="00000000" w:csb0="000001FF" w:csb1="00000000"/>
    <w:embedRegular r:id="rId6" w:fontKey="{4823ECAF-228F-4150-8BE1-4E16C488304E}"/>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embedRegular r:id="rId7" w:subsetted="1" w:fontKey="{07E79B28-BD56-4524-84D0-100C3D029CC3}"/>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5221E" w14:textId="77777777" w:rsidR="0022324F" w:rsidRDefault="0022324F">
    <w:pPr>
      <w:pStyle w:val="a5"/>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1749189829"/>
      <w:docPartObj>
        <w:docPartGallery w:val="Page Numbers (Bottom of Page)"/>
        <w:docPartUnique/>
      </w:docPartObj>
    </w:sdtPr>
    <w:sdtEndPr>
      <w:rPr>
        <w:lang w:val="en-US"/>
      </w:rPr>
    </w:sdtEndPr>
    <w:sdtContent>
      <w:p w14:paraId="53FA276C" w14:textId="03778017" w:rsidR="00557814" w:rsidRDefault="00557814" w:rsidP="00557814">
        <w:pPr>
          <w:pStyle w:val="a5"/>
          <w:ind w:firstLine="280"/>
          <w:jc w:val="center"/>
        </w:pPr>
        <w:r>
          <w:rPr>
            <w:rFonts w:asciiTheme="majorHAnsi" w:eastAsiaTheme="majorEastAsia" w:hAnsiTheme="majorHAnsi" w:cstheme="majorBidi"/>
            <w:sz w:val="28"/>
            <w:szCs w:val="28"/>
            <w:lang w:val="ja-JP"/>
          </w:rPr>
          <w:t xml:space="preserve">p. </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sidR="006564C2" w:rsidRPr="006564C2">
          <w:rPr>
            <w:rFonts w:asciiTheme="majorHAnsi" w:eastAsiaTheme="majorEastAsia" w:hAnsiTheme="majorHAnsi" w:cstheme="majorBidi"/>
            <w:noProof/>
            <w:sz w:val="28"/>
            <w:szCs w:val="28"/>
            <w:lang w:val="ja-JP"/>
          </w:rPr>
          <w:t>2</w:t>
        </w:r>
        <w:r>
          <w:rPr>
            <w:rFonts w:asciiTheme="majorHAnsi" w:eastAsiaTheme="majorEastAsia" w:hAnsiTheme="majorHAnsi" w:cstheme="majorBidi"/>
            <w:sz w:val="28"/>
            <w:szCs w:val="28"/>
          </w:rPr>
          <w:fldChar w:fldCharType="end"/>
        </w:r>
      </w:p>
    </w:sdtContent>
  </w:sdt>
  <w:p w14:paraId="3EC72D7B" w14:textId="77777777" w:rsidR="0022324F" w:rsidRDefault="0022324F">
    <w:pPr>
      <w:pStyle w:val="a5"/>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4E9D" w14:textId="77777777" w:rsidR="0022324F" w:rsidRDefault="0022324F">
    <w:pPr>
      <w:pStyle w:val="a5"/>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846B3" w14:textId="77777777" w:rsidR="00FE7BA5" w:rsidRDefault="00FE7BA5" w:rsidP="00C26180">
      <w:pPr>
        <w:ind w:firstLine="210"/>
      </w:pPr>
      <w:r>
        <w:separator/>
      </w:r>
    </w:p>
  </w:footnote>
  <w:footnote w:type="continuationSeparator" w:id="0">
    <w:p w14:paraId="60350CF9" w14:textId="77777777" w:rsidR="00FE7BA5" w:rsidRDefault="00FE7BA5" w:rsidP="00C26180">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A8A1" w14:textId="77777777" w:rsidR="0022324F" w:rsidRDefault="0022324F">
    <w:pPr>
      <w:pStyle w:val="a3"/>
      <w:ind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254B" w14:textId="77777777" w:rsidR="0022324F" w:rsidRDefault="0022324F" w:rsidP="004A1FE3">
    <w:pPr>
      <w:pStyle w:val="a3"/>
      <w:ind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7106B" w14:textId="77777777" w:rsidR="0022324F" w:rsidRDefault="0022324F">
    <w:pPr>
      <w:pStyle w:val="a3"/>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730"/>
    <w:multiLevelType w:val="hybridMultilevel"/>
    <w:tmpl w:val="F43A1FEA"/>
    <w:lvl w:ilvl="0" w:tplc="05D299CA">
      <w:start w:val="1"/>
      <w:numFmt w:val="decimalFullWidth"/>
      <w:lvlText w:val="（%1）"/>
      <w:lvlJc w:val="left"/>
      <w:pPr>
        <w:ind w:left="756" w:hanging="756"/>
      </w:pPr>
      <w:rPr>
        <w:rFonts w:hint="default"/>
      </w:rPr>
    </w:lvl>
    <w:lvl w:ilvl="1" w:tplc="36C69EBA">
      <w:start w:val="1"/>
      <w:numFmt w:val="decimalEnclosedCircle"/>
      <w:lvlText w:val="%2"/>
      <w:lvlJc w:val="left"/>
      <w:pPr>
        <w:ind w:left="795" w:hanging="360"/>
      </w:pPr>
      <w:rPr>
        <w:rFonts w:hint="default"/>
      </w:rPr>
    </w:lvl>
    <w:lvl w:ilvl="2" w:tplc="9C944752">
      <w:start w:val="1"/>
      <w:numFmt w:val="decimalEnclosedCircle"/>
      <w:lvlText w:val="%3"/>
      <w:lvlJc w:val="left"/>
      <w:pPr>
        <w:ind w:left="1200" w:hanging="360"/>
      </w:pPr>
      <w:rPr>
        <w:rFonts w:ascii="ＭＳ 明朝"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E76C46"/>
    <w:multiLevelType w:val="hybridMultilevel"/>
    <w:tmpl w:val="76CC1278"/>
    <w:lvl w:ilvl="0" w:tplc="64080ACA">
      <w:start w:val="1"/>
      <w:numFmt w:val="decimalFullWidth"/>
      <w:lvlText w:val="（%1）"/>
      <w:lvlJc w:val="left"/>
      <w:pPr>
        <w:ind w:left="720" w:hanging="720"/>
      </w:pPr>
      <w:rPr>
        <w:rFonts w:hint="default"/>
      </w:rPr>
    </w:lvl>
    <w:lvl w:ilvl="1" w:tplc="EC121A3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EF2EF7"/>
    <w:multiLevelType w:val="hybridMultilevel"/>
    <w:tmpl w:val="2D708C6E"/>
    <w:lvl w:ilvl="0" w:tplc="CA1A0564">
      <w:start w:val="1"/>
      <w:numFmt w:val="decimalFullWidth"/>
      <w:lvlText w:val="（%1）"/>
      <w:lvlJc w:val="left"/>
      <w:pPr>
        <w:ind w:left="756" w:hanging="7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433713"/>
    <w:multiLevelType w:val="hybridMultilevel"/>
    <w:tmpl w:val="A970C59A"/>
    <w:lvl w:ilvl="0" w:tplc="089801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FCB3A2A"/>
    <w:multiLevelType w:val="hybridMultilevel"/>
    <w:tmpl w:val="33EADDD0"/>
    <w:lvl w:ilvl="0" w:tplc="2AF438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4B80F5D"/>
    <w:multiLevelType w:val="hybridMultilevel"/>
    <w:tmpl w:val="A49698E8"/>
    <w:lvl w:ilvl="0" w:tplc="2C926A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C272759"/>
    <w:multiLevelType w:val="hybridMultilevel"/>
    <w:tmpl w:val="65EEB22A"/>
    <w:lvl w:ilvl="0" w:tplc="61AC7C3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21358308">
    <w:abstractNumId w:val="4"/>
  </w:num>
  <w:num w:numId="2" w16cid:durableId="1358000186">
    <w:abstractNumId w:val="5"/>
  </w:num>
  <w:num w:numId="3" w16cid:durableId="298153432">
    <w:abstractNumId w:val="2"/>
  </w:num>
  <w:num w:numId="4" w16cid:durableId="65156497">
    <w:abstractNumId w:val="3"/>
  </w:num>
  <w:num w:numId="5" w16cid:durableId="385686548">
    <w:abstractNumId w:val="1"/>
  </w:num>
  <w:num w:numId="6" w16cid:durableId="565141099">
    <w:abstractNumId w:val="0"/>
  </w:num>
  <w:num w:numId="7" w16cid:durableId="11426942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proofState w:spelling="clean" w:grammar="clean"/>
  <w:defaultTabStop w:val="840"/>
  <w:drawingGridHorizontalSpacing w:val="105"/>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9F"/>
    <w:rsid w:val="000246F6"/>
    <w:rsid w:val="000306A5"/>
    <w:rsid w:val="00032A8E"/>
    <w:rsid w:val="00033ECF"/>
    <w:rsid w:val="00045C47"/>
    <w:rsid w:val="000650F7"/>
    <w:rsid w:val="000A00BA"/>
    <w:rsid w:val="000C1C9C"/>
    <w:rsid w:val="000C5D89"/>
    <w:rsid w:val="00100578"/>
    <w:rsid w:val="00107460"/>
    <w:rsid w:val="0010780A"/>
    <w:rsid w:val="00124F23"/>
    <w:rsid w:val="0013199F"/>
    <w:rsid w:val="001320E7"/>
    <w:rsid w:val="001570F4"/>
    <w:rsid w:val="00161036"/>
    <w:rsid w:val="001641C4"/>
    <w:rsid w:val="001810DE"/>
    <w:rsid w:val="0018207C"/>
    <w:rsid w:val="001C2AE5"/>
    <w:rsid w:val="001D5669"/>
    <w:rsid w:val="001E4716"/>
    <w:rsid w:val="00210610"/>
    <w:rsid w:val="0022324F"/>
    <w:rsid w:val="00233B5D"/>
    <w:rsid w:val="0023758B"/>
    <w:rsid w:val="0024087B"/>
    <w:rsid w:val="00284852"/>
    <w:rsid w:val="00284B79"/>
    <w:rsid w:val="00287A17"/>
    <w:rsid w:val="00293E52"/>
    <w:rsid w:val="002A38CD"/>
    <w:rsid w:val="002D1A7C"/>
    <w:rsid w:val="002D2500"/>
    <w:rsid w:val="002D45B4"/>
    <w:rsid w:val="002E05EE"/>
    <w:rsid w:val="002E4198"/>
    <w:rsid w:val="003335DC"/>
    <w:rsid w:val="00347EAA"/>
    <w:rsid w:val="00372793"/>
    <w:rsid w:val="00386E16"/>
    <w:rsid w:val="003935B4"/>
    <w:rsid w:val="003C4E45"/>
    <w:rsid w:val="003C5287"/>
    <w:rsid w:val="003D5103"/>
    <w:rsid w:val="003F001A"/>
    <w:rsid w:val="003F36FB"/>
    <w:rsid w:val="00410A18"/>
    <w:rsid w:val="00433902"/>
    <w:rsid w:val="0044151D"/>
    <w:rsid w:val="00444F7E"/>
    <w:rsid w:val="004504F3"/>
    <w:rsid w:val="00451640"/>
    <w:rsid w:val="004547F7"/>
    <w:rsid w:val="0045521C"/>
    <w:rsid w:val="00456E69"/>
    <w:rsid w:val="00466ECD"/>
    <w:rsid w:val="00491C90"/>
    <w:rsid w:val="00496BD5"/>
    <w:rsid w:val="004A1FE3"/>
    <w:rsid w:val="004A49C8"/>
    <w:rsid w:val="004A787E"/>
    <w:rsid w:val="004B07C1"/>
    <w:rsid w:val="004B4484"/>
    <w:rsid w:val="004C59B4"/>
    <w:rsid w:val="004D4AF2"/>
    <w:rsid w:val="004F7F14"/>
    <w:rsid w:val="005009F1"/>
    <w:rsid w:val="00526578"/>
    <w:rsid w:val="00531DF0"/>
    <w:rsid w:val="00546112"/>
    <w:rsid w:val="005462E4"/>
    <w:rsid w:val="005468FC"/>
    <w:rsid w:val="005517FE"/>
    <w:rsid w:val="00557814"/>
    <w:rsid w:val="005649D3"/>
    <w:rsid w:val="0058189E"/>
    <w:rsid w:val="00593E72"/>
    <w:rsid w:val="005978D8"/>
    <w:rsid w:val="005B4FC4"/>
    <w:rsid w:val="005C4289"/>
    <w:rsid w:val="005F0969"/>
    <w:rsid w:val="00610B67"/>
    <w:rsid w:val="00611D4B"/>
    <w:rsid w:val="00613F45"/>
    <w:rsid w:val="006429CA"/>
    <w:rsid w:val="006564C2"/>
    <w:rsid w:val="00657D3A"/>
    <w:rsid w:val="0066389B"/>
    <w:rsid w:val="00683AA5"/>
    <w:rsid w:val="00684B0A"/>
    <w:rsid w:val="006D02FE"/>
    <w:rsid w:val="006D5B42"/>
    <w:rsid w:val="006E1D63"/>
    <w:rsid w:val="006F747C"/>
    <w:rsid w:val="00705AC0"/>
    <w:rsid w:val="007207DD"/>
    <w:rsid w:val="00726DB0"/>
    <w:rsid w:val="007310D5"/>
    <w:rsid w:val="00731A3D"/>
    <w:rsid w:val="00765917"/>
    <w:rsid w:val="00765C6D"/>
    <w:rsid w:val="00766B2F"/>
    <w:rsid w:val="00771661"/>
    <w:rsid w:val="00785EB9"/>
    <w:rsid w:val="0079295B"/>
    <w:rsid w:val="00797A00"/>
    <w:rsid w:val="007A4D4D"/>
    <w:rsid w:val="007D0603"/>
    <w:rsid w:val="007D21AA"/>
    <w:rsid w:val="007E71CC"/>
    <w:rsid w:val="007F359C"/>
    <w:rsid w:val="007F5003"/>
    <w:rsid w:val="007F62DC"/>
    <w:rsid w:val="00810EC2"/>
    <w:rsid w:val="00812551"/>
    <w:rsid w:val="00815A8B"/>
    <w:rsid w:val="00856485"/>
    <w:rsid w:val="0086299D"/>
    <w:rsid w:val="00867B06"/>
    <w:rsid w:val="00870CEF"/>
    <w:rsid w:val="00874A26"/>
    <w:rsid w:val="00876103"/>
    <w:rsid w:val="00884FBD"/>
    <w:rsid w:val="008A1B6B"/>
    <w:rsid w:val="008A776D"/>
    <w:rsid w:val="008C32B8"/>
    <w:rsid w:val="008F0ADA"/>
    <w:rsid w:val="008F4F5A"/>
    <w:rsid w:val="009030D1"/>
    <w:rsid w:val="00914800"/>
    <w:rsid w:val="00943796"/>
    <w:rsid w:val="00984D84"/>
    <w:rsid w:val="00994C52"/>
    <w:rsid w:val="00995C44"/>
    <w:rsid w:val="009971B7"/>
    <w:rsid w:val="009C0897"/>
    <w:rsid w:val="009E54E8"/>
    <w:rsid w:val="00A0068F"/>
    <w:rsid w:val="00A143A7"/>
    <w:rsid w:val="00A34130"/>
    <w:rsid w:val="00A37354"/>
    <w:rsid w:val="00A41CD1"/>
    <w:rsid w:val="00A42076"/>
    <w:rsid w:val="00A52B5D"/>
    <w:rsid w:val="00A54334"/>
    <w:rsid w:val="00A5691F"/>
    <w:rsid w:val="00A60D6E"/>
    <w:rsid w:val="00A71778"/>
    <w:rsid w:val="00A74732"/>
    <w:rsid w:val="00A83CF5"/>
    <w:rsid w:val="00A918E6"/>
    <w:rsid w:val="00AA1226"/>
    <w:rsid w:val="00AA184B"/>
    <w:rsid w:val="00AA2AD0"/>
    <w:rsid w:val="00AD3155"/>
    <w:rsid w:val="00AE1212"/>
    <w:rsid w:val="00AF4089"/>
    <w:rsid w:val="00AF61B9"/>
    <w:rsid w:val="00B05D3F"/>
    <w:rsid w:val="00B060CD"/>
    <w:rsid w:val="00B26653"/>
    <w:rsid w:val="00B35B2E"/>
    <w:rsid w:val="00B51C7D"/>
    <w:rsid w:val="00B9435C"/>
    <w:rsid w:val="00B97FCF"/>
    <w:rsid w:val="00BA4580"/>
    <w:rsid w:val="00BB2C41"/>
    <w:rsid w:val="00BE161F"/>
    <w:rsid w:val="00BF3F3B"/>
    <w:rsid w:val="00C10136"/>
    <w:rsid w:val="00C13262"/>
    <w:rsid w:val="00C21925"/>
    <w:rsid w:val="00C2317B"/>
    <w:rsid w:val="00C23F16"/>
    <w:rsid w:val="00C25C96"/>
    <w:rsid w:val="00C26180"/>
    <w:rsid w:val="00C427D3"/>
    <w:rsid w:val="00C43BBD"/>
    <w:rsid w:val="00C47D1F"/>
    <w:rsid w:val="00C5528E"/>
    <w:rsid w:val="00C840BB"/>
    <w:rsid w:val="00C86C5E"/>
    <w:rsid w:val="00CA2E3D"/>
    <w:rsid w:val="00CA56A8"/>
    <w:rsid w:val="00CD16A4"/>
    <w:rsid w:val="00CD4E8A"/>
    <w:rsid w:val="00CE3658"/>
    <w:rsid w:val="00CE55FF"/>
    <w:rsid w:val="00D22AD9"/>
    <w:rsid w:val="00D253B8"/>
    <w:rsid w:val="00D3796C"/>
    <w:rsid w:val="00D54ECA"/>
    <w:rsid w:val="00D821FD"/>
    <w:rsid w:val="00DA4D84"/>
    <w:rsid w:val="00DC337A"/>
    <w:rsid w:val="00DE5314"/>
    <w:rsid w:val="00DF40C4"/>
    <w:rsid w:val="00E105F0"/>
    <w:rsid w:val="00E1641B"/>
    <w:rsid w:val="00E31144"/>
    <w:rsid w:val="00E47F49"/>
    <w:rsid w:val="00E52FAC"/>
    <w:rsid w:val="00E62064"/>
    <w:rsid w:val="00E75025"/>
    <w:rsid w:val="00E94EFE"/>
    <w:rsid w:val="00EA74EF"/>
    <w:rsid w:val="00EC09E4"/>
    <w:rsid w:val="00EC139D"/>
    <w:rsid w:val="00EC3A48"/>
    <w:rsid w:val="00ED7976"/>
    <w:rsid w:val="00F01678"/>
    <w:rsid w:val="00F02A8D"/>
    <w:rsid w:val="00F030CC"/>
    <w:rsid w:val="00F307BD"/>
    <w:rsid w:val="00F35437"/>
    <w:rsid w:val="00F57B2E"/>
    <w:rsid w:val="00F60660"/>
    <w:rsid w:val="00F6284E"/>
    <w:rsid w:val="00F86587"/>
    <w:rsid w:val="00F936DE"/>
    <w:rsid w:val="00FA3515"/>
    <w:rsid w:val="00FA497E"/>
    <w:rsid w:val="00FA5240"/>
    <w:rsid w:val="00FB0C95"/>
    <w:rsid w:val="00FD182A"/>
    <w:rsid w:val="00FD3E19"/>
    <w:rsid w:val="00FE7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735E98"/>
  <w15:chartTrackingRefBased/>
  <w15:docId w15:val="{8B4D0892-EFF7-4D58-A05D-DFC178290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76D"/>
    <w:pPr>
      <w:widowControl w:val="0"/>
      <w:ind w:firstLineChars="100" w:firstLine="100"/>
      <w:jc w:val="both"/>
    </w:pPr>
  </w:style>
  <w:style w:type="paragraph" w:styleId="1">
    <w:name w:val="heading 1"/>
    <w:basedOn w:val="a"/>
    <w:next w:val="a"/>
    <w:link w:val="10"/>
    <w:uiPriority w:val="9"/>
    <w:qFormat/>
    <w:rsid w:val="00F307BD"/>
    <w:pPr>
      <w:keepNext/>
      <w:ind w:firstLineChars="0" w:firstLine="0"/>
      <w:outlineLvl w:val="0"/>
    </w:pPr>
    <w:rPr>
      <w:rFonts w:asciiTheme="majorHAnsi" w:hAnsiTheme="majorHAnsi" w:cstheme="majorBidi"/>
      <w:szCs w:val="24"/>
    </w:rPr>
  </w:style>
  <w:style w:type="paragraph" w:styleId="2">
    <w:name w:val="heading 2"/>
    <w:basedOn w:val="a"/>
    <w:next w:val="a"/>
    <w:link w:val="20"/>
    <w:uiPriority w:val="9"/>
    <w:unhideWhenUsed/>
    <w:qFormat/>
    <w:rsid w:val="00F02A8D"/>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07460"/>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107460"/>
    <w:pPr>
      <w:keepNext/>
      <w:ind w:leftChars="400" w:left="400"/>
      <w:outlineLvl w:val="3"/>
    </w:pPr>
    <w:rPr>
      <w:b/>
      <w:bCs/>
    </w:rPr>
  </w:style>
  <w:style w:type="paragraph" w:styleId="5">
    <w:name w:val="heading 5"/>
    <w:basedOn w:val="a"/>
    <w:next w:val="a"/>
    <w:link w:val="50"/>
    <w:uiPriority w:val="9"/>
    <w:unhideWhenUsed/>
    <w:qFormat/>
    <w:rsid w:val="00107460"/>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107460"/>
    <w:pPr>
      <w:keepNext/>
      <w:ind w:leftChars="800" w:left="800"/>
      <w:outlineLvl w:val="5"/>
    </w:pPr>
    <w:rPr>
      <w:b/>
      <w:bCs/>
    </w:rPr>
  </w:style>
  <w:style w:type="paragraph" w:styleId="7">
    <w:name w:val="heading 7"/>
    <w:basedOn w:val="a"/>
    <w:next w:val="a"/>
    <w:link w:val="70"/>
    <w:uiPriority w:val="9"/>
    <w:unhideWhenUsed/>
    <w:qFormat/>
    <w:rsid w:val="00233B5D"/>
    <w:pPr>
      <w:keepNext/>
      <w:ind w:leftChars="800" w:left="800"/>
      <w:outlineLvl w:val="6"/>
    </w:pPr>
  </w:style>
  <w:style w:type="paragraph" w:styleId="8">
    <w:name w:val="heading 8"/>
    <w:basedOn w:val="a"/>
    <w:next w:val="a"/>
    <w:link w:val="80"/>
    <w:uiPriority w:val="9"/>
    <w:unhideWhenUsed/>
    <w:qFormat/>
    <w:rsid w:val="00233B5D"/>
    <w:pPr>
      <w:keepNext/>
      <w:ind w:leftChars="1200" w:left="1200"/>
      <w:outlineLvl w:val="7"/>
    </w:pPr>
  </w:style>
  <w:style w:type="paragraph" w:styleId="9">
    <w:name w:val="heading 9"/>
    <w:basedOn w:val="a"/>
    <w:next w:val="a"/>
    <w:link w:val="90"/>
    <w:uiPriority w:val="9"/>
    <w:unhideWhenUsed/>
    <w:qFormat/>
    <w:rsid w:val="00233B5D"/>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character" w:customStyle="1" w:styleId="20">
    <w:name w:val="見出し 2 (文字)"/>
    <w:basedOn w:val="a0"/>
    <w:link w:val="2"/>
    <w:uiPriority w:val="9"/>
    <w:rsid w:val="00F02A8D"/>
    <w:rPr>
      <w:rFonts w:asciiTheme="majorHAnsi" w:eastAsiaTheme="majorEastAsia" w:hAnsiTheme="majorHAnsi" w:cstheme="majorBidi"/>
    </w:rPr>
  </w:style>
  <w:style w:type="character" w:customStyle="1" w:styleId="10">
    <w:name w:val="見出し 1 (文字)"/>
    <w:basedOn w:val="a0"/>
    <w:link w:val="1"/>
    <w:uiPriority w:val="9"/>
    <w:rsid w:val="00F307BD"/>
    <w:rPr>
      <w:rFonts w:asciiTheme="majorHAnsi" w:hAnsiTheme="majorHAnsi" w:cstheme="majorBidi"/>
      <w:szCs w:val="24"/>
    </w:rPr>
  </w:style>
  <w:style w:type="character" w:customStyle="1" w:styleId="30">
    <w:name w:val="見出し 3 (文字)"/>
    <w:basedOn w:val="a0"/>
    <w:link w:val="3"/>
    <w:uiPriority w:val="9"/>
    <w:rsid w:val="00107460"/>
    <w:rPr>
      <w:rFonts w:asciiTheme="majorHAnsi" w:eastAsiaTheme="majorEastAsia" w:hAnsiTheme="majorHAnsi" w:cstheme="majorBidi"/>
    </w:rPr>
  </w:style>
  <w:style w:type="character" w:customStyle="1" w:styleId="40">
    <w:name w:val="見出し 4 (文字)"/>
    <w:basedOn w:val="a0"/>
    <w:link w:val="4"/>
    <w:uiPriority w:val="9"/>
    <w:rsid w:val="00107460"/>
    <w:rPr>
      <w:b/>
      <w:bCs/>
    </w:rPr>
  </w:style>
  <w:style w:type="character" w:customStyle="1" w:styleId="50">
    <w:name w:val="見出し 5 (文字)"/>
    <w:basedOn w:val="a0"/>
    <w:link w:val="5"/>
    <w:uiPriority w:val="9"/>
    <w:rsid w:val="00107460"/>
    <w:rPr>
      <w:rFonts w:asciiTheme="majorHAnsi" w:eastAsiaTheme="majorEastAsia" w:hAnsiTheme="majorHAnsi" w:cstheme="majorBidi"/>
    </w:rPr>
  </w:style>
  <w:style w:type="character" w:customStyle="1" w:styleId="60">
    <w:name w:val="見出し 6 (文字)"/>
    <w:basedOn w:val="a0"/>
    <w:link w:val="6"/>
    <w:uiPriority w:val="9"/>
    <w:rsid w:val="00107460"/>
    <w:rPr>
      <w:b/>
      <w:bCs/>
    </w:rPr>
  </w:style>
  <w:style w:type="character" w:customStyle="1" w:styleId="70">
    <w:name w:val="見出し 7 (文字)"/>
    <w:basedOn w:val="a0"/>
    <w:link w:val="7"/>
    <w:uiPriority w:val="9"/>
    <w:rsid w:val="00233B5D"/>
  </w:style>
  <w:style w:type="character" w:customStyle="1" w:styleId="80">
    <w:name w:val="見出し 8 (文字)"/>
    <w:basedOn w:val="a0"/>
    <w:link w:val="8"/>
    <w:uiPriority w:val="9"/>
    <w:rsid w:val="00233B5D"/>
  </w:style>
  <w:style w:type="character" w:customStyle="1" w:styleId="90">
    <w:name w:val="見出し 9 (文字)"/>
    <w:basedOn w:val="a0"/>
    <w:link w:val="9"/>
    <w:uiPriority w:val="9"/>
    <w:rsid w:val="00233B5D"/>
  </w:style>
  <w:style w:type="table" w:styleId="a7">
    <w:name w:val="Table Grid"/>
    <w:basedOn w:val="a1"/>
    <w:uiPriority w:val="39"/>
    <w:rsid w:val="00C84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40BB"/>
    <w:pPr>
      <w:ind w:leftChars="400" w:left="840"/>
    </w:pPr>
  </w:style>
  <w:style w:type="paragraph" w:styleId="a9">
    <w:name w:val="Balloon Text"/>
    <w:basedOn w:val="a"/>
    <w:link w:val="aa"/>
    <w:uiPriority w:val="99"/>
    <w:semiHidden/>
    <w:unhideWhenUsed/>
    <w:rsid w:val="0055781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5781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918E6"/>
    <w:rPr>
      <w:sz w:val="18"/>
      <w:szCs w:val="18"/>
    </w:rPr>
  </w:style>
  <w:style w:type="paragraph" w:styleId="ac">
    <w:name w:val="annotation text"/>
    <w:basedOn w:val="a"/>
    <w:link w:val="ad"/>
    <w:uiPriority w:val="99"/>
    <w:semiHidden/>
    <w:unhideWhenUsed/>
    <w:rsid w:val="00A918E6"/>
    <w:pPr>
      <w:jc w:val="left"/>
    </w:pPr>
  </w:style>
  <w:style w:type="character" w:customStyle="1" w:styleId="ad">
    <w:name w:val="コメント文字列 (文字)"/>
    <w:basedOn w:val="a0"/>
    <w:link w:val="ac"/>
    <w:uiPriority w:val="99"/>
    <w:semiHidden/>
    <w:rsid w:val="00A918E6"/>
  </w:style>
  <w:style w:type="paragraph" w:styleId="ae">
    <w:name w:val="No Spacing"/>
    <w:uiPriority w:val="1"/>
    <w:qFormat/>
    <w:rsid w:val="005009F1"/>
    <w:pPr>
      <w:widowControl w:val="0"/>
      <w:ind w:firstLineChars="100" w:firstLine="10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96805-28D5-446F-BEDD-0B64C0A1B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335</Words>
  <Characters>1911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野上　翔平</dc:creator>
  <cp:keywords/>
  <dc:description/>
  <cp:lastModifiedBy>富高　敦史</cp:lastModifiedBy>
  <cp:revision>2</cp:revision>
  <cp:lastPrinted>2024-03-17T01:38:00Z</cp:lastPrinted>
  <dcterms:created xsi:type="dcterms:W3CDTF">2026-07-16T04:21:00Z</dcterms:created>
  <dcterms:modified xsi:type="dcterms:W3CDTF">2026-07-16T04:21:00Z</dcterms:modified>
</cp:coreProperties>
</file>