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E78F" w14:textId="77777777" w:rsidR="001D581A" w:rsidRDefault="001D581A" w:rsidP="009A21E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4324872" w14:textId="1114A68A" w:rsidR="001D581A" w:rsidRPr="00A27E77" w:rsidRDefault="00A37D12" w:rsidP="001D581A">
      <w:pPr>
        <w:wordWrap w:val="0"/>
        <w:jc w:val="right"/>
        <w:rPr>
          <w:rFonts w:ascii="ＭＳ 明朝" w:hAnsi="ＭＳ 明朝"/>
          <w:kern w:val="0"/>
          <w:sz w:val="24"/>
        </w:rPr>
      </w:pPr>
      <w:r w:rsidRPr="0061692E">
        <w:rPr>
          <w:rFonts w:ascii="ＭＳ 明朝" w:hAnsi="ＭＳ 明朝" w:hint="eastAsia"/>
          <w:spacing w:val="45"/>
          <w:kern w:val="0"/>
          <w:sz w:val="24"/>
          <w:fitText w:val="2640" w:id="1639270657"/>
        </w:rPr>
        <w:t>令和</w:t>
      </w:r>
      <w:r w:rsidR="0061692E" w:rsidRPr="0061692E">
        <w:rPr>
          <w:rFonts w:ascii="ＭＳ 明朝" w:hAnsi="ＭＳ 明朝" w:hint="eastAsia"/>
          <w:spacing w:val="45"/>
          <w:kern w:val="0"/>
          <w:sz w:val="24"/>
          <w:fitText w:val="2640" w:id="1639270657"/>
        </w:rPr>
        <w:t>8</w:t>
      </w:r>
      <w:r w:rsidR="00642B25" w:rsidRPr="0061692E">
        <w:rPr>
          <w:rFonts w:ascii="ＭＳ 明朝" w:hAnsi="ＭＳ 明朝" w:hint="eastAsia"/>
          <w:spacing w:val="45"/>
          <w:kern w:val="0"/>
          <w:sz w:val="24"/>
          <w:fitText w:val="2640" w:id="1639270657"/>
        </w:rPr>
        <w:t>年</w:t>
      </w:r>
      <w:r w:rsidR="001D581A" w:rsidRPr="0061692E">
        <w:rPr>
          <w:rFonts w:ascii="ＭＳ 明朝" w:hAnsi="ＭＳ 明朝" w:hint="eastAsia"/>
          <w:spacing w:val="45"/>
          <w:kern w:val="0"/>
          <w:sz w:val="24"/>
          <w:fitText w:val="2640" w:id="1639270657"/>
        </w:rPr>
        <w:t xml:space="preserve">　月  </w:t>
      </w:r>
      <w:r w:rsidR="001D581A" w:rsidRPr="0061692E">
        <w:rPr>
          <w:rFonts w:ascii="ＭＳ 明朝" w:hAnsi="ＭＳ 明朝" w:hint="eastAsia"/>
          <w:kern w:val="0"/>
          <w:sz w:val="24"/>
          <w:fitText w:val="2640" w:id="1639270657"/>
        </w:rPr>
        <w:t>日</w:t>
      </w:r>
      <w:r w:rsidR="001D581A" w:rsidRPr="00A27E77">
        <w:rPr>
          <w:rFonts w:ascii="ＭＳ 明朝" w:hAnsi="ＭＳ 明朝" w:hint="eastAsia"/>
          <w:kern w:val="0"/>
          <w:sz w:val="24"/>
        </w:rPr>
        <w:t xml:space="preserve">　</w:t>
      </w:r>
    </w:p>
    <w:p w14:paraId="3811FBAE" w14:textId="77777777" w:rsidR="001D581A" w:rsidRDefault="001D581A" w:rsidP="001D581A">
      <w:pPr>
        <w:rPr>
          <w:rFonts w:ascii="ＭＳ 明朝" w:hAnsi="ＭＳ 明朝"/>
          <w:sz w:val="24"/>
        </w:rPr>
      </w:pPr>
    </w:p>
    <w:p w14:paraId="24F119E1" w14:textId="77777777" w:rsidR="001D581A" w:rsidRDefault="001D581A" w:rsidP="001D581A">
      <w:pPr>
        <w:rPr>
          <w:rFonts w:ascii="ＭＳ 明朝" w:hAnsi="ＭＳ 明朝"/>
          <w:sz w:val="24"/>
        </w:rPr>
      </w:pPr>
    </w:p>
    <w:p w14:paraId="507A9425" w14:textId="66E25513" w:rsidR="001D581A" w:rsidRDefault="009F3606" w:rsidP="00642B25">
      <w:pPr>
        <w:jc w:val="center"/>
        <w:rPr>
          <w:rFonts w:ascii="ＭＳ 明朝" w:hAnsi="ＭＳ 明朝"/>
          <w:sz w:val="24"/>
        </w:rPr>
      </w:pPr>
      <w:r w:rsidRPr="00642B25">
        <w:rPr>
          <w:rFonts w:ascii="ＭＳ 明朝" w:hAnsi="ＭＳ 明朝" w:hint="eastAsia"/>
          <w:sz w:val="24"/>
        </w:rPr>
        <w:t>廃棄物実態調査又は廃棄物処理計画の</w:t>
      </w:r>
      <w:r w:rsidR="00642B25" w:rsidRPr="00642B25">
        <w:rPr>
          <w:rFonts w:ascii="ＭＳ 明朝" w:hAnsi="ＭＳ 明朝" w:hint="eastAsia"/>
          <w:sz w:val="24"/>
        </w:rPr>
        <w:t>策定業務</w:t>
      </w:r>
      <w:r w:rsidR="00925ECA" w:rsidRPr="00925ECA">
        <w:rPr>
          <w:rFonts w:ascii="ＭＳ 明朝" w:hAnsi="ＭＳ 明朝" w:hint="eastAsia"/>
          <w:sz w:val="24"/>
        </w:rPr>
        <w:t>実績証明書</w:t>
      </w:r>
    </w:p>
    <w:p w14:paraId="09922D41" w14:textId="77777777" w:rsidR="001D581A" w:rsidRPr="00A27E77" w:rsidRDefault="001D581A" w:rsidP="001D581A">
      <w:pPr>
        <w:rPr>
          <w:rFonts w:ascii="ＭＳ 明朝" w:hAnsi="ＭＳ 明朝"/>
          <w:sz w:val="24"/>
        </w:rPr>
      </w:pPr>
    </w:p>
    <w:p w14:paraId="47DED9F9" w14:textId="77777777" w:rsidR="001D581A" w:rsidRDefault="001D581A" w:rsidP="001D581A">
      <w:pPr>
        <w:rPr>
          <w:rFonts w:asciiTheme="minorEastAsia" w:hAnsiTheme="minorEastAsia"/>
          <w:sz w:val="24"/>
          <w:szCs w:val="24"/>
        </w:rPr>
      </w:pPr>
    </w:p>
    <w:p w14:paraId="4B5D0A9C" w14:textId="77777777" w:rsidR="00925ECA" w:rsidRDefault="00925ECA" w:rsidP="001D58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大分県知事　</w:t>
      </w:r>
      <w:r w:rsidR="003E7656">
        <w:rPr>
          <w:rFonts w:asciiTheme="minorEastAsia" w:hAnsiTheme="minorEastAsia" w:hint="eastAsia"/>
          <w:sz w:val="24"/>
          <w:szCs w:val="24"/>
        </w:rPr>
        <w:t>佐藤　樹一郎</w:t>
      </w:r>
      <w:r w:rsidR="00054254" w:rsidRPr="00054254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B6CE4C1" w14:textId="77777777" w:rsidR="00925ECA" w:rsidRDefault="00925ECA" w:rsidP="001D581A">
      <w:pPr>
        <w:rPr>
          <w:rFonts w:asciiTheme="minorEastAsia" w:hAnsiTheme="minorEastAsia"/>
          <w:sz w:val="24"/>
          <w:szCs w:val="24"/>
        </w:rPr>
      </w:pPr>
    </w:p>
    <w:p w14:paraId="2B90910A" w14:textId="77777777" w:rsidR="00E01E24" w:rsidRDefault="00E01E24" w:rsidP="001D581A">
      <w:pPr>
        <w:rPr>
          <w:rFonts w:asciiTheme="minorEastAsia" w:hAnsiTheme="minorEastAsia"/>
          <w:sz w:val="24"/>
          <w:szCs w:val="24"/>
        </w:rPr>
      </w:pPr>
    </w:p>
    <w:p w14:paraId="6418E6B3" w14:textId="77777777" w:rsidR="00590803" w:rsidRPr="00590803" w:rsidRDefault="0069008C" w:rsidP="0069008C">
      <w:pPr>
        <w:ind w:left="168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</w:t>
      </w:r>
      <w:r w:rsidR="00590803" w:rsidRPr="00590803">
        <w:rPr>
          <w:rFonts w:asciiTheme="minorEastAsia" w:hAnsiTheme="minorEastAsia" w:hint="eastAsia"/>
          <w:sz w:val="24"/>
          <w:szCs w:val="24"/>
        </w:rPr>
        <w:t>住所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2A575877" w14:textId="77777777" w:rsidR="00910BDF" w:rsidRPr="00757AF1" w:rsidRDefault="00910BDF" w:rsidP="001D581A">
      <w:pPr>
        <w:rPr>
          <w:rFonts w:asciiTheme="minorEastAsia" w:hAnsiTheme="minorEastAsia"/>
          <w:sz w:val="24"/>
          <w:szCs w:val="24"/>
        </w:rPr>
      </w:pPr>
    </w:p>
    <w:p w14:paraId="73E9953C" w14:textId="77777777" w:rsidR="00590803" w:rsidRPr="00590803" w:rsidRDefault="00590803" w:rsidP="001D58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="0069008C">
        <w:rPr>
          <w:rFonts w:asciiTheme="minorEastAsia" w:hAnsiTheme="minorEastAsia" w:hint="eastAsia"/>
          <w:sz w:val="24"/>
          <w:szCs w:val="24"/>
        </w:rPr>
        <w:t>(</w:t>
      </w:r>
      <w:r w:rsidRPr="00590803">
        <w:rPr>
          <w:rFonts w:asciiTheme="minorEastAsia" w:hAnsiTheme="minorEastAsia" w:hint="eastAsia"/>
          <w:sz w:val="24"/>
          <w:szCs w:val="24"/>
        </w:rPr>
        <w:t>氏名又は名称</w:t>
      </w:r>
      <w:r w:rsidR="0069008C">
        <w:rPr>
          <w:rFonts w:asciiTheme="minorEastAsia" w:hAnsiTheme="minorEastAsia" w:hint="eastAsia"/>
          <w:sz w:val="24"/>
          <w:szCs w:val="24"/>
        </w:rPr>
        <w:t>)</w:t>
      </w:r>
    </w:p>
    <w:p w14:paraId="630F0DFD" w14:textId="77777777" w:rsidR="00E01E24" w:rsidRDefault="00E01E24" w:rsidP="001D581A">
      <w:pPr>
        <w:rPr>
          <w:rFonts w:asciiTheme="minorEastAsia" w:hAnsiTheme="minorEastAsia"/>
          <w:sz w:val="24"/>
          <w:szCs w:val="24"/>
        </w:rPr>
      </w:pPr>
    </w:p>
    <w:p w14:paraId="53989207" w14:textId="77777777" w:rsidR="00E01E24" w:rsidRDefault="00E01E24" w:rsidP="001D581A">
      <w:pPr>
        <w:rPr>
          <w:rFonts w:asciiTheme="minorEastAsia" w:hAnsiTheme="minorEastAsia"/>
          <w:sz w:val="24"/>
          <w:szCs w:val="24"/>
        </w:rPr>
      </w:pPr>
    </w:p>
    <w:p w14:paraId="1F26FEB2" w14:textId="77777777" w:rsidR="00E01E24" w:rsidRPr="00E01E24" w:rsidRDefault="00E01E24" w:rsidP="001D581A">
      <w:pPr>
        <w:rPr>
          <w:rFonts w:asciiTheme="minorEastAsia" w:hAnsiTheme="minorEastAsia"/>
          <w:sz w:val="24"/>
          <w:szCs w:val="24"/>
        </w:rPr>
      </w:pPr>
    </w:p>
    <w:p w14:paraId="3605B893" w14:textId="6FC986B4" w:rsidR="009A21E3" w:rsidRPr="00603CDE" w:rsidRDefault="009F3606" w:rsidP="006A061D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1692E"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年度大分県産業廃棄物実態調査業務委託</w:t>
      </w:r>
      <w:r w:rsidR="00054254" w:rsidRPr="00054254">
        <w:rPr>
          <w:rFonts w:asciiTheme="minorEastAsia" w:hAnsiTheme="minorEastAsia" w:hint="eastAsia"/>
          <w:sz w:val="24"/>
          <w:szCs w:val="24"/>
        </w:rPr>
        <w:t>に係る入札に関し、下記のとおり</w:t>
      </w:r>
      <w:r w:rsidR="006C3766" w:rsidRPr="00B918B1">
        <w:rPr>
          <w:rFonts w:hint="eastAsia"/>
          <w:sz w:val="24"/>
          <w:szCs w:val="24"/>
        </w:rPr>
        <w:t>都道府県又は市町村が発注する</w:t>
      </w:r>
      <w:r w:rsidRPr="00B918B1">
        <w:rPr>
          <w:rFonts w:hint="eastAsia"/>
          <w:sz w:val="24"/>
          <w:szCs w:val="24"/>
        </w:rPr>
        <w:t>廃棄物実態調査又は</w:t>
      </w:r>
      <w:r w:rsidR="006C3766" w:rsidRPr="00B918B1">
        <w:rPr>
          <w:rFonts w:hint="eastAsia"/>
          <w:sz w:val="24"/>
          <w:szCs w:val="24"/>
        </w:rPr>
        <w:t>廃棄物処理計画（一般廃棄物処理基本計画を含む。）</w:t>
      </w:r>
      <w:r w:rsidR="00603CDE" w:rsidRPr="007A4DC7">
        <w:rPr>
          <w:sz w:val="24"/>
          <w:szCs w:val="24"/>
        </w:rPr>
        <w:t>の</w:t>
      </w:r>
      <w:r w:rsidR="00603CDE">
        <w:rPr>
          <w:rFonts w:hint="eastAsia"/>
          <w:sz w:val="24"/>
          <w:szCs w:val="24"/>
        </w:rPr>
        <w:t>策定業務の</w:t>
      </w:r>
      <w:r w:rsidR="00054254" w:rsidRPr="00054254">
        <w:rPr>
          <w:rFonts w:asciiTheme="minorEastAsia" w:hAnsiTheme="minorEastAsia" w:hint="eastAsia"/>
          <w:sz w:val="24"/>
          <w:szCs w:val="24"/>
        </w:rPr>
        <w:t>受注及び遂行の実績を有することを証明します。</w:t>
      </w:r>
    </w:p>
    <w:p w14:paraId="1486A4F0" w14:textId="77777777" w:rsidR="000D1FB9" w:rsidRPr="00CF0C40" w:rsidRDefault="000D1FB9" w:rsidP="009A21E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C72543F" w14:textId="77777777" w:rsidR="000D1FB9" w:rsidRDefault="000D1FB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916AC30" w14:textId="77777777" w:rsidR="00341175" w:rsidRDefault="00341175" w:rsidP="00341175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15D862DD" w14:textId="77777777" w:rsidR="00DF14BE" w:rsidRDefault="00DF14BE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341175" w14:paraId="21485148" w14:textId="77777777" w:rsidTr="00341175">
        <w:tc>
          <w:tcPr>
            <w:tcW w:w="2175" w:type="dxa"/>
          </w:tcPr>
          <w:p w14:paraId="29557F52" w14:textId="77777777" w:rsidR="00341175" w:rsidRDefault="00341175" w:rsidP="0086745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委託業務名</w:t>
            </w:r>
          </w:p>
        </w:tc>
        <w:tc>
          <w:tcPr>
            <w:tcW w:w="2175" w:type="dxa"/>
          </w:tcPr>
          <w:p w14:paraId="500227C2" w14:textId="77777777" w:rsidR="00341175" w:rsidRDefault="00341175" w:rsidP="0086745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  <w:tc>
          <w:tcPr>
            <w:tcW w:w="2176" w:type="dxa"/>
          </w:tcPr>
          <w:p w14:paraId="7DBC1570" w14:textId="77777777" w:rsidR="00341175" w:rsidRDefault="00341175" w:rsidP="0086745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17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176" w:type="dxa"/>
          </w:tcPr>
          <w:p w14:paraId="338F7355" w14:textId="77777777" w:rsidR="00341175" w:rsidRDefault="00341175" w:rsidP="0086745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341175" w14:paraId="3934DFC5" w14:textId="77777777" w:rsidTr="00341175">
        <w:tc>
          <w:tcPr>
            <w:tcW w:w="2175" w:type="dxa"/>
          </w:tcPr>
          <w:p w14:paraId="6E6302FB" w14:textId="77777777" w:rsidR="00341175" w:rsidRDefault="0034117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</w:tcPr>
          <w:p w14:paraId="6776507E" w14:textId="77777777" w:rsidR="00341175" w:rsidRDefault="0034117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40FACE9C" w14:textId="77777777" w:rsidR="00341175" w:rsidRDefault="0034117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0D51288" w14:textId="77777777" w:rsidR="00341175" w:rsidRDefault="0034117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1175" w14:paraId="47EC3094" w14:textId="77777777" w:rsidTr="00341175">
        <w:tc>
          <w:tcPr>
            <w:tcW w:w="2175" w:type="dxa"/>
          </w:tcPr>
          <w:p w14:paraId="3C7965DA" w14:textId="77777777" w:rsidR="00341175" w:rsidRDefault="0034117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</w:tcPr>
          <w:p w14:paraId="18453B82" w14:textId="77777777" w:rsidR="00341175" w:rsidRDefault="0034117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3089F80" w14:textId="77777777" w:rsidR="00341175" w:rsidRDefault="0034117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6CDBD0F5" w14:textId="77777777" w:rsidR="00341175" w:rsidRDefault="0034117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0F85" w14:paraId="7068B6B1" w14:textId="77777777" w:rsidTr="00341175">
        <w:tc>
          <w:tcPr>
            <w:tcW w:w="2175" w:type="dxa"/>
          </w:tcPr>
          <w:p w14:paraId="4B10750F" w14:textId="77777777" w:rsidR="009E0F85" w:rsidRDefault="009E0F8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</w:tcPr>
          <w:p w14:paraId="51678B60" w14:textId="77777777" w:rsidR="009E0F85" w:rsidRDefault="009E0F8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C5AD44B" w14:textId="77777777" w:rsidR="009E0F85" w:rsidRDefault="009E0F8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38F02BD" w14:textId="77777777" w:rsidR="009E0F85" w:rsidRDefault="009E0F8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0F85" w14:paraId="222B0517" w14:textId="77777777" w:rsidTr="00341175">
        <w:tc>
          <w:tcPr>
            <w:tcW w:w="2175" w:type="dxa"/>
          </w:tcPr>
          <w:p w14:paraId="7C35A0AE" w14:textId="77777777" w:rsidR="009E0F85" w:rsidRDefault="009E0F8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</w:tcPr>
          <w:p w14:paraId="30622122" w14:textId="77777777" w:rsidR="009E0F85" w:rsidRDefault="009E0F8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F9DDACF" w14:textId="77777777" w:rsidR="009E0F85" w:rsidRDefault="009E0F8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</w:tcPr>
          <w:p w14:paraId="25E01FA7" w14:textId="77777777" w:rsidR="009E0F85" w:rsidRDefault="009E0F8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76EF867" w14:textId="77777777" w:rsidR="00341175" w:rsidRDefault="00341175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73C7856" w14:textId="77777777" w:rsidR="001D6383" w:rsidRDefault="001D6383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5E14AD1" w14:textId="77777777" w:rsidR="00341175" w:rsidRDefault="00341175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346F08">
        <w:rPr>
          <w:rFonts w:asciiTheme="minorEastAsia" w:hAnsiTheme="minorEastAsia" w:hint="eastAsia"/>
          <w:sz w:val="24"/>
          <w:szCs w:val="24"/>
        </w:rPr>
        <w:t xml:space="preserve"> </w:t>
      </w:r>
      <w:r w:rsidR="00346F08" w:rsidRPr="00346F08">
        <w:rPr>
          <w:rFonts w:asciiTheme="minorEastAsia" w:hAnsiTheme="minorEastAsia" w:hint="eastAsia"/>
          <w:sz w:val="24"/>
          <w:szCs w:val="24"/>
        </w:rPr>
        <w:t>契約書及び委託者による</w:t>
      </w:r>
      <w:r w:rsidR="00A6537F">
        <w:rPr>
          <w:rFonts w:asciiTheme="minorEastAsia" w:hAnsiTheme="minorEastAsia" w:hint="eastAsia"/>
          <w:sz w:val="24"/>
          <w:szCs w:val="24"/>
        </w:rPr>
        <w:t>引渡書</w:t>
      </w:r>
      <w:r w:rsidR="00346F08" w:rsidRPr="00346F08">
        <w:rPr>
          <w:rFonts w:asciiTheme="minorEastAsia" w:hAnsiTheme="minorEastAsia" w:hint="eastAsia"/>
          <w:sz w:val="24"/>
          <w:szCs w:val="24"/>
        </w:rPr>
        <w:t>等業務の完了が確認できる書類の写しを添付すること</w:t>
      </w:r>
    </w:p>
    <w:p w14:paraId="3F000A05" w14:textId="77777777" w:rsidR="00341175" w:rsidRDefault="00341175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41175" w:rsidSect="00867454">
      <w:pgSz w:w="11906" w:h="16838"/>
      <w:pgMar w:top="1701" w:right="1701" w:bottom="1701" w:left="1701" w:header="851" w:footer="992" w:gutter="0"/>
      <w:cols w:space="425"/>
      <w:docGrid w:type="linesAndChars" w:linePitch="31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2767" w14:textId="77777777" w:rsidR="00B84C7F" w:rsidRDefault="00B84C7F" w:rsidP="00EC5BCE">
      <w:r>
        <w:separator/>
      </w:r>
    </w:p>
  </w:endnote>
  <w:endnote w:type="continuationSeparator" w:id="0">
    <w:p w14:paraId="53D6F297" w14:textId="77777777" w:rsidR="00B84C7F" w:rsidRDefault="00B84C7F" w:rsidP="00EC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162E" w14:textId="77777777" w:rsidR="00B84C7F" w:rsidRDefault="00B84C7F" w:rsidP="00EC5BCE">
      <w:r>
        <w:separator/>
      </w:r>
    </w:p>
  </w:footnote>
  <w:footnote w:type="continuationSeparator" w:id="0">
    <w:p w14:paraId="16F405E2" w14:textId="77777777" w:rsidR="00B84C7F" w:rsidRDefault="00B84C7F" w:rsidP="00EC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A43"/>
    <w:rsid w:val="00000A82"/>
    <w:rsid w:val="00001BC0"/>
    <w:rsid w:val="00002D24"/>
    <w:rsid w:val="00003E65"/>
    <w:rsid w:val="000056EF"/>
    <w:rsid w:val="000068A9"/>
    <w:rsid w:val="000113B8"/>
    <w:rsid w:val="00011E7C"/>
    <w:rsid w:val="00013181"/>
    <w:rsid w:val="00013671"/>
    <w:rsid w:val="00015803"/>
    <w:rsid w:val="00017A64"/>
    <w:rsid w:val="00017CCD"/>
    <w:rsid w:val="000204CA"/>
    <w:rsid w:val="00021271"/>
    <w:rsid w:val="00023674"/>
    <w:rsid w:val="000239A9"/>
    <w:rsid w:val="00024AF2"/>
    <w:rsid w:val="00025016"/>
    <w:rsid w:val="00033EE6"/>
    <w:rsid w:val="00035A0A"/>
    <w:rsid w:val="00037455"/>
    <w:rsid w:val="000376E9"/>
    <w:rsid w:val="00040F9A"/>
    <w:rsid w:val="00041908"/>
    <w:rsid w:val="00045C10"/>
    <w:rsid w:val="00047528"/>
    <w:rsid w:val="00051B10"/>
    <w:rsid w:val="000541BF"/>
    <w:rsid w:val="00054254"/>
    <w:rsid w:val="0005539F"/>
    <w:rsid w:val="0005737F"/>
    <w:rsid w:val="00067530"/>
    <w:rsid w:val="00070510"/>
    <w:rsid w:val="00073567"/>
    <w:rsid w:val="000735CC"/>
    <w:rsid w:val="000752BA"/>
    <w:rsid w:val="000812BB"/>
    <w:rsid w:val="00081712"/>
    <w:rsid w:val="00082EB7"/>
    <w:rsid w:val="00083182"/>
    <w:rsid w:val="00085BCF"/>
    <w:rsid w:val="000871A1"/>
    <w:rsid w:val="000923EA"/>
    <w:rsid w:val="00092ABF"/>
    <w:rsid w:val="00093F64"/>
    <w:rsid w:val="000A070A"/>
    <w:rsid w:val="000A1B41"/>
    <w:rsid w:val="000A1DC3"/>
    <w:rsid w:val="000A402E"/>
    <w:rsid w:val="000A4238"/>
    <w:rsid w:val="000A4263"/>
    <w:rsid w:val="000B373E"/>
    <w:rsid w:val="000B537B"/>
    <w:rsid w:val="000B6636"/>
    <w:rsid w:val="000C2E3F"/>
    <w:rsid w:val="000C3BD7"/>
    <w:rsid w:val="000C41F7"/>
    <w:rsid w:val="000C5664"/>
    <w:rsid w:val="000D1100"/>
    <w:rsid w:val="000D1FB9"/>
    <w:rsid w:val="000D35EA"/>
    <w:rsid w:val="000D4014"/>
    <w:rsid w:val="000D44A8"/>
    <w:rsid w:val="000D583F"/>
    <w:rsid w:val="000D5D51"/>
    <w:rsid w:val="000E4E6C"/>
    <w:rsid w:val="000F1831"/>
    <w:rsid w:val="000F7536"/>
    <w:rsid w:val="001029B8"/>
    <w:rsid w:val="001029CE"/>
    <w:rsid w:val="00104DE8"/>
    <w:rsid w:val="001051F6"/>
    <w:rsid w:val="0010600C"/>
    <w:rsid w:val="001101CD"/>
    <w:rsid w:val="00112DBC"/>
    <w:rsid w:val="00112E82"/>
    <w:rsid w:val="001144AA"/>
    <w:rsid w:val="001145F5"/>
    <w:rsid w:val="00115BF1"/>
    <w:rsid w:val="0011759F"/>
    <w:rsid w:val="001202D2"/>
    <w:rsid w:val="001238BE"/>
    <w:rsid w:val="001240CC"/>
    <w:rsid w:val="00124B88"/>
    <w:rsid w:val="00132639"/>
    <w:rsid w:val="00132FEB"/>
    <w:rsid w:val="00133725"/>
    <w:rsid w:val="00134B19"/>
    <w:rsid w:val="001360BD"/>
    <w:rsid w:val="00137B0A"/>
    <w:rsid w:val="00141485"/>
    <w:rsid w:val="00141902"/>
    <w:rsid w:val="00143CB9"/>
    <w:rsid w:val="00144AB3"/>
    <w:rsid w:val="00152A16"/>
    <w:rsid w:val="00153CF3"/>
    <w:rsid w:val="00154488"/>
    <w:rsid w:val="0015743B"/>
    <w:rsid w:val="00157EEE"/>
    <w:rsid w:val="0016189C"/>
    <w:rsid w:val="001620AA"/>
    <w:rsid w:val="001629B2"/>
    <w:rsid w:val="00163C24"/>
    <w:rsid w:val="00164471"/>
    <w:rsid w:val="00165B78"/>
    <w:rsid w:val="00172DFB"/>
    <w:rsid w:val="00173DA9"/>
    <w:rsid w:val="00174112"/>
    <w:rsid w:val="001769F2"/>
    <w:rsid w:val="00176A6A"/>
    <w:rsid w:val="00177339"/>
    <w:rsid w:val="0018409C"/>
    <w:rsid w:val="001842B1"/>
    <w:rsid w:val="00186A35"/>
    <w:rsid w:val="001874E6"/>
    <w:rsid w:val="00187697"/>
    <w:rsid w:val="00187F47"/>
    <w:rsid w:val="00187F5D"/>
    <w:rsid w:val="00196ACB"/>
    <w:rsid w:val="00196FFA"/>
    <w:rsid w:val="001A283B"/>
    <w:rsid w:val="001A3181"/>
    <w:rsid w:val="001A3B5C"/>
    <w:rsid w:val="001A4EDA"/>
    <w:rsid w:val="001A5BB8"/>
    <w:rsid w:val="001A63CC"/>
    <w:rsid w:val="001B0081"/>
    <w:rsid w:val="001B12C1"/>
    <w:rsid w:val="001B2439"/>
    <w:rsid w:val="001B2838"/>
    <w:rsid w:val="001B33F3"/>
    <w:rsid w:val="001B3A16"/>
    <w:rsid w:val="001B7FA7"/>
    <w:rsid w:val="001C1C92"/>
    <w:rsid w:val="001C2BC9"/>
    <w:rsid w:val="001C3014"/>
    <w:rsid w:val="001C693C"/>
    <w:rsid w:val="001D05FB"/>
    <w:rsid w:val="001D39C9"/>
    <w:rsid w:val="001D3C39"/>
    <w:rsid w:val="001D581A"/>
    <w:rsid w:val="001D6383"/>
    <w:rsid w:val="001D717F"/>
    <w:rsid w:val="001E2048"/>
    <w:rsid w:val="001E3B44"/>
    <w:rsid w:val="001E7364"/>
    <w:rsid w:val="001E7C40"/>
    <w:rsid w:val="001E7D0E"/>
    <w:rsid w:val="001F0021"/>
    <w:rsid w:val="001F0231"/>
    <w:rsid w:val="001F1FD2"/>
    <w:rsid w:val="001F2243"/>
    <w:rsid w:val="001F461D"/>
    <w:rsid w:val="001F64EE"/>
    <w:rsid w:val="001F79AD"/>
    <w:rsid w:val="001F7AE2"/>
    <w:rsid w:val="00200520"/>
    <w:rsid w:val="002027A2"/>
    <w:rsid w:val="00202CB7"/>
    <w:rsid w:val="00202D71"/>
    <w:rsid w:val="00211831"/>
    <w:rsid w:val="00212187"/>
    <w:rsid w:val="002132A9"/>
    <w:rsid w:val="00213F52"/>
    <w:rsid w:val="00221C81"/>
    <w:rsid w:val="00223067"/>
    <w:rsid w:val="002241E4"/>
    <w:rsid w:val="0022553C"/>
    <w:rsid w:val="0023348B"/>
    <w:rsid w:val="00234052"/>
    <w:rsid w:val="00234306"/>
    <w:rsid w:val="00235157"/>
    <w:rsid w:val="00237202"/>
    <w:rsid w:val="002420AB"/>
    <w:rsid w:val="00246F20"/>
    <w:rsid w:val="0025499B"/>
    <w:rsid w:val="00254A7D"/>
    <w:rsid w:val="002553ED"/>
    <w:rsid w:val="00256E9C"/>
    <w:rsid w:val="002570B2"/>
    <w:rsid w:val="00266B91"/>
    <w:rsid w:val="002711A0"/>
    <w:rsid w:val="002722BD"/>
    <w:rsid w:val="0027334A"/>
    <w:rsid w:val="002772AF"/>
    <w:rsid w:val="002778A7"/>
    <w:rsid w:val="002802D8"/>
    <w:rsid w:val="00283281"/>
    <w:rsid w:val="00285D66"/>
    <w:rsid w:val="00290FDE"/>
    <w:rsid w:val="00291458"/>
    <w:rsid w:val="0029200F"/>
    <w:rsid w:val="002958E1"/>
    <w:rsid w:val="002A4138"/>
    <w:rsid w:val="002A4B5C"/>
    <w:rsid w:val="002A57A9"/>
    <w:rsid w:val="002A6838"/>
    <w:rsid w:val="002A6EE6"/>
    <w:rsid w:val="002B038E"/>
    <w:rsid w:val="002C1567"/>
    <w:rsid w:val="002C1CB4"/>
    <w:rsid w:val="002C201A"/>
    <w:rsid w:val="002C6EE8"/>
    <w:rsid w:val="002D0151"/>
    <w:rsid w:val="002D0956"/>
    <w:rsid w:val="002D1121"/>
    <w:rsid w:val="002D4045"/>
    <w:rsid w:val="002D487E"/>
    <w:rsid w:val="002D518A"/>
    <w:rsid w:val="002E00F0"/>
    <w:rsid w:val="002E033C"/>
    <w:rsid w:val="002E0748"/>
    <w:rsid w:val="002E4A08"/>
    <w:rsid w:val="002E71CE"/>
    <w:rsid w:val="002F1157"/>
    <w:rsid w:val="002F6B6E"/>
    <w:rsid w:val="002F7B71"/>
    <w:rsid w:val="003000CF"/>
    <w:rsid w:val="0030166D"/>
    <w:rsid w:val="0030409A"/>
    <w:rsid w:val="003040CB"/>
    <w:rsid w:val="00310422"/>
    <w:rsid w:val="00311892"/>
    <w:rsid w:val="00312023"/>
    <w:rsid w:val="0031406F"/>
    <w:rsid w:val="0031473C"/>
    <w:rsid w:val="00316D17"/>
    <w:rsid w:val="003174DB"/>
    <w:rsid w:val="00321191"/>
    <w:rsid w:val="003239E6"/>
    <w:rsid w:val="00326377"/>
    <w:rsid w:val="00326EE0"/>
    <w:rsid w:val="003271B0"/>
    <w:rsid w:val="00332CC5"/>
    <w:rsid w:val="0033366C"/>
    <w:rsid w:val="0033597A"/>
    <w:rsid w:val="00337D53"/>
    <w:rsid w:val="00340883"/>
    <w:rsid w:val="00341175"/>
    <w:rsid w:val="0034426A"/>
    <w:rsid w:val="003442EB"/>
    <w:rsid w:val="00346F08"/>
    <w:rsid w:val="0035015F"/>
    <w:rsid w:val="00350776"/>
    <w:rsid w:val="003508BB"/>
    <w:rsid w:val="00350F6B"/>
    <w:rsid w:val="00351058"/>
    <w:rsid w:val="003664C3"/>
    <w:rsid w:val="00366F3F"/>
    <w:rsid w:val="0037012D"/>
    <w:rsid w:val="00376410"/>
    <w:rsid w:val="00380FA0"/>
    <w:rsid w:val="00381B0B"/>
    <w:rsid w:val="00395212"/>
    <w:rsid w:val="0039566A"/>
    <w:rsid w:val="003A283A"/>
    <w:rsid w:val="003A5E2C"/>
    <w:rsid w:val="003A6411"/>
    <w:rsid w:val="003A69CD"/>
    <w:rsid w:val="003B018F"/>
    <w:rsid w:val="003B0E9F"/>
    <w:rsid w:val="003B3F6F"/>
    <w:rsid w:val="003B4EA8"/>
    <w:rsid w:val="003C1DF8"/>
    <w:rsid w:val="003C5A06"/>
    <w:rsid w:val="003C6019"/>
    <w:rsid w:val="003D1F3E"/>
    <w:rsid w:val="003D20A3"/>
    <w:rsid w:val="003D2412"/>
    <w:rsid w:val="003D54A8"/>
    <w:rsid w:val="003D6A16"/>
    <w:rsid w:val="003E0531"/>
    <w:rsid w:val="003E30F3"/>
    <w:rsid w:val="003E6204"/>
    <w:rsid w:val="003E72A8"/>
    <w:rsid w:val="003E7656"/>
    <w:rsid w:val="003E7CE1"/>
    <w:rsid w:val="003F1C8F"/>
    <w:rsid w:val="003F3EE0"/>
    <w:rsid w:val="003F6A7C"/>
    <w:rsid w:val="0040235D"/>
    <w:rsid w:val="00402747"/>
    <w:rsid w:val="0040319D"/>
    <w:rsid w:val="00405F6A"/>
    <w:rsid w:val="004063C8"/>
    <w:rsid w:val="00410DF5"/>
    <w:rsid w:val="00412B95"/>
    <w:rsid w:val="00421E8C"/>
    <w:rsid w:val="00430945"/>
    <w:rsid w:val="00432133"/>
    <w:rsid w:val="00433527"/>
    <w:rsid w:val="00433ACE"/>
    <w:rsid w:val="00434A01"/>
    <w:rsid w:val="00436733"/>
    <w:rsid w:val="0043715C"/>
    <w:rsid w:val="004437E6"/>
    <w:rsid w:val="00444D7E"/>
    <w:rsid w:val="00445061"/>
    <w:rsid w:val="0045209D"/>
    <w:rsid w:val="00452229"/>
    <w:rsid w:val="004537B8"/>
    <w:rsid w:val="00454397"/>
    <w:rsid w:val="0045439C"/>
    <w:rsid w:val="00460519"/>
    <w:rsid w:val="00460E08"/>
    <w:rsid w:val="0046504F"/>
    <w:rsid w:val="00475BE7"/>
    <w:rsid w:val="0047692B"/>
    <w:rsid w:val="0048132A"/>
    <w:rsid w:val="004817D1"/>
    <w:rsid w:val="00483444"/>
    <w:rsid w:val="004961AE"/>
    <w:rsid w:val="004A3201"/>
    <w:rsid w:val="004A45E6"/>
    <w:rsid w:val="004A76DA"/>
    <w:rsid w:val="004B0B71"/>
    <w:rsid w:val="004B2BA3"/>
    <w:rsid w:val="004B2CED"/>
    <w:rsid w:val="004B3E20"/>
    <w:rsid w:val="004C06EA"/>
    <w:rsid w:val="004C087A"/>
    <w:rsid w:val="004C658F"/>
    <w:rsid w:val="004D1014"/>
    <w:rsid w:val="004D112E"/>
    <w:rsid w:val="004D1587"/>
    <w:rsid w:val="004D179E"/>
    <w:rsid w:val="004D1BBD"/>
    <w:rsid w:val="004D2976"/>
    <w:rsid w:val="004D5E0A"/>
    <w:rsid w:val="004D735B"/>
    <w:rsid w:val="004D7E94"/>
    <w:rsid w:val="004E1E5C"/>
    <w:rsid w:val="004E38B2"/>
    <w:rsid w:val="004E754B"/>
    <w:rsid w:val="004F123D"/>
    <w:rsid w:val="004F18F8"/>
    <w:rsid w:val="004F204A"/>
    <w:rsid w:val="004F7CA4"/>
    <w:rsid w:val="00504272"/>
    <w:rsid w:val="00504984"/>
    <w:rsid w:val="005106B7"/>
    <w:rsid w:val="00513326"/>
    <w:rsid w:val="005161CB"/>
    <w:rsid w:val="005211CC"/>
    <w:rsid w:val="00521691"/>
    <w:rsid w:val="0052522C"/>
    <w:rsid w:val="00530B99"/>
    <w:rsid w:val="00530BC4"/>
    <w:rsid w:val="0053328A"/>
    <w:rsid w:val="00534640"/>
    <w:rsid w:val="00535952"/>
    <w:rsid w:val="00535C06"/>
    <w:rsid w:val="00535E8C"/>
    <w:rsid w:val="00536786"/>
    <w:rsid w:val="00541561"/>
    <w:rsid w:val="005423C0"/>
    <w:rsid w:val="005507AE"/>
    <w:rsid w:val="00551BDC"/>
    <w:rsid w:val="00552E7A"/>
    <w:rsid w:val="0055665A"/>
    <w:rsid w:val="00561266"/>
    <w:rsid w:val="005614BB"/>
    <w:rsid w:val="005619A0"/>
    <w:rsid w:val="00562937"/>
    <w:rsid w:val="00563D8D"/>
    <w:rsid w:val="00564163"/>
    <w:rsid w:val="005702BB"/>
    <w:rsid w:val="00572EE9"/>
    <w:rsid w:val="005768B7"/>
    <w:rsid w:val="0057699D"/>
    <w:rsid w:val="00577095"/>
    <w:rsid w:val="005812F7"/>
    <w:rsid w:val="00582D50"/>
    <w:rsid w:val="00584747"/>
    <w:rsid w:val="00584C20"/>
    <w:rsid w:val="00587F12"/>
    <w:rsid w:val="00590803"/>
    <w:rsid w:val="00593A0C"/>
    <w:rsid w:val="0059586B"/>
    <w:rsid w:val="005A19D2"/>
    <w:rsid w:val="005A2392"/>
    <w:rsid w:val="005A2C81"/>
    <w:rsid w:val="005A2CAE"/>
    <w:rsid w:val="005A499A"/>
    <w:rsid w:val="005A70FF"/>
    <w:rsid w:val="005B05F8"/>
    <w:rsid w:val="005B13C1"/>
    <w:rsid w:val="005B13E1"/>
    <w:rsid w:val="005B248A"/>
    <w:rsid w:val="005B78BE"/>
    <w:rsid w:val="005C07F5"/>
    <w:rsid w:val="005C4D17"/>
    <w:rsid w:val="005C7302"/>
    <w:rsid w:val="005C73ED"/>
    <w:rsid w:val="005D40B6"/>
    <w:rsid w:val="005D4C2B"/>
    <w:rsid w:val="005D57CE"/>
    <w:rsid w:val="005E0A57"/>
    <w:rsid w:val="005E0F8A"/>
    <w:rsid w:val="005E1368"/>
    <w:rsid w:val="005E546D"/>
    <w:rsid w:val="005E7764"/>
    <w:rsid w:val="005F1BC4"/>
    <w:rsid w:val="005F34CD"/>
    <w:rsid w:val="005F69A4"/>
    <w:rsid w:val="00601DA3"/>
    <w:rsid w:val="00603CDE"/>
    <w:rsid w:val="006069D8"/>
    <w:rsid w:val="00610163"/>
    <w:rsid w:val="00612648"/>
    <w:rsid w:val="00612BA3"/>
    <w:rsid w:val="00614761"/>
    <w:rsid w:val="0061692E"/>
    <w:rsid w:val="00622B4D"/>
    <w:rsid w:val="006272BB"/>
    <w:rsid w:val="0063190F"/>
    <w:rsid w:val="00633176"/>
    <w:rsid w:val="006332A8"/>
    <w:rsid w:val="00634792"/>
    <w:rsid w:val="00634A5B"/>
    <w:rsid w:val="00635C7D"/>
    <w:rsid w:val="0064229C"/>
    <w:rsid w:val="00642B25"/>
    <w:rsid w:val="00643AF5"/>
    <w:rsid w:val="00651272"/>
    <w:rsid w:val="006517C7"/>
    <w:rsid w:val="00652489"/>
    <w:rsid w:val="006535CC"/>
    <w:rsid w:val="006547B1"/>
    <w:rsid w:val="00656B9F"/>
    <w:rsid w:val="0065767A"/>
    <w:rsid w:val="006579E8"/>
    <w:rsid w:val="00661AB7"/>
    <w:rsid w:val="00665C67"/>
    <w:rsid w:val="00666788"/>
    <w:rsid w:val="00672819"/>
    <w:rsid w:val="00672F06"/>
    <w:rsid w:val="00673D38"/>
    <w:rsid w:val="00675A02"/>
    <w:rsid w:val="006762ED"/>
    <w:rsid w:val="00676B2E"/>
    <w:rsid w:val="00677425"/>
    <w:rsid w:val="00681640"/>
    <w:rsid w:val="00681C10"/>
    <w:rsid w:val="00681D0E"/>
    <w:rsid w:val="006847C1"/>
    <w:rsid w:val="0069008C"/>
    <w:rsid w:val="006910E5"/>
    <w:rsid w:val="00691204"/>
    <w:rsid w:val="00692F70"/>
    <w:rsid w:val="00694B11"/>
    <w:rsid w:val="00696F9E"/>
    <w:rsid w:val="006A0187"/>
    <w:rsid w:val="006A061D"/>
    <w:rsid w:val="006A0AF4"/>
    <w:rsid w:val="006A5EA0"/>
    <w:rsid w:val="006A61F1"/>
    <w:rsid w:val="006A6A35"/>
    <w:rsid w:val="006B123D"/>
    <w:rsid w:val="006B15A9"/>
    <w:rsid w:val="006B2088"/>
    <w:rsid w:val="006B7210"/>
    <w:rsid w:val="006C09D4"/>
    <w:rsid w:val="006C181E"/>
    <w:rsid w:val="006C3766"/>
    <w:rsid w:val="006C64F5"/>
    <w:rsid w:val="006D0145"/>
    <w:rsid w:val="006D1081"/>
    <w:rsid w:val="006D186E"/>
    <w:rsid w:val="006D2B3E"/>
    <w:rsid w:val="006D2EB9"/>
    <w:rsid w:val="006D466D"/>
    <w:rsid w:val="006D767C"/>
    <w:rsid w:val="006D787F"/>
    <w:rsid w:val="006E6023"/>
    <w:rsid w:val="006E7118"/>
    <w:rsid w:val="006F33F3"/>
    <w:rsid w:val="006F4C30"/>
    <w:rsid w:val="006F6A75"/>
    <w:rsid w:val="006F6FC3"/>
    <w:rsid w:val="007029C3"/>
    <w:rsid w:val="00703EC1"/>
    <w:rsid w:val="00707683"/>
    <w:rsid w:val="00707B94"/>
    <w:rsid w:val="00710767"/>
    <w:rsid w:val="0071694C"/>
    <w:rsid w:val="0071698A"/>
    <w:rsid w:val="007170F4"/>
    <w:rsid w:val="007209D8"/>
    <w:rsid w:val="007232EF"/>
    <w:rsid w:val="007247CF"/>
    <w:rsid w:val="0073026F"/>
    <w:rsid w:val="00731D70"/>
    <w:rsid w:val="00733190"/>
    <w:rsid w:val="00733661"/>
    <w:rsid w:val="00733785"/>
    <w:rsid w:val="0073468A"/>
    <w:rsid w:val="00737C5A"/>
    <w:rsid w:val="00740107"/>
    <w:rsid w:val="00743B7E"/>
    <w:rsid w:val="00744FF6"/>
    <w:rsid w:val="00745590"/>
    <w:rsid w:val="00751052"/>
    <w:rsid w:val="00753457"/>
    <w:rsid w:val="0075387A"/>
    <w:rsid w:val="00757AF1"/>
    <w:rsid w:val="00760FC4"/>
    <w:rsid w:val="0076182E"/>
    <w:rsid w:val="00767C9F"/>
    <w:rsid w:val="0077015B"/>
    <w:rsid w:val="00771F20"/>
    <w:rsid w:val="00772728"/>
    <w:rsid w:val="007728A6"/>
    <w:rsid w:val="00772985"/>
    <w:rsid w:val="0077491B"/>
    <w:rsid w:val="00776CCF"/>
    <w:rsid w:val="007841F8"/>
    <w:rsid w:val="00787A67"/>
    <w:rsid w:val="00791BCC"/>
    <w:rsid w:val="0079364C"/>
    <w:rsid w:val="00796576"/>
    <w:rsid w:val="00796FA3"/>
    <w:rsid w:val="007A212D"/>
    <w:rsid w:val="007A680D"/>
    <w:rsid w:val="007A7483"/>
    <w:rsid w:val="007B2483"/>
    <w:rsid w:val="007B3E89"/>
    <w:rsid w:val="007B6212"/>
    <w:rsid w:val="007C1137"/>
    <w:rsid w:val="007C1296"/>
    <w:rsid w:val="007C5540"/>
    <w:rsid w:val="007D0A86"/>
    <w:rsid w:val="007D144E"/>
    <w:rsid w:val="007D2739"/>
    <w:rsid w:val="007D5523"/>
    <w:rsid w:val="007D5AFB"/>
    <w:rsid w:val="007D6D46"/>
    <w:rsid w:val="007E14B9"/>
    <w:rsid w:val="007E2702"/>
    <w:rsid w:val="007F2654"/>
    <w:rsid w:val="007F4F69"/>
    <w:rsid w:val="007F6C56"/>
    <w:rsid w:val="00802871"/>
    <w:rsid w:val="00804172"/>
    <w:rsid w:val="00806926"/>
    <w:rsid w:val="008228E7"/>
    <w:rsid w:val="008235E7"/>
    <w:rsid w:val="0082362C"/>
    <w:rsid w:val="0082682E"/>
    <w:rsid w:val="00827710"/>
    <w:rsid w:val="008312A6"/>
    <w:rsid w:val="00831D67"/>
    <w:rsid w:val="0083261A"/>
    <w:rsid w:val="00836134"/>
    <w:rsid w:val="00840A61"/>
    <w:rsid w:val="008415D3"/>
    <w:rsid w:val="00841CD9"/>
    <w:rsid w:val="00842122"/>
    <w:rsid w:val="00842131"/>
    <w:rsid w:val="00842BC4"/>
    <w:rsid w:val="0084405A"/>
    <w:rsid w:val="0084460B"/>
    <w:rsid w:val="0084614A"/>
    <w:rsid w:val="008528BF"/>
    <w:rsid w:val="00853406"/>
    <w:rsid w:val="00855594"/>
    <w:rsid w:val="00862487"/>
    <w:rsid w:val="0086635D"/>
    <w:rsid w:val="00867454"/>
    <w:rsid w:val="008701BB"/>
    <w:rsid w:val="00873D01"/>
    <w:rsid w:val="00880D33"/>
    <w:rsid w:val="00882796"/>
    <w:rsid w:val="00884388"/>
    <w:rsid w:val="00885C98"/>
    <w:rsid w:val="008868E1"/>
    <w:rsid w:val="008872D6"/>
    <w:rsid w:val="008926C1"/>
    <w:rsid w:val="008944CA"/>
    <w:rsid w:val="00894D31"/>
    <w:rsid w:val="00895391"/>
    <w:rsid w:val="008958C2"/>
    <w:rsid w:val="00896591"/>
    <w:rsid w:val="00897598"/>
    <w:rsid w:val="008A215E"/>
    <w:rsid w:val="008A2BAC"/>
    <w:rsid w:val="008A4AA8"/>
    <w:rsid w:val="008B2A6C"/>
    <w:rsid w:val="008B3C79"/>
    <w:rsid w:val="008C2CA2"/>
    <w:rsid w:val="008C59C9"/>
    <w:rsid w:val="008D0A9D"/>
    <w:rsid w:val="008D3FC2"/>
    <w:rsid w:val="008D5807"/>
    <w:rsid w:val="008D5A7E"/>
    <w:rsid w:val="008D6198"/>
    <w:rsid w:val="008D6C1E"/>
    <w:rsid w:val="008D77F4"/>
    <w:rsid w:val="008E30A7"/>
    <w:rsid w:val="008E438B"/>
    <w:rsid w:val="008E7802"/>
    <w:rsid w:val="008F0037"/>
    <w:rsid w:val="008F0D42"/>
    <w:rsid w:val="008F1FDB"/>
    <w:rsid w:val="008F6823"/>
    <w:rsid w:val="008F6A5F"/>
    <w:rsid w:val="00900034"/>
    <w:rsid w:val="0090252F"/>
    <w:rsid w:val="00903058"/>
    <w:rsid w:val="00903FCF"/>
    <w:rsid w:val="00910BDF"/>
    <w:rsid w:val="00912C40"/>
    <w:rsid w:val="0091370E"/>
    <w:rsid w:val="0092033D"/>
    <w:rsid w:val="009210FB"/>
    <w:rsid w:val="00925ECA"/>
    <w:rsid w:val="00926666"/>
    <w:rsid w:val="009272CE"/>
    <w:rsid w:val="0092733D"/>
    <w:rsid w:val="00930D09"/>
    <w:rsid w:val="00932EC1"/>
    <w:rsid w:val="00934B9A"/>
    <w:rsid w:val="00936AC0"/>
    <w:rsid w:val="00937224"/>
    <w:rsid w:val="0094081F"/>
    <w:rsid w:val="0094123D"/>
    <w:rsid w:val="00941554"/>
    <w:rsid w:val="00941990"/>
    <w:rsid w:val="00943DC6"/>
    <w:rsid w:val="009517BA"/>
    <w:rsid w:val="00952865"/>
    <w:rsid w:val="00952D6E"/>
    <w:rsid w:val="00955BFB"/>
    <w:rsid w:val="009565EE"/>
    <w:rsid w:val="00960593"/>
    <w:rsid w:val="00964A43"/>
    <w:rsid w:val="0096548A"/>
    <w:rsid w:val="00967B96"/>
    <w:rsid w:val="00970608"/>
    <w:rsid w:val="009716F2"/>
    <w:rsid w:val="00971C58"/>
    <w:rsid w:val="009746A9"/>
    <w:rsid w:val="00977E93"/>
    <w:rsid w:val="00982913"/>
    <w:rsid w:val="00985B02"/>
    <w:rsid w:val="00990477"/>
    <w:rsid w:val="0099136B"/>
    <w:rsid w:val="00994704"/>
    <w:rsid w:val="00997227"/>
    <w:rsid w:val="009A203F"/>
    <w:rsid w:val="009A21E3"/>
    <w:rsid w:val="009A3EDA"/>
    <w:rsid w:val="009A55A0"/>
    <w:rsid w:val="009A7003"/>
    <w:rsid w:val="009B19B1"/>
    <w:rsid w:val="009B34CA"/>
    <w:rsid w:val="009B574F"/>
    <w:rsid w:val="009C23CD"/>
    <w:rsid w:val="009C3C8F"/>
    <w:rsid w:val="009C4DA6"/>
    <w:rsid w:val="009C5C1C"/>
    <w:rsid w:val="009C7627"/>
    <w:rsid w:val="009D09AB"/>
    <w:rsid w:val="009D2994"/>
    <w:rsid w:val="009D49E6"/>
    <w:rsid w:val="009D4EEA"/>
    <w:rsid w:val="009D5E4F"/>
    <w:rsid w:val="009D66FF"/>
    <w:rsid w:val="009E0F85"/>
    <w:rsid w:val="009E17A5"/>
    <w:rsid w:val="009E1C5D"/>
    <w:rsid w:val="009E3585"/>
    <w:rsid w:val="009E4A8D"/>
    <w:rsid w:val="009E632A"/>
    <w:rsid w:val="009F0957"/>
    <w:rsid w:val="009F155A"/>
    <w:rsid w:val="009F165C"/>
    <w:rsid w:val="009F3606"/>
    <w:rsid w:val="009F5698"/>
    <w:rsid w:val="00A00F75"/>
    <w:rsid w:val="00A02E8F"/>
    <w:rsid w:val="00A045E3"/>
    <w:rsid w:val="00A06512"/>
    <w:rsid w:val="00A07229"/>
    <w:rsid w:val="00A15141"/>
    <w:rsid w:val="00A1749A"/>
    <w:rsid w:val="00A2076D"/>
    <w:rsid w:val="00A213AD"/>
    <w:rsid w:val="00A21AB0"/>
    <w:rsid w:val="00A22246"/>
    <w:rsid w:val="00A2361F"/>
    <w:rsid w:val="00A247D8"/>
    <w:rsid w:val="00A265D1"/>
    <w:rsid w:val="00A26B20"/>
    <w:rsid w:val="00A273BE"/>
    <w:rsid w:val="00A324DD"/>
    <w:rsid w:val="00A32CAC"/>
    <w:rsid w:val="00A35A2A"/>
    <w:rsid w:val="00A36781"/>
    <w:rsid w:val="00A37D12"/>
    <w:rsid w:val="00A40765"/>
    <w:rsid w:val="00A41832"/>
    <w:rsid w:val="00A43B8A"/>
    <w:rsid w:val="00A454D4"/>
    <w:rsid w:val="00A52638"/>
    <w:rsid w:val="00A5269E"/>
    <w:rsid w:val="00A56DBE"/>
    <w:rsid w:val="00A571DE"/>
    <w:rsid w:val="00A57901"/>
    <w:rsid w:val="00A64048"/>
    <w:rsid w:val="00A6537F"/>
    <w:rsid w:val="00A6754A"/>
    <w:rsid w:val="00A718F3"/>
    <w:rsid w:val="00A764E3"/>
    <w:rsid w:val="00A8100D"/>
    <w:rsid w:val="00A81884"/>
    <w:rsid w:val="00A82DEA"/>
    <w:rsid w:val="00A84E60"/>
    <w:rsid w:val="00A90342"/>
    <w:rsid w:val="00A9230F"/>
    <w:rsid w:val="00A94FCE"/>
    <w:rsid w:val="00A95CB6"/>
    <w:rsid w:val="00AA211F"/>
    <w:rsid w:val="00AA7BF6"/>
    <w:rsid w:val="00AB0C6B"/>
    <w:rsid w:val="00AB293A"/>
    <w:rsid w:val="00AB37F2"/>
    <w:rsid w:val="00AB3AA3"/>
    <w:rsid w:val="00AB3CD8"/>
    <w:rsid w:val="00AB4A59"/>
    <w:rsid w:val="00AC1AEC"/>
    <w:rsid w:val="00AC1D7C"/>
    <w:rsid w:val="00AC28F6"/>
    <w:rsid w:val="00AC3E90"/>
    <w:rsid w:val="00AC4747"/>
    <w:rsid w:val="00AC6D92"/>
    <w:rsid w:val="00AC75E6"/>
    <w:rsid w:val="00AD2796"/>
    <w:rsid w:val="00AD3341"/>
    <w:rsid w:val="00AD36F0"/>
    <w:rsid w:val="00AD78EC"/>
    <w:rsid w:val="00AE2330"/>
    <w:rsid w:val="00AF1C08"/>
    <w:rsid w:val="00AF3D35"/>
    <w:rsid w:val="00AF6EE3"/>
    <w:rsid w:val="00AF7396"/>
    <w:rsid w:val="00B0000F"/>
    <w:rsid w:val="00B0784D"/>
    <w:rsid w:val="00B10C32"/>
    <w:rsid w:val="00B120FA"/>
    <w:rsid w:val="00B141CA"/>
    <w:rsid w:val="00B14E64"/>
    <w:rsid w:val="00B16433"/>
    <w:rsid w:val="00B207E8"/>
    <w:rsid w:val="00B2106B"/>
    <w:rsid w:val="00B22724"/>
    <w:rsid w:val="00B25C5B"/>
    <w:rsid w:val="00B30C19"/>
    <w:rsid w:val="00B328F9"/>
    <w:rsid w:val="00B36585"/>
    <w:rsid w:val="00B41190"/>
    <w:rsid w:val="00B41CEE"/>
    <w:rsid w:val="00B4670C"/>
    <w:rsid w:val="00B470A2"/>
    <w:rsid w:val="00B5052E"/>
    <w:rsid w:val="00B50650"/>
    <w:rsid w:val="00B50736"/>
    <w:rsid w:val="00B52A6B"/>
    <w:rsid w:val="00B542EB"/>
    <w:rsid w:val="00B553BE"/>
    <w:rsid w:val="00B62026"/>
    <w:rsid w:val="00B63259"/>
    <w:rsid w:val="00B63917"/>
    <w:rsid w:val="00B6790B"/>
    <w:rsid w:val="00B70302"/>
    <w:rsid w:val="00B73598"/>
    <w:rsid w:val="00B73B9E"/>
    <w:rsid w:val="00B75429"/>
    <w:rsid w:val="00B8021C"/>
    <w:rsid w:val="00B82DDC"/>
    <w:rsid w:val="00B83454"/>
    <w:rsid w:val="00B84C7F"/>
    <w:rsid w:val="00B8679A"/>
    <w:rsid w:val="00B91804"/>
    <w:rsid w:val="00B939DA"/>
    <w:rsid w:val="00B95130"/>
    <w:rsid w:val="00B97244"/>
    <w:rsid w:val="00B9780B"/>
    <w:rsid w:val="00BA215C"/>
    <w:rsid w:val="00BA3A47"/>
    <w:rsid w:val="00BA542B"/>
    <w:rsid w:val="00BA7606"/>
    <w:rsid w:val="00BB020D"/>
    <w:rsid w:val="00BB3947"/>
    <w:rsid w:val="00BB4407"/>
    <w:rsid w:val="00BB4AC3"/>
    <w:rsid w:val="00BB4AD1"/>
    <w:rsid w:val="00BB6ECE"/>
    <w:rsid w:val="00BC3BD4"/>
    <w:rsid w:val="00BC4C10"/>
    <w:rsid w:val="00BD0000"/>
    <w:rsid w:val="00BD08EA"/>
    <w:rsid w:val="00BD38D9"/>
    <w:rsid w:val="00BD4F0B"/>
    <w:rsid w:val="00BD53FF"/>
    <w:rsid w:val="00BD6796"/>
    <w:rsid w:val="00BD7A68"/>
    <w:rsid w:val="00BE1DC5"/>
    <w:rsid w:val="00BE4BD3"/>
    <w:rsid w:val="00BF30A0"/>
    <w:rsid w:val="00BF3308"/>
    <w:rsid w:val="00BF438F"/>
    <w:rsid w:val="00C01B3A"/>
    <w:rsid w:val="00C037BA"/>
    <w:rsid w:val="00C03952"/>
    <w:rsid w:val="00C04552"/>
    <w:rsid w:val="00C07DFD"/>
    <w:rsid w:val="00C129C8"/>
    <w:rsid w:val="00C157F9"/>
    <w:rsid w:val="00C16C7E"/>
    <w:rsid w:val="00C21E82"/>
    <w:rsid w:val="00C226BB"/>
    <w:rsid w:val="00C24CC3"/>
    <w:rsid w:val="00C25F4C"/>
    <w:rsid w:val="00C361B7"/>
    <w:rsid w:val="00C40F6C"/>
    <w:rsid w:val="00C4345E"/>
    <w:rsid w:val="00C4757A"/>
    <w:rsid w:val="00C47B33"/>
    <w:rsid w:val="00C50C98"/>
    <w:rsid w:val="00C5113F"/>
    <w:rsid w:val="00C529B8"/>
    <w:rsid w:val="00C57885"/>
    <w:rsid w:val="00C604D0"/>
    <w:rsid w:val="00C6154F"/>
    <w:rsid w:val="00C61CC7"/>
    <w:rsid w:val="00C62718"/>
    <w:rsid w:val="00C6462B"/>
    <w:rsid w:val="00C71758"/>
    <w:rsid w:val="00C734C2"/>
    <w:rsid w:val="00C73EB3"/>
    <w:rsid w:val="00C75272"/>
    <w:rsid w:val="00C7537F"/>
    <w:rsid w:val="00C758BC"/>
    <w:rsid w:val="00C766DD"/>
    <w:rsid w:val="00C8147A"/>
    <w:rsid w:val="00C81ED7"/>
    <w:rsid w:val="00C82926"/>
    <w:rsid w:val="00C83031"/>
    <w:rsid w:val="00C83C4C"/>
    <w:rsid w:val="00C84F25"/>
    <w:rsid w:val="00C87CFA"/>
    <w:rsid w:val="00C92267"/>
    <w:rsid w:val="00C931C7"/>
    <w:rsid w:val="00C9333C"/>
    <w:rsid w:val="00C937B5"/>
    <w:rsid w:val="00CA0AE4"/>
    <w:rsid w:val="00CA3D37"/>
    <w:rsid w:val="00CB093F"/>
    <w:rsid w:val="00CB3C64"/>
    <w:rsid w:val="00CB5031"/>
    <w:rsid w:val="00CC02B3"/>
    <w:rsid w:val="00CC3BD7"/>
    <w:rsid w:val="00CC4D1C"/>
    <w:rsid w:val="00CC51EA"/>
    <w:rsid w:val="00CC67D6"/>
    <w:rsid w:val="00CD3C6C"/>
    <w:rsid w:val="00CD415C"/>
    <w:rsid w:val="00CD45AA"/>
    <w:rsid w:val="00CD5156"/>
    <w:rsid w:val="00CD595C"/>
    <w:rsid w:val="00CD5CA9"/>
    <w:rsid w:val="00CD5D5B"/>
    <w:rsid w:val="00CD6850"/>
    <w:rsid w:val="00CE7557"/>
    <w:rsid w:val="00CE7D74"/>
    <w:rsid w:val="00CF0C40"/>
    <w:rsid w:val="00CF27B7"/>
    <w:rsid w:val="00CF3148"/>
    <w:rsid w:val="00CF31EF"/>
    <w:rsid w:val="00CF3649"/>
    <w:rsid w:val="00CF5BB8"/>
    <w:rsid w:val="00CF729D"/>
    <w:rsid w:val="00CF7693"/>
    <w:rsid w:val="00D00111"/>
    <w:rsid w:val="00D02DA8"/>
    <w:rsid w:val="00D030B5"/>
    <w:rsid w:val="00D03742"/>
    <w:rsid w:val="00D04B7E"/>
    <w:rsid w:val="00D04EBE"/>
    <w:rsid w:val="00D11F40"/>
    <w:rsid w:val="00D15BB5"/>
    <w:rsid w:val="00D16C57"/>
    <w:rsid w:val="00D17C3B"/>
    <w:rsid w:val="00D22A71"/>
    <w:rsid w:val="00D23F7D"/>
    <w:rsid w:val="00D40D24"/>
    <w:rsid w:val="00D41C9F"/>
    <w:rsid w:val="00D4361F"/>
    <w:rsid w:val="00D4574C"/>
    <w:rsid w:val="00D4622E"/>
    <w:rsid w:val="00D4624B"/>
    <w:rsid w:val="00D478D8"/>
    <w:rsid w:val="00D54CC8"/>
    <w:rsid w:val="00D6082C"/>
    <w:rsid w:val="00D61618"/>
    <w:rsid w:val="00D61DE4"/>
    <w:rsid w:val="00D625D9"/>
    <w:rsid w:val="00D6383C"/>
    <w:rsid w:val="00D648AB"/>
    <w:rsid w:val="00D650DA"/>
    <w:rsid w:val="00D66240"/>
    <w:rsid w:val="00D70F11"/>
    <w:rsid w:val="00D712A2"/>
    <w:rsid w:val="00D739C2"/>
    <w:rsid w:val="00D771BE"/>
    <w:rsid w:val="00D803CA"/>
    <w:rsid w:val="00D81D36"/>
    <w:rsid w:val="00D81F76"/>
    <w:rsid w:val="00D843C3"/>
    <w:rsid w:val="00D84631"/>
    <w:rsid w:val="00D8590D"/>
    <w:rsid w:val="00D87C6E"/>
    <w:rsid w:val="00D93286"/>
    <w:rsid w:val="00D94216"/>
    <w:rsid w:val="00DA6275"/>
    <w:rsid w:val="00DA6D2B"/>
    <w:rsid w:val="00DA7570"/>
    <w:rsid w:val="00DB5C83"/>
    <w:rsid w:val="00DB6AFA"/>
    <w:rsid w:val="00DB725B"/>
    <w:rsid w:val="00DC0AF1"/>
    <w:rsid w:val="00DC11F1"/>
    <w:rsid w:val="00DC232E"/>
    <w:rsid w:val="00DC2A3F"/>
    <w:rsid w:val="00DD6CF7"/>
    <w:rsid w:val="00DD7438"/>
    <w:rsid w:val="00DF0AA5"/>
    <w:rsid w:val="00DF14BE"/>
    <w:rsid w:val="00DF1ACA"/>
    <w:rsid w:val="00DF67E2"/>
    <w:rsid w:val="00DF6CA2"/>
    <w:rsid w:val="00DF7D5E"/>
    <w:rsid w:val="00E01E24"/>
    <w:rsid w:val="00E021BB"/>
    <w:rsid w:val="00E023F0"/>
    <w:rsid w:val="00E13384"/>
    <w:rsid w:val="00E22280"/>
    <w:rsid w:val="00E22A78"/>
    <w:rsid w:val="00E235D3"/>
    <w:rsid w:val="00E270C5"/>
    <w:rsid w:val="00E30225"/>
    <w:rsid w:val="00E30410"/>
    <w:rsid w:val="00E34477"/>
    <w:rsid w:val="00E35EF4"/>
    <w:rsid w:val="00E36E54"/>
    <w:rsid w:val="00E36EA1"/>
    <w:rsid w:val="00E3704D"/>
    <w:rsid w:val="00E37BE5"/>
    <w:rsid w:val="00E4631B"/>
    <w:rsid w:val="00E46427"/>
    <w:rsid w:val="00E46BCA"/>
    <w:rsid w:val="00E5275F"/>
    <w:rsid w:val="00E55713"/>
    <w:rsid w:val="00E56C7B"/>
    <w:rsid w:val="00E6288A"/>
    <w:rsid w:val="00E62B70"/>
    <w:rsid w:val="00E72ED2"/>
    <w:rsid w:val="00E75C63"/>
    <w:rsid w:val="00E772D1"/>
    <w:rsid w:val="00E776BD"/>
    <w:rsid w:val="00E81A9C"/>
    <w:rsid w:val="00E917BF"/>
    <w:rsid w:val="00E933C4"/>
    <w:rsid w:val="00E94D0D"/>
    <w:rsid w:val="00E97C99"/>
    <w:rsid w:val="00EA47B0"/>
    <w:rsid w:val="00EB0902"/>
    <w:rsid w:val="00EB1BC7"/>
    <w:rsid w:val="00EB3043"/>
    <w:rsid w:val="00EB5445"/>
    <w:rsid w:val="00EB5F63"/>
    <w:rsid w:val="00EB6330"/>
    <w:rsid w:val="00EC0A26"/>
    <w:rsid w:val="00EC3027"/>
    <w:rsid w:val="00EC3270"/>
    <w:rsid w:val="00EC3AA3"/>
    <w:rsid w:val="00EC3C8C"/>
    <w:rsid w:val="00EC4BDC"/>
    <w:rsid w:val="00EC5B55"/>
    <w:rsid w:val="00EC5BCE"/>
    <w:rsid w:val="00EC6AE9"/>
    <w:rsid w:val="00ED0F2D"/>
    <w:rsid w:val="00ED0FC0"/>
    <w:rsid w:val="00ED1243"/>
    <w:rsid w:val="00ED2DDB"/>
    <w:rsid w:val="00ED361F"/>
    <w:rsid w:val="00ED4598"/>
    <w:rsid w:val="00ED5110"/>
    <w:rsid w:val="00ED548C"/>
    <w:rsid w:val="00ED5775"/>
    <w:rsid w:val="00ED77C2"/>
    <w:rsid w:val="00EE1813"/>
    <w:rsid w:val="00EE3EE9"/>
    <w:rsid w:val="00EE5089"/>
    <w:rsid w:val="00EF152A"/>
    <w:rsid w:val="00EF1935"/>
    <w:rsid w:val="00EF28A5"/>
    <w:rsid w:val="00EF2DD4"/>
    <w:rsid w:val="00EF7204"/>
    <w:rsid w:val="00F0080A"/>
    <w:rsid w:val="00F01E2C"/>
    <w:rsid w:val="00F028EC"/>
    <w:rsid w:val="00F049C0"/>
    <w:rsid w:val="00F0581D"/>
    <w:rsid w:val="00F105B2"/>
    <w:rsid w:val="00F109B4"/>
    <w:rsid w:val="00F217CB"/>
    <w:rsid w:val="00F22F81"/>
    <w:rsid w:val="00F22FE6"/>
    <w:rsid w:val="00F230DB"/>
    <w:rsid w:val="00F2390C"/>
    <w:rsid w:val="00F23E2E"/>
    <w:rsid w:val="00F23FDF"/>
    <w:rsid w:val="00F26139"/>
    <w:rsid w:val="00F26908"/>
    <w:rsid w:val="00F32385"/>
    <w:rsid w:val="00F32EFB"/>
    <w:rsid w:val="00F339CD"/>
    <w:rsid w:val="00F36232"/>
    <w:rsid w:val="00F40BB4"/>
    <w:rsid w:val="00F40BBD"/>
    <w:rsid w:val="00F40C63"/>
    <w:rsid w:val="00F421E4"/>
    <w:rsid w:val="00F43A85"/>
    <w:rsid w:val="00F45D0D"/>
    <w:rsid w:val="00F45F17"/>
    <w:rsid w:val="00F46267"/>
    <w:rsid w:val="00F47CC7"/>
    <w:rsid w:val="00F543F5"/>
    <w:rsid w:val="00F56277"/>
    <w:rsid w:val="00F5677D"/>
    <w:rsid w:val="00F57A75"/>
    <w:rsid w:val="00F6005C"/>
    <w:rsid w:val="00F60AEB"/>
    <w:rsid w:val="00F61C5D"/>
    <w:rsid w:val="00F7009F"/>
    <w:rsid w:val="00F738A6"/>
    <w:rsid w:val="00F772F9"/>
    <w:rsid w:val="00F81CF6"/>
    <w:rsid w:val="00F83A49"/>
    <w:rsid w:val="00F849C9"/>
    <w:rsid w:val="00F862F8"/>
    <w:rsid w:val="00F866CF"/>
    <w:rsid w:val="00F87DA4"/>
    <w:rsid w:val="00F955BB"/>
    <w:rsid w:val="00FA00C9"/>
    <w:rsid w:val="00FA30CB"/>
    <w:rsid w:val="00FA3766"/>
    <w:rsid w:val="00FA4ADB"/>
    <w:rsid w:val="00FA524A"/>
    <w:rsid w:val="00FA6DCB"/>
    <w:rsid w:val="00FA72DE"/>
    <w:rsid w:val="00FB0FB3"/>
    <w:rsid w:val="00FB490E"/>
    <w:rsid w:val="00FB6350"/>
    <w:rsid w:val="00FC08B1"/>
    <w:rsid w:val="00FC47C9"/>
    <w:rsid w:val="00FC56FE"/>
    <w:rsid w:val="00FD03F8"/>
    <w:rsid w:val="00FE258E"/>
    <w:rsid w:val="00FE36A3"/>
    <w:rsid w:val="00FE3B31"/>
    <w:rsid w:val="00FE4283"/>
    <w:rsid w:val="00FE59D0"/>
    <w:rsid w:val="00FE5D2A"/>
    <w:rsid w:val="00FF167A"/>
    <w:rsid w:val="00FF1C00"/>
    <w:rsid w:val="00FF42E0"/>
    <w:rsid w:val="00FF5390"/>
    <w:rsid w:val="00FF6254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1DA0B"/>
  <w15:docId w15:val="{FD6B9E19-F37F-4741-9962-E78B055E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A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4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4A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204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C5B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5BCE"/>
  </w:style>
  <w:style w:type="paragraph" w:styleId="a9">
    <w:name w:val="footer"/>
    <w:basedOn w:val="a"/>
    <w:link w:val="aa"/>
    <w:uiPriority w:val="99"/>
    <w:unhideWhenUsed/>
    <w:rsid w:val="00EC5B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5BCE"/>
  </w:style>
  <w:style w:type="paragraph" w:customStyle="1" w:styleId="Default">
    <w:name w:val="Default"/>
    <w:rsid w:val="00FA524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5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5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4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33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1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53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291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2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47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03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59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12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48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1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2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7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7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64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5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0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5A16-B797-405F-847A-0C185013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　秀昂</cp:lastModifiedBy>
  <cp:revision>3</cp:revision>
  <cp:lastPrinted>2019-05-30T01:13:00Z</cp:lastPrinted>
  <dcterms:created xsi:type="dcterms:W3CDTF">2018-05-22T23:50:00Z</dcterms:created>
  <dcterms:modified xsi:type="dcterms:W3CDTF">2026-06-25T10:48:00Z</dcterms:modified>
</cp:coreProperties>
</file>