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C5514" w14:textId="77777777" w:rsidR="00D14AD0" w:rsidRDefault="00DA0BCD">
      <w:r>
        <w:rPr>
          <w:rFonts w:hint="eastAsia"/>
        </w:rPr>
        <w:t>別紙１</w:t>
      </w:r>
    </w:p>
    <w:p w14:paraId="0BE8EA36" w14:textId="77777777" w:rsidR="00673D0C" w:rsidRDefault="00673D0C" w:rsidP="00D14AD0">
      <w:pPr>
        <w:jc w:val="center"/>
      </w:pPr>
      <w:r>
        <w:rPr>
          <w:rFonts w:hint="eastAsia"/>
        </w:rPr>
        <w:t>審査基準</w:t>
      </w:r>
    </w:p>
    <w:p w14:paraId="016DDC88" w14:textId="77777777" w:rsidR="00D14AD0" w:rsidRDefault="00D14AD0" w:rsidP="00D14AD0">
      <w:pPr>
        <w:spacing w:line="180" w:lineRule="exact"/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4110"/>
        <w:gridCol w:w="1553"/>
      </w:tblGrid>
      <w:tr w:rsidR="00673D0C" w14:paraId="3EA84142" w14:textId="77777777" w:rsidTr="00673D0C">
        <w:tc>
          <w:tcPr>
            <w:tcW w:w="2831" w:type="dxa"/>
          </w:tcPr>
          <w:p w14:paraId="6EB208BF" w14:textId="77777777" w:rsidR="00673D0C" w:rsidRDefault="00673D0C" w:rsidP="00E720FC">
            <w:pPr>
              <w:jc w:val="center"/>
            </w:pPr>
            <w:r>
              <w:rPr>
                <w:rFonts w:hint="eastAsia"/>
              </w:rPr>
              <w:t>評価項目</w:t>
            </w:r>
          </w:p>
        </w:tc>
        <w:tc>
          <w:tcPr>
            <w:tcW w:w="4110" w:type="dxa"/>
          </w:tcPr>
          <w:p w14:paraId="3F068232" w14:textId="77777777" w:rsidR="00673D0C" w:rsidRDefault="00673D0C" w:rsidP="00E720FC">
            <w:pPr>
              <w:jc w:val="center"/>
            </w:pPr>
            <w:r>
              <w:rPr>
                <w:rFonts w:hint="eastAsia"/>
              </w:rPr>
              <w:t>評価基準</w:t>
            </w:r>
          </w:p>
        </w:tc>
        <w:tc>
          <w:tcPr>
            <w:tcW w:w="1553" w:type="dxa"/>
          </w:tcPr>
          <w:p w14:paraId="77BD9273" w14:textId="77777777" w:rsidR="00673D0C" w:rsidRDefault="00673D0C" w:rsidP="00E720FC">
            <w:pPr>
              <w:jc w:val="center"/>
            </w:pPr>
            <w:r>
              <w:rPr>
                <w:rFonts w:hint="eastAsia"/>
              </w:rPr>
              <w:t>配点</w:t>
            </w:r>
          </w:p>
        </w:tc>
      </w:tr>
      <w:tr w:rsidR="00673D0C" w14:paraId="1F286D5F" w14:textId="77777777" w:rsidTr="00427B16">
        <w:tc>
          <w:tcPr>
            <w:tcW w:w="2831" w:type="dxa"/>
            <w:tcBorders>
              <w:bottom w:val="single" w:sz="4" w:space="0" w:color="auto"/>
            </w:tcBorders>
          </w:tcPr>
          <w:p w14:paraId="57DC6800" w14:textId="77777777" w:rsidR="00673D0C" w:rsidRDefault="00673D0C">
            <w:r>
              <w:rPr>
                <w:rFonts w:hint="eastAsia"/>
              </w:rPr>
              <w:t>１　事業内容及び実施方法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3D8EBED6" w14:textId="77777777" w:rsidR="00673D0C" w:rsidRPr="00673D0C" w:rsidRDefault="00673D0C"/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14:paraId="283BF4BB" w14:textId="509A4479" w:rsidR="00673D0C" w:rsidRDefault="000666A9" w:rsidP="00427B16">
            <w:pPr>
              <w:jc w:val="right"/>
            </w:pPr>
            <w:r>
              <w:rPr>
                <w:rFonts w:hint="eastAsia"/>
              </w:rPr>
              <w:t>７０</w:t>
            </w:r>
            <w:r w:rsidR="00673D0C">
              <w:rPr>
                <w:rFonts w:hint="eastAsia"/>
              </w:rPr>
              <w:t>／１００</w:t>
            </w:r>
          </w:p>
        </w:tc>
      </w:tr>
      <w:tr w:rsidR="00673D0C" w14:paraId="0B56C1C3" w14:textId="77777777" w:rsidTr="00427B16">
        <w:tc>
          <w:tcPr>
            <w:tcW w:w="2831" w:type="dxa"/>
            <w:tcBorders>
              <w:top w:val="single" w:sz="4" w:space="0" w:color="auto"/>
              <w:bottom w:val="dotted" w:sz="4" w:space="0" w:color="auto"/>
            </w:tcBorders>
          </w:tcPr>
          <w:p w14:paraId="6CF89B44" w14:textId="77777777" w:rsidR="00673D0C" w:rsidRPr="00427B16" w:rsidRDefault="00673D0C">
            <w:pPr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・事業の目的・趣旨との整合性</w:t>
            </w:r>
          </w:p>
        </w:tc>
        <w:tc>
          <w:tcPr>
            <w:tcW w:w="4110" w:type="dxa"/>
            <w:tcBorders>
              <w:top w:val="single" w:sz="4" w:space="0" w:color="auto"/>
              <w:bottom w:val="dotted" w:sz="4" w:space="0" w:color="auto"/>
            </w:tcBorders>
          </w:tcPr>
          <w:p w14:paraId="18698407" w14:textId="77777777" w:rsidR="00673D0C" w:rsidRPr="007F4AC2" w:rsidRDefault="00673D0C">
            <w:pPr>
              <w:rPr>
                <w:sz w:val="18"/>
                <w:szCs w:val="18"/>
              </w:rPr>
            </w:pPr>
            <w:r w:rsidRPr="00807AA4">
              <w:rPr>
                <w:rFonts w:hint="eastAsia"/>
                <w:spacing w:val="2"/>
                <w:w w:val="91"/>
                <w:kern w:val="0"/>
                <w:sz w:val="18"/>
                <w:szCs w:val="18"/>
                <w:fitText w:val="3780" w:id="2020290816"/>
              </w:rPr>
              <w:t>・事業の目的及び趣旨との整合性が取れているか</w:t>
            </w:r>
            <w:r w:rsidRPr="00807AA4">
              <w:rPr>
                <w:rFonts w:hint="eastAsia"/>
                <w:spacing w:val="-36"/>
                <w:w w:val="91"/>
                <w:kern w:val="0"/>
                <w:sz w:val="18"/>
                <w:szCs w:val="18"/>
                <w:fitText w:val="3780" w:id="2020290816"/>
              </w:rPr>
              <w:t>。</w:t>
            </w:r>
          </w:p>
        </w:tc>
        <w:tc>
          <w:tcPr>
            <w:tcW w:w="155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2FAD1FE" w14:textId="77777777" w:rsidR="00673D0C" w:rsidRDefault="00673D0C" w:rsidP="00427B16">
            <w:pPr>
              <w:jc w:val="right"/>
            </w:pPr>
            <w:r>
              <w:rPr>
                <w:rFonts w:hint="eastAsia"/>
              </w:rPr>
              <w:t>１０</w:t>
            </w:r>
          </w:p>
        </w:tc>
      </w:tr>
      <w:tr w:rsidR="00673D0C" w14:paraId="1B97EA85" w14:textId="77777777" w:rsidTr="00427B16">
        <w:tc>
          <w:tcPr>
            <w:tcW w:w="2831" w:type="dxa"/>
            <w:tcBorders>
              <w:top w:val="dotted" w:sz="4" w:space="0" w:color="auto"/>
              <w:bottom w:val="dotted" w:sz="4" w:space="0" w:color="auto"/>
            </w:tcBorders>
          </w:tcPr>
          <w:p w14:paraId="1A540A11" w14:textId="77777777" w:rsidR="00673D0C" w:rsidRPr="00427B16" w:rsidRDefault="00104E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・事業内容の妥当性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2512F8CE" w14:textId="7EC2B0D5" w:rsidR="00673D0C" w:rsidRPr="007F4AC2" w:rsidRDefault="00D64D05">
            <w:pPr>
              <w:rPr>
                <w:sz w:val="18"/>
                <w:szCs w:val="18"/>
              </w:rPr>
            </w:pPr>
            <w:r w:rsidRPr="007F4AC2">
              <w:rPr>
                <w:rFonts w:hint="eastAsia"/>
                <w:sz w:val="18"/>
                <w:szCs w:val="18"/>
              </w:rPr>
              <w:t>・</w:t>
            </w:r>
            <w:r w:rsidR="000666A9">
              <w:rPr>
                <w:rFonts w:hint="eastAsia"/>
                <w:sz w:val="18"/>
                <w:szCs w:val="18"/>
              </w:rPr>
              <w:t>県の物産</w:t>
            </w:r>
            <w:r w:rsidR="00673D0C" w:rsidRPr="007F4AC2">
              <w:rPr>
                <w:rFonts w:hint="eastAsia"/>
                <w:sz w:val="18"/>
                <w:szCs w:val="18"/>
              </w:rPr>
              <w:t>振興事業として妥当な内容であるか。</w:t>
            </w:r>
          </w:p>
          <w:p w14:paraId="63DFCD60" w14:textId="77777777" w:rsidR="001A08CE" w:rsidRPr="007F4AC2" w:rsidRDefault="001A08CE">
            <w:pPr>
              <w:rPr>
                <w:sz w:val="18"/>
                <w:szCs w:val="18"/>
              </w:rPr>
            </w:pPr>
            <w:r w:rsidRPr="007F4AC2">
              <w:rPr>
                <w:rFonts w:hint="eastAsia"/>
                <w:sz w:val="18"/>
                <w:szCs w:val="18"/>
              </w:rPr>
              <w:t>・業務内容及び業務量に応じた費用積算となっているか</w:t>
            </w:r>
            <w:r w:rsidRPr="007F4AC2">
              <w:rPr>
                <w:sz w:val="18"/>
                <w:szCs w:val="18"/>
              </w:rPr>
              <w:t>。</w:t>
            </w:r>
          </w:p>
        </w:tc>
        <w:tc>
          <w:tcPr>
            <w:tcW w:w="15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6D436" w14:textId="08605A71" w:rsidR="00673D0C" w:rsidRDefault="00D14AD0" w:rsidP="00427B16">
            <w:pPr>
              <w:jc w:val="right"/>
            </w:pPr>
            <w:r>
              <w:rPr>
                <w:rFonts w:hint="eastAsia"/>
              </w:rPr>
              <w:t>１</w:t>
            </w:r>
            <w:r w:rsidR="000666A9">
              <w:rPr>
                <w:rFonts w:hint="eastAsia"/>
              </w:rPr>
              <w:t>０</w:t>
            </w:r>
          </w:p>
        </w:tc>
      </w:tr>
      <w:tr w:rsidR="00673D0C" w14:paraId="417FF5FC" w14:textId="77777777" w:rsidTr="00427B16">
        <w:tc>
          <w:tcPr>
            <w:tcW w:w="2831" w:type="dxa"/>
            <w:tcBorders>
              <w:top w:val="dotted" w:sz="4" w:space="0" w:color="auto"/>
            </w:tcBorders>
          </w:tcPr>
          <w:p w14:paraId="2E0CAE0F" w14:textId="7133DB7F" w:rsidR="00673D0C" w:rsidRPr="00427B16" w:rsidRDefault="00104E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・実施</w:t>
            </w:r>
            <w:r w:rsidR="000666A9">
              <w:rPr>
                <w:rFonts w:hint="eastAsia"/>
                <w:sz w:val="18"/>
                <w:szCs w:val="18"/>
              </w:rPr>
              <w:t>内容・</w:t>
            </w:r>
            <w:r>
              <w:rPr>
                <w:rFonts w:hint="eastAsia"/>
                <w:sz w:val="18"/>
                <w:szCs w:val="18"/>
              </w:rPr>
              <w:t>方法の妥当性</w:t>
            </w:r>
          </w:p>
        </w:tc>
        <w:tc>
          <w:tcPr>
            <w:tcW w:w="4110" w:type="dxa"/>
            <w:tcBorders>
              <w:top w:val="dotted" w:sz="4" w:space="0" w:color="auto"/>
            </w:tcBorders>
          </w:tcPr>
          <w:p w14:paraId="68364725" w14:textId="77777777" w:rsidR="000666A9" w:rsidRDefault="00673D0C">
            <w:pPr>
              <w:rPr>
                <w:sz w:val="18"/>
                <w:szCs w:val="18"/>
              </w:rPr>
            </w:pPr>
            <w:r w:rsidRPr="007F4AC2">
              <w:rPr>
                <w:rFonts w:hint="eastAsia"/>
                <w:sz w:val="18"/>
                <w:szCs w:val="18"/>
              </w:rPr>
              <w:t>・実施方法に具体性があり、実現可能なものとな</w:t>
            </w:r>
          </w:p>
          <w:p w14:paraId="377E42B3" w14:textId="3239A330" w:rsidR="00673D0C" w:rsidRDefault="00673D0C" w:rsidP="000666A9">
            <w:pPr>
              <w:ind w:firstLineChars="100" w:firstLine="180"/>
              <w:rPr>
                <w:sz w:val="18"/>
                <w:szCs w:val="18"/>
              </w:rPr>
            </w:pPr>
            <w:r w:rsidRPr="007F4AC2">
              <w:rPr>
                <w:rFonts w:hint="eastAsia"/>
                <w:sz w:val="18"/>
                <w:szCs w:val="18"/>
              </w:rPr>
              <w:t>っているか。</w:t>
            </w:r>
          </w:p>
          <w:p w14:paraId="22B2F856" w14:textId="77777777" w:rsidR="000666A9" w:rsidRDefault="000666A9" w:rsidP="000666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・開催までの事前準備等、会場設営・撤去業務、</w:t>
            </w:r>
          </w:p>
          <w:p w14:paraId="29B8DEF9" w14:textId="77777777" w:rsidR="000666A9" w:rsidRDefault="000666A9" w:rsidP="000666A9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管理運営・救護業務等は、仕様書に沿った提案</w:t>
            </w:r>
          </w:p>
          <w:p w14:paraId="1B0C363C" w14:textId="46EDBEAD" w:rsidR="000666A9" w:rsidRPr="007F4AC2" w:rsidRDefault="000666A9" w:rsidP="000666A9">
            <w:pPr>
              <w:ind w:leftChars="-49" w:left="-103" w:firstLineChars="157" w:firstLine="28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となっているか。</w:t>
            </w:r>
          </w:p>
          <w:p w14:paraId="0D36E484" w14:textId="77777777" w:rsidR="000666A9" w:rsidRDefault="00E267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0666A9">
              <w:rPr>
                <w:rFonts w:hint="eastAsia"/>
                <w:sz w:val="18"/>
                <w:szCs w:val="18"/>
              </w:rPr>
              <w:t>仕様書に沿った</w:t>
            </w:r>
            <w:r>
              <w:rPr>
                <w:rFonts w:hint="eastAsia"/>
                <w:sz w:val="18"/>
                <w:szCs w:val="18"/>
              </w:rPr>
              <w:t>実施</w:t>
            </w:r>
            <w:r w:rsidR="000666A9">
              <w:rPr>
                <w:rFonts w:hint="eastAsia"/>
                <w:sz w:val="18"/>
                <w:szCs w:val="18"/>
              </w:rPr>
              <w:t>内容及び実施</w:t>
            </w:r>
            <w:r>
              <w:rPr>
                <w:rFonts w:hint="eastAsia"/>
                <w:sz w:val="18"/>
                <w:szCs w:val="18"/>
              </w:rPr>
              <w:t>方法となっ</w:t>
            </w:r>
          </w:p>
          <w:p w14:paraId="01D1B149" w14:textId="05544710" w:rsidR="00673D0C" w:rsidRPr="007F4AC2" w:rsidRDefault="00E26778" w:rsidP="000666A9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ているか。</w:t>
            </w:r>
          </w:p>
        </w:tc>
        <w:tc>
          <w:tcPr>
            <w:tcW w:w="1553" w:type="dxa"/>
            <w:tcBorders>
              <w:top w:val="dotted" w:sz="4" w:space="0" w:color="auto"/>
            </w:tcBorders>
            <w:vAlign w:val="center"/>
          </w:tcPr>
          <w:p w14:paraId="648AF258" w14:textId="1FC5DA34" w:rsidR="00673D0C" w:rsidRDefault="00104E2F" w:rsidP="00427B16">
            <w:pPr>
              <w:jc w:val="right"/>
            </w:pPr>
            <w:r>
              <w:rPr>
                <w:rFonts w:hint="eastAsia"/>
              </w:rPr>
              <w:t>１</w:t>
            </w:r>
            <w:r w:rsidR="000666A9">
              <w:rPr>
                <w:rFonts w:hint="eastAsia"/>
              </w:rPr>
              <w:t>５</w:t>
            </w:r>
          </w:p>
        </w:tc>
      </w:tr>
      <w:tr w:rsidR="00781A85" w14:paraId="64068A35" w14:textId="77777777" w:rsidTr="00781A85">
        <w:trPr>
          <w:trHeight w:val="467"/>
        </w:trPr>
        <w:tc>
          <w:tcPr>
            <w:tcW w:w="2831" w:type="dxa"/>
            <w:vMerge w:val="restart"/>
          </w:tcPr>
          <w:p w14:paraId="650C911F" w14:textId="3E5FB05F" w:rsidR="00781A85" w:rsidRPr="00781A85" w:rsidRDefault="00781A85" w:rsidP="00781A85">
            <w:pPr>
              <w:ind w:left="90" w:hangingChars="50" w:hanging="9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・企画内容の創意工夫・独創性の有無</w:t>
            </w:r>
          </w:p>
        </w:tc>
        <w:tc>
          <w:tcPr>
            <w:tcW w:w="4110" w:type="dxa"/>
            <w:tcBorders>
              <w:bottom w:val="dotted" w:sz="4" w:space="0" w:color="auto"/>
            </w:tcBorders>
          </w:tcPr>
          <w:p w14:paraId="1069499C" w14:textId="1D31AAD0" w:rsidR="00781A85" w:rsidRDefault="00781A85" w:rsidP="00104E2F">
            <w:pPr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より多くの来場者の参加が見込まれる</w:t>
            </w:r>
            <w:r>
              <w:rPr>
                <w:rFonts w:hint="eastAsia"/>
                <w:sz w:val="18"/>
                <w:szCs w:val="18"/>
              </w:rPr>
              <w:t>工夫が</w:t>
            </w:r>
          </w:p>
          <w:p w14:paraId="59D9C8F5" w14:textId="07C587C3" w:rsidR="00781A85" w:rsidRPr="004C5FCA" w:rsidRDefault="00781A85" w:rsidP="000666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なされているか。</w:t>
            </w:r>
          </w:p>
        </w:tc>
        <w:tc>
          <w:tcPr>
            <w:tcW w:w="1553" w:type="dxa"/>
            <w:tcBorders>
              <w:bottom w:val="dotted" w:sz="4" w:space="0" w:color="auto"/>
            </w:tcBorders>
            <w:vAlign w:val="center"/>
          </w:tcPr>
          <w:p w14:paraId="12FF37A6" w14:textId="42E666C3" w:rsidR="00781A85" w:rsidRDefault="00781A85" w:rsidP="00427B16">
            <w:pPr>
              <w:jc w:val="right"/>
            </w:pPr>
            <w:r>
              <w:rPr>
                <w:rFonts w:hint="eastAsia"/>
              </w:rPr>
              <w:t>１０</w:t>
            </w:r>
          </w:p>
        </w:tc>
      </w:tr>
      <w:tr w:rsidR="00781A85" w14:paraId="4C27101E" w14:textId="77777777" w:rsidTr="00781A85">
        <w:trPr>
          <w:trHeight w:val="434"/>
        </w:trPr>
        <w:tc>
          <w:tcPr>
            <w:tcW w:w="2831" w:type="dxa"/>
            <w:vMerge/>
          </w:tcPr>
          <w:p w14:paraId="679DC981" w14:textId="77777777" w:rsidR="00781A85" w:rsidRDefault="00781A85" w:rsidP="000666A9">
            <w:pPr>
              <w:ind w:left="90" w:hangingChars="50" w:hanging="9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2B4847A3" w14:textId="4981A13E" w:rsidR="00781A85" w:rsidRPr="00427B16" w:rsidRDefault="00781A85" w:rsidP="00781A85">
            <w:pPr>
              <w:ind w:left="180" w:hangingChars="100" w:hanging="1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・来場者に県産酒類・県産加工食品の魅力が伝わるよう工夫されているか。</w:t>
            </w:r>
          </w:p>
        </w:tc>
        <w:tc>
          <w:tcPr>
            <w:tcW w:w="15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F0EFAA" w14:textId="6DD97923" w:rsidR="00781A85" w:rsidRDefault="00781A85" w:rsidP="00427B1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１０</w:t>
            </w:r>
          </w:p>
        </w:tc>
      </w:tr>
      <w:tr w:rsidR="00781A85" w14:paraId="28482686" w14:textId="77777777" w:rsidTr="00781A85">
        <w:trPr>
          <w:trHeight w:val="375"/>
        </w:trPr>
        <w:tc>
          <w:tcPr>
            <w:tcW w:w="2831" w:type="dxa"/>
            <w:vMerge/>
          </w:tcPr>
          <w:p w14:paraId="2C4F7FF8" w14:textId="77777777" w:rsidR="00781A85" w:rsidRDefault="00781A85" w:rsidP="000666A9">
            <w:pPr>
              <w:ind w:left="90" w:hangingChars="50" w:hanging="9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00ED188D" w14:textId="77777777" w:rsidR="00781A85" w:rsidRDefault="00781A85" w:rsidP="00104E2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・広報は効果的な内容となっているか。</w:t>
            </w:r>
          </w:p>
        </w:tc>
        <w:tc>
          <w:tcPr>
            <w:tcW w:w="15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D38954" w14:textId="19018B49" w:rsidR="00781A85" w:rsidRDefault="00781A85" w:rsidP="00427B1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１０</w:t>
            </w:r>
          </w:p>
        </w:tc>
      </w:tr>
      <w:tr w:rsidR="00781A85" w14:paraId="161B1396" w14:textId="77777777" w:rsidTr="00781A85">
        <w:trPr>
          <w:trHeight w:val="366"/>
        </w:trPr>
        <w:tc>
          <w:tcPr>
            <w:tcW w:w="2831" w:type="dxa"/>
            <w:vMerge/>
            <w:tcBorders>
              <w:bottom w:val="dotted" w:sz="4" w:space="0" w:color="auto"/>
            </w:tcBorders>
          </w:tcPr>
          <w:p w14:paraId="7416888F" w14:textId="77777777" w:rsidR="00781A85" w:rsidRDefault="00781A85" w:rsidP="000666A9">
            <w:pPr>
              <w:ind w:left="90" w:hangingChars="50" w:hanging="9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1F81BF4D" w14:textId="77777777" w:rsidR="00781A85" w:rsidRDefault="00781A85" w:rsidP="00781A8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・独創性のある内容となっているか。</w:t>
            </w:r>
          </w:p>
        </w:tc>
        <w:tc>
          <w:tcPr>
            <w:tcW w:w="15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94AF6F" w14:textId="54F09361" w:rsidR="00781A85" w:rsidRDefault="00781A85" w:rsidP="00427B1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</w:tr>
      <w:tr w:rsidR="00962E0F" w14:paraId="6C088E9C" w14:textId="77777777" w:rsidTr="00B74813">
        <w:tc>
          <w:tcPr>
            <w:tcW w:w="2831" w:type="dxa"/>
          </w:tcPr>
          <w:p w14:paraId="5BDB12DE" w14:textId="77777777" w:rsidR="00962E0F" w:rsidRPr="00427B16" w:rsidRDefault="007F4AC2">
            <w:pPr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２</w:t>
            </w:r>
            <w:r w:rsidR="00962E0F" w:rsidRPr="00427B16">
              <w:rPr>
                <w:rFonts w:hint="eastAsia"/>
                <w:szCs w:val="21"/>
              </w:rPr>
              <w:t xml:space="preserve">　事業実施主体の適格性</w:t>
            </w:r>
          </w:p>
        </w:tc>
        <w:tc>
          <w:tcPr>
            <w:tcW w:w="4110" w:type="dxa"/>
          </w:tcPr>
          <w:p w14:paraId="7E6FB05A" w14:textId="77777777" w:rsidR="00962E0F" w:rsidRPr="00427B16" w:rsidRDefault="00962E0F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1DCD6781" w14:textId="7AA7CF2D" w:rsidR="00962E0F" w:rsidRDefault="000666A9" w:rsidP="00427B16">
            <w:pPr>
              <w:jc w:val="right"/>
            </w:pPr>
            <w:r>
              <w:rPr>
                <w:rFonts w:hint="eastAsia"/>
              </w:rPr>
              <w:t>３０</w:t>
            </w:r>
            <w:r w:rsidR="00962E0F">
              <w:rPr>
                <w:rFonts w:hint="eastAsia"/>
              </w:rPr>
              <w:t>／１００</w:t>
            </w:r>
          </w:p>
        </w:tc>
      </w:tr>
      <w:tr w:rsidR="00962E0F" w14:paraId="41DFB67C" w14:textId="77777777" w:rsidTr="00B74813">
        <w:tc>
          <w:tcPr>
            <w:tcW w:w="2831" w:type="dxa"/>
            <w:tcBorders>
              <w:bottom w:val="dotted" w:sz="4" w:space="0" w:color="auto"/>
            </w:tcBorders>
          </w:tcPr>
          <w:p w14:paraId="1F53F334" w14:textId="77777777" w:rsidR="00962E0F" w:rsidRPr="00427B16" w:rsidRDefault="00962E0F">
            <w:pPr>
              <w:rPr>
                <w:szCs w:val="21"/>
              </w:rPr>
            </w:pPr>
            <w:r w:rsidRPr="00427B16">
              <w:rPr>
                <w:rFonts w:hint="eastAsia"/>
                <w:sz w:val="18"/>
                <w:szCs w:val="18"/>
              </w:rPr>
              <w:t>・実施体制の適格性</w:t>
            </w:r>
          </w:p>
        </w:tc>
        <w:tc>
          <w:tcPr>
            <w:tcW w:w="4110" w:type="dxa"/>
            <w:tcBorders>
              <w:bottom w:val="dotted" w:sz="4" w:space="0" w:color="auto"/>
            </w:tcBorders>
          </w:tcPr>
          <w:p w14:paraId="72A5E788" w14:textId="77777777" w:rsidR="00962E0F" w:rsidRPr="00427B16" w:rsidRDefault="00962E0F" w:rsidP="00427B16">
            <w:pPr>
              <w:rPr>
                <w:sz w:val="18"/>
                <w:szCs w:val="18"/>
              </w:rPr>
            </w:pPr>
            <w:r w:rsidRPr="00807AA4">
              <w:rPr>
                <w:rFonts w:hint="eastAsia"/>
                <w:spacing w:val="2"/>
                <w:w w:val="91"/>
                <w:kern w:val="0"/>
                <w:sz w:val="18"/>
                <w:szCs w:val="18"/>
                <w:fitText w:val="3780" w:id="2020291072"/>
              </w:rPr>
              <w:t>・事業が遂行可能な人員の確保がなされているか</w:t>
            </w:r>
            <w:r w:rsidRPr="00807AA4">
              <w:rPr>
                <w:rFonts w:hint="eastAsia"/>
                <w:spacing w:val="-17"/>
                <w:w w:val="91"/>
                <w:kern w:val="0"/>
                <w:sz w:val="18"/>
                <w:szCs w:val="18"/>
                <w:fitText w:val="3780" w:id="2020291072"/>
              </w:rPr>
              <w:t>。</w:t>
            </w:r>
          </w:p>
          <w:p w14:paraId="61B03DD9" w14:textId="77777777" w:rsidR="00962E0F" w:rsidRPr="00427B16" w:rsidRDefault="00962E0F">
            <w:pPr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・手法、日程等に無理がないか。</w:t>
            </w:r>
          </w:p>
          <w:p w14:paraId="498C5681" w14:textId="77777777" w:rsidR="000666A9" w:rsidRDefault="00962E0F">
            <w:pPr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・県からの要望等に迅速・柔軟に対応できる体制</w:t>
            </w:r>
          </w:p>
          <w:p w14:paraId="414187F9" w14:textId="5E38F142" w:rsidR="00962E0F" w:rsidRPr="00427B16" w:rsidRDefault="00962E0F" w:rsidP="000666A9">
            <w:pPr>
              <w:ind w:firstLineChars="100" w:firstLine="180"/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が備わっているか。</w:t>
            </w:r>
          </w:p>
        </w:tc>
        <w:tc>
          <w:tcPr>
            <w:tcW w:w="1553" w:type="dxa"/>
            <w:tcBorders>
              <w:bottom w:val="dotted" w:sz="4" w:space="0" w:color="auto"/>
            </w:tcBorders>
            <w:vAlign w:val="center"/>
          </w:tcPr>
          <w:p w14:paraId="0A0A22A4" w14:textId="77777777" w:rsidR="00962E0F" w:rsidRDefault="00962E0F" w:rsidP="00427B16">
            <w:pPr>
              <w:jc w:val="right"/>
            </w:pPr>
            <w:r>
              <w:rPr>
                <w:rFonts w:hint="eastAsia"/>
              </w:rPr>
              <w:t>１０</w:t>
            </w:r>
          </w:p>
        </w:tc>
      </w:tr>
      <w:tr w:rsidR="00962E0F" w14:paraId="422408A9" w14:textId="77777777" w:rsidTr="00B74813">
        <w:tc>
          <w:tcPr>
            <w:tcW w:w="2831" w:type="dxa"/>
            <w:tcBorders>
              <w:top w:val="dotted" w:sz="4" w:space="0" w:color="auto"/>
              <w:bottom w:val="dotted" w:sz="4" w:space="0" w:color="auto"/>
            </w:tcBorders>
          </w:tcPr>
          <w:p w14:paraId="3E6882C5" w14:textId="77777777" w:rsidR="00962E0F" w:rsidRPr="00427B16" w:rsidRDefault="00962E0F">
            <w:pPr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・知見、専門性等の有無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4A6DA398" w14:textId="77777777" w:rsidR="00962E0F" w:rsidRPr="00427B16" w:rsidRDefault="00962E0F" w:rsidP="007F4AC2">
            <w:pPr>
              <w:jc w:val="distribute"/>
              <w:rPr>
                <w:sz w:val="18"/>
                <w:szCs w:val="18"/>
              </w:rPr>
            </w:pPr>
            <w:r w:rsidRPr="004C5FCA">
              <w:rPr>
                <w:rFonts w:hint="eastAsia"/>
                <w:spacing w:val="1"/>
                <w:w w:val="87"/>
                <w:kern w:val="0"/>
                <w:sz w:val="18"/>
                <w:szCs w:val="18"/>
                <w:fitText w:val="3780" w:id="2020291073"/>
              </w:rPr>
              <w:t>・当該事業に関する知見、ノウハウを有しているか</w:t>
            </w:r>
            <w:r w:rsidRPr="004C5FCA">
              <w:rPr>
                <w:rFonts w:hint="eastAsia"/>
                <w:spacing w:val="-6"/>
                <w:w w:val="87"/>
                <w:kern w:val="0"/>
                <w:sz w:val="18"/>
                <w:szCs w:val="18"/>
                <w:fitText w:val="3780" w:id="2020291073"/>
              </w:rPr>
              <w:t>。</w:t>
            </w:r>
          </w:p>
        </w:tc>
        <w:tc>
          <w:tcPr>
            <w:tcW w:w="15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29EADD" w14:textId="1D1D1595" w:rsidR="00962E0F" w:rsidRDefault="000666A9" w:rsidP="00427B1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１０</w:t>
            </w:r>
          </w:p>
        </w:tc>
      </w:tr>
      <w:tr w:rsidR="00962E0F" w14:paraId="0A398FDA" w14:textId="77777777" w:rsidTr="00427B16">
        <w:trPr>
          <w:trHeight w:val="1098"/>
        </w:trPr>
        <w:tc>
          <w:tcPr>
            <w:tcW w:w="2831" w:type="dxa"/>
            <w:tcBorders>
              <w:top w:val="dotted" w:sz="4" w:space="0" w:color="auto"/>
              <w:bottom w:val="dotted" w:sz="4" w:space="0" w:color="auto"/>
            </w:tcBorders>
          </w:tcPr>
          <w:p w14:paraId="7B6D1647" w14:textId="77777777" w:rsidR="00962E0F" w:rsidRPr="00427B16" w:rsidRDefault="00962E0F">
            <w:pPr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・実績の有無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22FCAEA9" w14:textId="77777777" w:rsidR="00962E0F" w:rsidRPr="00427B16" w:rsidRDefault="00962E0F">
            <w:pPr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・過去の官公庁との契約実績はどの程度のものか。</w:t>
            </w:r>
          </w:p>
          <w:p w14:paraId="52C54F74" w14:textId="77777777" w:rsidR="00962E0F" w:rsidRPr="00427B16" w:rsidRDefault="00962E0F">
            <w:pPr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・当該事業と同様の事業の過去の契約実績はどの程度のものか。</w:t>
            </w:r>
          </w:p>
        </w:tc>
        <w:tc>
          <w:tcPr>
            <w:tcW w:w="15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85E89C" w14:textId="06D93B3F" w:rsidR="00962E0F" w:rsidRDefault="000666A9" w:rsidP="00427B16">
            <w:pPr>
              <w:jc w:val="right"/>
            </w:pPr>
            <w:r>
              <w:rPr>
                <w:rFonts w:hint="eastAsia"/>
              </w:rPr>
              <w:t>５</w:t>
            </w:r>
          </w:p>
        </w:tc>
      </w:tr>
      <w:tr w:rsidR="00962E0F" w14:paraId="15CCA09C" w14:textId="77777777" w:rsidTr="00B74813">
        <w:tc>
          <w:tcPr>
            <w:tcW w:w="2831" w:type="dxa"/>
            <w:tcBorders>
              <w:top w:val="dotted" w:sz="4" w:space="0" w:color="auto"/>
            </w:tcBorders>
          </w:tcPr>
          <w:p w14:paraId="5D505651" w14:textId="77777777" w:rsidR="00962E0F" w:rsidRPr="00427B16" w:rsidRDefault="00962E0F">
            <w:pPr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・経理処理能力の適格性</w:t>
            </w:r>
          </w:p>
        </w:tc>
        <w:tc>
          <w:tcPr>
            <w:tcW w:w="4110" w:type="dxa"/>
            <w:tcBorders>
              <w:top w:val="dotted" w:sz="4" w:space="0" w:color="auto"/>
            </w:tcBorders>
          </w:tcPr>
          <w:p w14:paraId="6E0C3D23" w14:textId="77777777" w:rsidR="00962E0F" w:rsidRPr="00427B16" w:rsidRDefault="00962E0F">
            <w:pPr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・事業を行う上で適切な財政基盤、一般的な経理処理能力を有しているか。</w:t>
            </w:r>
          </w:p>
        </w:tc>
        <w:tc>
          <w:tcPr>
            <w:tcW w:w="1553" w:type="dxa"/>
            <w:tcBorders>
              <w:top w:val="dotted" w:sz="4" w:space="0" w:color="auto"/>
            </w:tcBorders>
            <w:vAlign w:val="center"/>
          </w:tcPr>
          <w:p w14:paraId="66924E24" w14:textId="77777777" w:rsidR="00962E0F" w:rsidRDefault="00962E0F" w:rsidP="00427B16">
            <w:pPr>
              <w:jc w:val="right"/>
            </w:pPr>
            <w:r>
              <w:rPr>
                <w:rFonts w:hint="eastAsia"/>
              </w:rPr>
              <w:t>５</w:t>
            </w:r>
          </w:p>
        </w:tc>
      </w:tr>
    </w:tbl>
    <w:p w14:paraId="663A38DE" w14:textId="77777777" w:rsidR="00D14AD0" w:rsidRDefault="00D14AD0" w:rsidP="00D14AD0">
      <w:pPr>
        <w:spacing w:line="120" w:lineRule="exact"/>
      </w:pPr>
    </w:p>
    <w:p w14:paraId="62A47F54" w14:textId="77777777" w:rsidR="00884FBD" w:rsidRDefault="004C5FCA" w:rsidP="004C5FCA">
      <w:r>
        <w:rPr>
          <w:rFonts w:hint="eastAsia"/>
        </w:rPr>
        <w:t>審査員４人の総計４００点中、２０１点を最低ラインの目安とし、これを下回る場合は審査員間で協議する。</w:t>
      </w:r>
    </w:p>
    <w:sectPr w:rsidR="00884F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E1C61" w14:textId="77777777" w:rsidR="00807AA4" w:rsidRDefault="00807AA4" w:rsidP="00C26180">
      <w:r>
        <w:separator/>
      </w:r>
    </w:p>
  </w:endnote>
  <w:endnote w:type="continuationSeparator" w:id="0">
    <w:p w14:paraId="56139544" w14:textId="77777777" w:rsidR="00807AA4" w:rsidRDefault="00807AA4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840E4" w14:textId="77777777" w:rsidR="00807AA4" w:rsidRDefault="00807AA4" w:rsidP="00C26180">
      <w:r>
        <w:separator/>
      </w:r>
    </w:p>
  </w:footnote>
  <w:footnote w:type="continuationSeparator" w:id="0">
    <w:p w14:paraId="2EE45AAC" w14:textId="77777777" w:rsidR="00807AA4" w:rsidRDefault="00807AA4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82D"/>
    <w:rsid w:val="000333B0"/>
    <w:rsid w:val="000666A9"/>
    <w:rsid w:val="00104E2F"/>
    <w:rsid w:val="001A08CE"/>
    <w:rsid w:val="002247C1"/>
    <w:rsid w:val="002A530A"/>
    <w:rsid w:val="00427B16"/>
    <w:rsid w:val="004C5FCA"/>
    <w:rsid w:val="00513168"/>
    <w:rsid w:val="006119C9"/>
    <w:rsid w:val="00653D9A"/>
    <w:rsid w:val="00673D0C"/>
    <w:rsid w:val="006B2D1A"/>
    <w:rsid w:val="0070375C"/>
    <w:rsid w:val="00781A85"/>
    <w:rsid w:val="007F15BC"/>
    <w:rsid w:val="007F4AC2"/>
    <w:rsid w:val="00807AA4"/>
    <w:rsid w:val="00884FBD"/>
    <w:rsid w:val="008C1EAB"/>
    <w:rsid w:val="00962E0F"/>
    <w:rsid w:val="009D33A8"/>
    <w:rsid w:val="00A05889"/>
    <w:rsid w:val="00AB5CAE"/>
    <w:rsid w:val="00AC0F18"/>
    <w:rsid w:val="00B40B3B"/>
    <w:rsid w:val="00BF71DC"/>
    <w:rsid w:val="00C26180"/>
    <w:rsid w:val="00CA2E3D"/>
    <w:rsid w:val="00CC0016"/>
    <w:rsid w:val="00D14AD0"/>
    <w:rsid w:val="00D64D05"/>
    <w:rsid w:val="00DA0BCD"/>
    <w:rsid w:val="00DB7DD4"/>
    <w:rsid w:val="00E26778"/>
    <w:rsid w:val="00E720FC"/>
    <w:rsid w:val="00F2482D"/>
    <w:rsid w:val="00F53838"/>
    <w:rsid w:val="00FB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86555B"/>
  <w15:chartTrackingRefBased/>
  <w15:docId w15:val="{30CC4980-805C-4DBD-ACDB-59498188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table" w:styleId="a7">
    <w:name w:val="Table Grid"/>
    <w:basedOn w:val="a1"/>
    <w:uiPriority w:val="39"/>
    <w:rsid w:val="00673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538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38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羽田野　祥平</cp:lastModifiedBy>
  <cp:revision>24</cp:revision>
  <cp:lastPrinted>2022-03-25T04:13:00Z</cp:lastPrinted>
  <dcterms:created xsi:type="dcterms:W3CDTF">2019-08-08T02:58:00Z</dcterms:created>
  <dcterms:modified xsi:type="dcterms:W3CDTF">2026-03-30T16:26:00Z</dcterms:modified>
</cp:coreProperties>
</file>