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C3EF0" w14:textId="77777777" w:rsidR="00D3131A" w:rsidRPr="00792294" w:rsidRDefault="00D3131A" w:rsidP="005E7B0B">
      <w:pPr>
        <w:jc w:val="center"/>
      </w:pPr>
      <w:r w:rsidRPr="00792294">
        <w:rPr>
          <w:rFonts w:hint="eastAsia"/>
        </w:rPr>
        <w:t>仕様書</w:t>
      </w:r>
    </w:p>
    <w:p w14:paraId="1B673503" w14:textId="77777777" w:rsidR="00D3131A" w:rsidRPr="00792294" w:rsidRDefault="00D3131A"/>
    <w:p w14:paraId="616973ED" w14:textId="767F1281" w:rsidR="00AF6E65" w:rsidRPr="00792294" w:rsidRDefault="00D3131A" w:rsidP="005866DF">
      <w:r w:rsidRPr="00792294">
        <w:rPr>
          <w:rFonts w:hint="eastAsia"/>
        </w:rPr>
        <w:t>１　業務名</w:t>
      </w:r>
      <w:r w:rsidR="005866DF">
        <w:rPr>
          <w:rFonts w:hint="eastAsia"/>
        </w:rPr>
        <w:t xml:space="preserve">　</w:t>
      </w:r>
      <w:r w:rsidR="005A66F5" w:rsidRPr="005A66F5">
        <w:rPr>
          <w:rFonts w:hint="eastAsia"/>
        </w:rPr>
        <w:t>FOODEX JAPAN 2027</w:t>
      </w:r>
      <w:r w:rsidR="005A66F5" w:rsidRPr="005A66F5">
        <w:rPr>
          <w:rFonts w:hint="eastAsia"/>
        </w:rPr>
        <w:t>（第</w:t>
      </w:r>
      <w:r w:rsidR="005A66F5" w:rsidRPr="005A66F5">
        <w:rPr>
          <w:rFonts w:hint="eastAsia"/>
        </w:rPr>
        <w:t>52</w:t>
      </w:r>
      <w:r w:rsidR="005A66F5" w:rsidRPr="005A66F5">
        <w:rPr>
          <w:rFonts w:hint="eastAsia"/>
        </w:rPr>
        <w:t>回国際食品・飲料展）</w:t>
      </w:r>
      <w:r w:rsidR="00D95D68">
        <w:rPr>
          <w:rFonts w:hint="eastAsia"/>
        </w:rPr>
        <w:t>団体</w:t>
      </w:r>
      <w:r w:rsidR="005A66F5" w:rsidRPr="005A66F5">
        <w:rPr>
          <w:rFonts w:hint="eastAsia"/>
        </w:rPr>
        <w:t>出展業務委託</w:t>
      </w:r>
    </w:p>
    <w:p w14:paraId="25914203" w14:textId="77777777" w:rsidR="00D3131A" w:rsidRPr="008C27B4" w:rsidRDefault="00D3131A"/>
    <w:p w14:paraId="509E2AAE" w14:textId="77777777" w:rsidR="009309CC" w:rsidRPr="00B834D9" w:rsidRDefault="00D3131A">
      <w:r w:rsidRPr="00B834D9">
        <w:rPr>
          <w:rFonts w:hint="eastAsia"/>
        </w:rPr>
        <w:t>２　業務の目的</w:t>
      </w:r>
    </w:p>
    <w:p w14:paraId="4ED2F2E6" w14:textId="79BD81B8" w:rsidR="005A66F5" w:rsidRDefault="005246D1" w:rsidP="00D85E76">
      <w:pPr>
        <w:ind w:leftChars="100" w:left="210" w:firstLineChars="100" w:firstLine="210"/>
      </w:pPr>
      <w:r w:rsidRPr="005246D1">
        <w:rPr>
          <w:rFonts w:hint="eastAsia"/>
        </w:rPr>
        <w:t>本業務は、</w:t>
      </w:r>
      <w:r w:rsidR="005A66F5">
        <w:rPr>
          <w:rFonts w:hint="eastAsia"/>
        </w:rPr>
        <w:t>国内外から</w:t>
      </w:r>
      <w:r w:rsidR="005A66F5" w:rsidRPr="005A66F5">
        <w:rPr>
          <w:rFonts w:hint="eastAsia"/>
        </w:rPr>
        <w:t>多数のバイヤーが訪れる、日本最大級の「</w:t>
      </w:r>
      <w:r w:rsidR="005A66F5" w:rsidRPr="005A66F5">
        <w:rPr>
          <w:rFonts w:hint="eastAsia"/>
        </w:rPr>
        <w:t>FOODEX JAPAN 2027</w:t>
      </w:r>
      <w:r w:rsidR="005A66F5" w:rsidRPr="005A66F5">
        <w:rPr>
          <w:rFonts w:hint="eastAsia"/>
        </w:rPr>
        <w:t>（第</w:t>
      </w:r>
      <w:r w:rsidR="005A66F5" w:rsidRPr="005A66F5">
        <w:rPr>
          <w:rFonts w:hint="eastAsia"/>
        </w:rPr>
        <w:t>52</w:t>
      </w:r>
      <w:r w:rsidR="005A66F5" w:rsidRPr="005A66F5">
        <w:rPr>
          <w:rFonts w:hint="eastAsia"/>
        </w:rPr>
        <w:t>回国際食品・飲料展）」に大分県として団体出展することで、</w:t>
      </w:r>
      <w:r w:rsidR="005A66F5">
        <w:rPr>
          <w:rFonts w:hint="eastAsia"/>
        </w:rPr>
        <w:t>国内外のバイヤーとの商談機会を創出するとともに、</w:t>
      </w:r>
      <w:r w:rsidR="007C7155">
        <w:rPr>
          <w:rFonts w:hint="eastAsia"/>
        </w:rPr>
        <w:t>大規模商談会への出展を通じた</w:t>
      </w:r>
      <w:r w:rsidR="005A66F5" w:rsidRPr="005246D1">
        <w:rPr>
          <w:rFonts w:hint="eastAsia"/>
        </w:rPr>
        <w:t>県内事業者の商談力</w:t>
      </w:r>
      <w:r w:rsidR="008D7FB9">
        <w:rPr>
          <w:rFonts w:hint="eastAsia"/>
        </w:rPr>
        <w:t>の</w:t>
      </w:r>
      <w:r w:rsidR="005A66F5" w:rsidRPr="005246D1">
        <w:rPr>
          <w:rFonts w:hint="eastAsia"/>
        </w:rPr>
        <w:t>向上</w:t>
      </w:r>
      <w:r w:rsidR="008D7FB9">
        <w:rPr>
          <w:rFonts w:hint="eastAsia"/>
        </w:rPr>
        <w:t>や</w:t>
      </w:r>
      <w:r w:rsidR="005A66F5" w:rsidRPr="005246D1">
        <w:rPr>
          <w:rFonts w:hint="eastAsia"/>
        </w:rPr>
        <w:t>バイヤーからのアドバイスを生かした自社商品の磨き上げを図ることにより、県産品の</w:t>
      </w:r>
      <w:r w:rsidR="008D7FB9">
        <w:rPr>
          <w:rFonts w:hint="eastAsia"/>
        </w:rPr>
        <w:t>更なる</w:t>
      </w:r>
      <w:r w:rsidR="005A66F5" w:rsidRPr="005246D1">
        <w:rPr>
          <w:rFonts w:hint="eastAsia"/>
        </w:rPr>
        <w:t>販路拡大を目指す</w:t>
      </w:r>
      <w:r w:rsidR="005A66F5">
        <w:rPr>
          <w:rFonts w:hint="eastAsia"/>
        </w:rPr>
        <w:t>。</w:t>
      </w:r>
    </w:p>
    <w:p w14:paraId="285802F6" w14:textId="7C748D64" w:rsidR="005A61A5" w:rsidRDefault="005A61A5" w:rsidP="00591C9A"/>
    <w:p w14:paraId="537671CE" w14:textId="69FD8D87" w:rsidR="00CE6CA8" w:rsidRPr="00792294" w:rsidRDefault="008C27B4">
      <w:r>
        <w:rPr>
          <w:rFonts w:hint="eastAsia"/>
        </w:rPr>
        <w:t>３　履行期間　契約締結日から</w:t>
      </w:r>
      <w:r w:rsidRPr="00341B4F">
        <w:rPr>
          <w:rFonts w:hint="eastAsia"/>
          <w:color w:val="000000" w:themeColor="text1"/>
        </w:rPr>
        <w:t>令和</w:t>
      </w:r>
      <w:r w:rsidR="005A66F5">
        <w:rPr>
          <w:rFonts w:hint="eastAsia"/>
          <w:color w:val="000000" w:themeColor="text1"/>
        </w:rPr>
        <w:t>９</w:t>
      </w:r>
      <w:r w:rsidRPr="00341B4F">
        <w:rPr>
          <w:rFonts w:hint="eastAsia"/>
          <w:color w:val="000000" w:themeColor="text1"/>
        </w:rPr>
        <w:t>年</w:t>
      </w:r>
      <w:r w:rsidR="005A66F5">
        <w:rPr>
          <w:rFonts w:hint="eastAsia"/>
          <w:color w:val="000000" w:themeColor="text1"/>
        </w:rPr>
        <w:t>３</w:t>
      </w:r>
      <w:r w:rsidR="00CE6CA8" w:rsidRPr="00F2321E">
        <w:rPr>
          <w:rFonts w:hint="eastAsia"/>
        </w:rPr>
        <w:t>月</w:t>
      </w:r>
      <w:r w:rsidR="000274FB">
        <w:rPr>
          <w:rFonts w:hint="eastAsia"/>
        </w:rPr>
        <w:t>２６</w:t>
      </w:r>
      <w:r w:rsidR="00CE6CA8" w:rsidRPr="00F2321E">
        <w:rPr>
          <w:rFonts w:hint="eastAsia"/>
        </w:rPr>
        <w:t>日</w:t>
      </w:r>
      <w:r w:rsidR="00CE6CA8" w:rsidRPr="00792294">
        <w:rPr>
          <w:rFonts w:hint="eastAsia"/>
        </w:rPr>
        <w:t>まで</w:t>
      </w:r>
    </w:p>
    <w:p w14:paraId="01F8CEE5" w14:textId="77777777" w:rsidR="006F741B" w:rsidRPr="005A66F5" w:rsidRDefault="006F741B"/>
    <w:p w14:paraId="4125DF9D" w14:textId="77777777" w:rsidR="00350B8F" w:rsidRPr="00792294" w:rsidRDefault="00CE6CA8" w:rsidP="00306F83">
      <w:r w:rsidRPr="00792294">
        <w:rPr>
          <w:rFonts w:hint="eastAsia"/>
        </w:rPr>
        <w:t>４</w:t>
      </w:r>
      <w:r w:rsidR="00306F83">
        <w:rPr>
          <w:rFonts w:hint="eastAsia"/>
        </w:rPr>
        <w:t xml:space="preserve">　委託内容</w:t>
      </w:r>
    </w:p>
    <w:p w14:paraId="65005B42" w14:textId="3A98A48E" w:rsidR="006F741B" w:rsidRPr="00485F7E" w:rsidRDefault="001E5A8A" w:rsidP="000A1A11">
      <w:r>
        <w:rPr>
          <w:rFonts w:hint="eastAsia"/>
        </w:rPr>
        <w:t>（１）</w:t>
      </w:r>
      <w:r w:rsidR="005A66F5">
        <w:rPr>
          <w:rFonts w:hint="eastAsia"/>
        </w:rPr>
        <w:t>商談会への出展</w:t>
      </w:r>
      <w:r w:rsidR="0032216B">
        <w:rPr>
          <w:rFonts w:hint="eastAsia"/>
        </w:rPr>
        <w:t>について</w:t>
      </w:r>
    </w:p>
    <w:p w14:paraId="4F048276" w14:textId="4F340A1F" w:rsidR="005A66F5" w:rsidRDefault="005A66F5" w:rsidP="008D7FB9">
      <w:pPr>
        <w:ind w:leftChars="200" w:left="420" w:firstLineChars="100" w:firstLine="210"/>
      </w:pPr>
      <w:r>
        <w:rPr>
          <w:rFonts w:hint="eastAsia"/>
        </w:rPr>
        <w:t>「</w:t>
      </w:r>
      <w:r>
        <w:rPr>
          <w:rFonts w:hint="eastAsia"/>
        </w:rPr>
        <w:t>FOODEX JAPAN 2027</w:t>
      </w:r>
      <w:r>
        <w:rPr>
          <w:rFonts w:hint="eastAsia"/>
        </w:rPr>
        <w:t>（第</w:t>
      </w:r>
      <w:r>
        <w:rPr>
          <w:rFonts w:hint="eastAsia"/>
        </w:rPr>
        <w:t>52</w:t>
      </w:r>
      <w:r>
        <w:rPr>
          <w:rFonts w:hint="eastAsia"/>
        </w:rPr>
        <w:t>回</w:t>
      </w:r>
      <w:r>
        <w:rPr>
          <w:rFonts w:hint="eastAsia"/>
        </w:rPr>
        <w:t xml:space="preserve"> </w:t>
      </w:r>
      <w:r>
        <w:rPr>
          <w:rFonts w:hint="eastAsia"/>
        </w:rPr>
        <w:t>国際食品・飲料展）」</w:t>
      </w:r>
      <w:r w:rsidR="008D3A79">
        <w:rPr>
          <w:rFonts w:hint="eastAsia"/>
        </w:rPr>
        <w:t>（開催日時：令和９年３月９日（火）～１２日（金）</w:t>
      </w:r>
      <w:r w:rsidR="004E22C5">
        <w:rPr>
          <w:rFonts w:hint="eastAsia"/>
        </w:rPr>
        <w:t>、</w:t>
      </w:r>
      <w:r w:rsidR="008D3A79">
        <w:rPr>
          <w:rFonts w:hint="eastAsia"/>
        </w:rPr>
        <w:t>開催場所：東京ビッグサイト）</w:t>
      </w:r>
      <w:r w:rsidR="004E22C5">
        <w:rPr>
          <w:rFonts w:hint="eastAsia"/>
        </w:rPr>
        <w:t>において、</w:t>
      </w:r>
      <w:r w:rsidR="008D7FB9">
        <w:rPr>
          <w:rFonts w:hint="eastAsia"/>
        </w:rPr>
        <w:t>大分県</w:t>
      </w:r>
      <w:r w:rsidR="004E22C5">
        <w:rPr>
          <w:rFonts w:hint="eastAsia"/>
        </w:rPr>
        <w:t>としての</w:t>
      </w:r>
      <w:r>
        <w:rPr>
          <w:rFonts w:hint="eastAsia"/>
        </w:rPr>
        <w:t>団体出展</w:t>
      </w:r>
      <w:r w:rsidR="008D7FB9">
        <w:rPr>
          <w:rFonts w:hint="eastAsia"/>
        </w:rPr>
        <w:t>を行う</w:t>
      </w:r>
      <w:r>
        <w:rPr>
          <w:rFonts w:hint="eastAsia"/>
        </w:rPr>
        <w:t>。</w:t>
      </w:r>
    </w:p>
    <w:p w14:paraId="79A6E414" w14:textId="147203C5" w:rsidR="005A66F5" w:rsidRDefault="007C7155" w:rsidP="005A66F5">
      <w:pPr>
        <w:ind w:leftChars="200" w:left="630" w:hangingChars="100" w:hanging="210"/>
      </w:pPr>
      <w:r>
        <w:rPr>
          <w:rFonts w:hint="eastAsia"/>
        </w:rPr>
        <w:t>①</w:t>
      </w:r>
      <w:r w:rsidR="005D18EC">
        <w:rPr>
          <w:rFonts w:hint="eastAsia"/>
        </w:rPr>
        <w:t xml:space="preserve">　</w:t>
      </w:r>
      <w:r w:rsidR="00B921F5">
        <w:rPr>
          <w:rFonts w:hint="eastAsia"/>
        </w:rPr>
        <w:t>出展</w:t>
      </w:r>
      <w:r w:rsidR="005A66F5">
        <w:rPr>
          <w:rFonts w:hint="eastAsia"/>
        </w:rPr>
        <w:t>事業者の選定について、特定地域に偏ることなく、県内</w:t>
      </w:r>
      <w:r>
        <w:rPr>
          <w:rFonts w:hint="eastAsia"/>
        </w:rPr>
        <w:t>全域</w:t>
      </w:r>
      <w:r w:rsidR="00B921F5">
        <w:rPr>
          <w:rFonts w:hint="eastAsia"/>
        </w:rPr>
        <w:t>の事業者</w:t>
      </w:r>
      <w:r>
        <w:rPr>
          <w:rFonts w:hint="eastAsia"/>
        </w:rPr>
        <w:t>に</w:t>
      </w:r>
      <w:r w:rsidR="00B921F5">
        <w:rPr>
          <w:rFonts w:hint="eastAsia"/>
        </w:rPr>
        <w:t>対し、</w:t>
      </w:r>
      <w:r w:rsidR="005A66F5">
        <w:rPr>
          <w:rFonts w:hint="eastAsia"/>
        </w:rPr>
        <w:t>広く募集</w:t>
      </w:r>
      <w:r>
        <w:rPr>
          <w:rFonts w:hint="eastAsia"/>
        </w:rPr>
        <w:t>を行うこと</w:t>
      </w:r>
      <w:r w:rsidR="005A66F5">
        <w:rPr>
          <w:rFonts w:hint="eastAsia"/>
        </w:rPr>
        <w:t>。</w:t>
      </w:r>
    </w:p>
    <w:p w14:paraId="21D51EBE" w14:textId="4FF0F07B" w:rsidR="005866DF" w:rsidRPr="005B2AFC" w:rsidRDefault="005D18EC" w:rsidP="005866DF">
      <w:pPr>
        <w:ind w:leftChars="200" w:left="630" w:hangingChars="100" w:hanging="210"/>
        <w:rPr>
          <w:color w:val="000000" w:themeColor="text1"/>
        </w:rPr>
      </w:pPr>
      <w:r>
        <w:rPr>
          <w:rFonts w:hint="eastAsia"/>
        </w:rPr>
        <w:t>②　大分県</w:t>
      </w:r>
      <w:r w:rsidRPr="005B2AFC">
        <w:rPr>
          <w:rFonts w:hint="eastAsia"/>
          <w:color w:val="000000" w:themeColor="text1"/>
        </w:rPr>
        <w:t>として団体出展を行うため、県内事業者</w:t>
      </w:r>
      <w:r w:rsidRPr="005B2AFC">
        <w:rPr>
          <w:rFonts w:hint="eastAsia"/>
          <w:color w:val="000000" w:themeColor="text1"/>
        </w:rPr>
        <w:t>10</w:t>
      </w:r>
      <w:r w:rsidRPr="005B2AFC">
        <w:rPr>
          <w:rFonts w:hint="eastAsia"/>
          <w:color w:val="000000" w:themeColor="text1"/>
        </w:rPr>
        <w:t>社以上の</w:t>
      </w:r>
      <w:r w:rsidR="00B921F5" w:rsidRPr="005B2AFC">
        <w:rPr>
          <w:rFonts w:hint="eastAsia"/>
          <w:color w:val="000000" w:themeColor="text1"/>
        </w:rPr>
        <w:t>出展</w:t>
      </w:r>
      <w:r w:rsidRPr="005B2AFC">
        <w:rPr>
          <w:rFonts w:hint="eastAsia"/>
          <w:color w:val="000000" w:themeColor="text1"/>
        </w:rPr>
        <w:t>を募</w:t>
      </w:r>
      <w:r w:rsidR="00B921F5" w:rsidRPr="005B2AFC">
        <w:rPr>
          <w:rFonts w:hint="eastAsia"/>
          <w:color w:val="000000" w:themeColor="text1"/>
        </w:rPr>
        <w:t>るとともに、</w:t>
      </w:r>
      <w:r w:rsidR="005866DF" w:rsidRPr="005B2AFC">
        <w:rPr>
          <w:rFonts w:hint="eastAsia"/>
          <w:color w:val="000000" w:themeColor="text1"/>
        </w:rPr>
        <w:t>応募多数の場合の選考基準を示したうえで募集を行い、県と協議のうえ、出展事業者を決定すること。</w:t>
      </w:r>
    </w:p>
    <w:p w14:paraId="4B0F2F62" w14:textId="5DFF9330" w:rsidR="005866DF" w:rsidRPr="005B2AFC" w:rsidRDefault="005866DF" w:rsidP="005866DF">
      <w:pPr>
        <w:ind w:leftChars="200" w:left="630" w:hangingChars="100" w:hanging="210"/>
        <w:rPr>
          <w:color w:val="000000" w:themeColor="text1"/>
        </w:rPr>
      </w:pPr>
      <w:r w:rsidRPr="005B2AFC">
        <w:rPr>
          <w:rFonts w:hint="eastAsia"/>
          <w:color w:val="000000" w:themeColor="text1"/>
        </w:rPr>
        <w:t>③　大分県としての</w:t>
      </w:r>
      <w:r w:rsidR="00F85120" w:rsidRPr="005B2AFC">
        <w:rPr>
          <w:rFonts w:hint="eastAsia"/>
          <w:color w:val="000000" w:themeColor="text1"/>
        </w:rPr>
        <w:t>団体</w:t>
      </w:r>
      <w:r w:rsidR="00D25701" w:rsidRPr="005B2AFC">
        <w:rPr>
          <w:rFonts w:hint="eastAsia"/>
          <w:color w:val="000000" w:themeColor="text1"/>
        </w:rPr>
        <w:t>出展であること</w:t>
      </w:r>
      <w:r w:rsidR="00F85120" w:rsidRPr="005B2AFC">
        <w:rPr>
          <w:rFonts w:hint="eastAsia"/>
          <w:color w:val="000000" w:themeColor="text1"/>
        </w:rPr>
        <w:t>を踏まえた統一感のあるブースデザインを行うなど、</w:t>
      </w:r>
      <w:r w:rsidR="004E22C5" w:rsidRPr="005B2AFC">
        <w:rPr>
          <w:rFonts w:hint="eastAsia"/>
          <w:color w:val="000000" w:themeColor="text1"/>
        </w:rPr>
        <w:t>国内外のバイヤーに対して訴求力の高いブースとなるよう工夫すること。</w:t>
      </w:r>
    </w:p>
    <w:p w14:paraId="53CC66D2" w14:textId="29009C11" w:rsidR="005A66F5" w:rsidRPr="005B2AFC" w:rsidRDefault="005866DF" w:rsidP="005A66F5">
      <w:pPr>
        <w:ind w:leftChars="200" w:left="630" w:hangingChars="100" w:hanging="210"/>
        <w:rPr>
          <w:color w:val="000000" w:themeColor="text1"/>
        </w:rPr>
      </w:pPr>
      <w:r w:rsidRPr="005B2AFC">
        <w:rPr>
          <w:rFonts w:hint="eastAsia"/>
          <w:color w:val="000000" w:themeColor="text1"/>
        </w:rPr>
        <w:t>④</w:t>
      </w:r>
      <w:r w:rsidR="005D18EC" w:rsidRPr="005B2AFC">
        <w:rPr>
          <w:rFonts w:hint="eastAsia"/>
          <w:color w:val="000000" w:themeColor="text1"/>
        </w:rPr>
        <w:t xml:space="preserve">　</w:t>
      </w:r>
      <w:r w:rsidR="005A66F5" w:rsidRPr="005B2AFC">
        <w:rPr>
          <w:rFonts w:hint="eastAsia"/>
          <w:color w:val="000000" w:themeColor="text1"/>
        </w:rPr>
        <w:t>早期出展割引を活用する</w:t>
      </w:r>
      <w:r w:rsidR="007C7155" w:rsidRPr="005B2AFC">
        <w:rPr>
          <w:rFonts w:hint="eastAsia"/>
          <w:color w:val="000000" w:themeColor="text1"/>
        </w:rPr>
        <w:t>ため、令和８年７月末までに出展申込を行うこと。</w:t>
      </w:r>
    </w:p>
    <w:p w14:paraId="247C0212" w14:textId="1B605CBC" w:rsidR="000274FB" w:rsidRPr="005B2AFC" w:rsidRDefault="005866DF" w:rsidP="005A66F5">
      <w:pPr>
        <w:ind w:leftChars="200" w:left="630" w:hangingChars="100" w:hanging="210"/>
        <w:rPr>
          <w:color w:val="000000" w:themeColor="text1"/>
        </w:rPr>
      </w:pPr>
      <w:r w:rsidRPr="005B2AFC">
        <w:rPr>
          <w:rFonts w:hint="eastAsia"/>
          <w:color w:val="000000" w:themeColor="text1"/>
        </w:rPr>
        <w:t>⑤</w:t>
      </w:r>
      <w:r w:rsidR="000274FB" w:rsidRPr="005B2AFC">
        <w:rPr>
          <w:rFonts w:hint="eastAsia"/>
          <w:color w:val="000000" w:themeColor="text1"/>
        </w:rPr>
        <w:t xml:space="preserve">　出展費用について</w:t>
      </w:r>
      <w:r w:rsidR="00D25701" w:rsidRPr="005B2AFC">
        <w:rPr>
          <w:rFonts w:hint="eastAsia"/>
          <w:color w:val="000000" w:themeColor="text1"/>
        </w:rPr>
        <w:t>、２分の１</w:t>
      </w:r>
      <w:r w:rsidR="000274FB" w:rsidRPr="005B2AFC">
        <w:rPr>
          <w:rFonts w:hint="eastAsia"/>
          <w:color w:val="000000" w:themeColor="text1"/>
        </w:rPr>
        <w:t>を超えない範囲内で</w:t>
      </w:r>
      <w:r w:rsidR="00B921F5" w:rsidRPr="005B2AFC">
        <w:rPr>
          <w:rFonts w:hint="eastAsia"/>
          <w:color w:val="000000" w:themeColor="text1"/>
        </w:rPr>
        <w:t>出展</w:t>
      </w:r>
      <w:r w:rsidR="000274FB" w:rsidRPr="005B2AFC">
        <w:rPr>
          <w:rFonts w:hint="eastAsia"/>
          <w:color w:val="000000" w:themeColor="text1"/>
        </w:rPr>
        <w:t>事業者</w:t>
      </w:r>
      <w:r w:rsidR="00D25701" w:rsidRPr="005B2AFC">
        <w:rPr>
          <w:rFonts w:hint="eastAsia"/>
          <w:color w:val="000000" w:themeColor="text1"/>
        </w:rPr>
        <w:t>に負担を求めることは差し支えないが、</w:t>
      </w:r>
      <w:r w:rsidRPr="005B2AFC">
        <w:rPr>
          <w:rFonts w:hint="eastAsia"/>
          <w:color w:val="000000" w:themeColor="text1"/>
        </w:rPr>
        <w:t>出展</w:t>
      </w:r>
      <w:r w:rsidR="003C7256" w:rsidRPr="005B2AFC">
        <w:rPr>
          <w:rFonts w:hint="eastAsia"/>
          <w:color w:val="000000" w:themeColor="text1"/>
        </w:rPr>
        <w:t>事業者の</w:t>
      </w:r>
      <w:r w:rsidR="00D25701" w:rsidRPr="005B2AFC">
        <w:rPr>
          <w:rFonts w:hint="eastAsia"/>
          <w:color w:val="000000" w:themeColor="text1"/>
        </w:rPr>
        <w:t>募集時点で</w:t>
      </w:r>
      <w:r w:rsidR="000274FB" w:rsidRPr="005B2AFC">
        <w:rPr>
          <w:rFonts w:hint="eastAsia"/>
          <w:color w:val="000000" w:themeColor="text1"/>
        </w:rPr>
        <w:t>負担</w:t>
      </w:r>
      <w:r w:rsidR="00B921F5" w:rsidRPr="005B2AFC">
        <w:rPr>
          <w:rFonts w:hint="eastAsia"/>
          <w:color w:val="000000" w:themeColor="text1"/>
        </w:rPr>
        <w:t>額</w:t>
      </w:r>
      <w:r w:rsidR="00D25701" w:rsidRPr="005B2AFC">
        <w:rPr>
          <w:rFonts w:hint="eastAsia"/>
          <w:color w:val="000000" w:themeColor="text1"/>
        </w:rPr>
        <w:t>を明らかにする</w:t>
      </w:r>
      <w:r w:rsidR="003C7256" w:rsidRPr="005B2AFC">
        <w:rPr>
          <w:rFonts w:hint="eastAsia"/>
          <w:color w:val="000000" w:themeColor="text1"/>
        </w:rPr>
        <w:t>こと。</w:t>
      </w:r>
    </w:p>
    <w:p w14:paraId="1A48D667" w14:textId="46DE0B0A" w:rsidR="005A66F5" w:rsidRPr="005B2AFC" w:rsidRDefault="005866DF" w:rsidP="005A66F5">
      <w:pPr>
        <w:ind w:leftChars="200" w:left="630" w:hangingChars="100" w:hanging="210"/>
        <w:rPr>
          <w:color w:val="000000" w:themeColor="text1"/>
        </w:rPr>
      </w:pPr>
      <w:r w:rsidRPr="005B2AFC">
        <w:rPr>
          <w:rFonts w:hint="eastAsia"/>
          <w:color w:val="000000" w:themeColor="text1"/>
        </w:rPr>
        <w:t>⑥</w:t>
      </w:r>
      <w:r w:rsidR="005D18EC" w:rsidRPr="005B2AFC">
        <w:rPr>
          <w:rFonts w:hint="eastAsia"/>
          <w:color w:val="000000" w:themeColor="text1"/>
        </w:rPr>
        <w:t xml:space="preserve">　</w:t>
      </w:r>
      <w:r w:rsidR="00B921F5" w:rsidRPr="005B2AFC">
        <w:rPr>
          <w:rFonts w:hint="eastAsia"/>
          <w:color w:val="000000" w:themeColor="text1"/>
        </w:rPr>
        <w:t>出展</w:t>
      </w:r>
      <w:r w:rsidR="007C7155" w:rsidRPr="005B2AFC">
        <w:rPr>
          <w:rFonts w:hint="eastAsia"/>
          <w:color w:val="000000" w:themeColor="text1"/>
        </w:rPr>
        <w:t>事業者の申込について、登録に必要な</w:t>
      </w:r>
      <w:r w:rsidR="00B921F5" w:rsidRPr="005B2AFC">
        <w:rPr>
          <w:rFonts w:hint="eastAsia"/>
          <w:color w:val="000000" w:themeColor="text1"/>
        </w:rPr>
        <w:t>企業・</w:t>
      </w:r>
      <w:r w:rsidR="007C7155" w:rsidRPr="005B2AFC">
        <w:rPr>
          <w:rFonts w:hint="eastAsia"/>
          <w:color w:val="000000" w:themeColor="text1"/>
        </w:rPr>
        <w:t>商品情報等の要約・翻訳を行うこと。</w:t>
      </w:r>
      <w:r w:rsidR="005D18EC" w:rsidRPr="005B2AFC">
        <w:rPr>
          <w:rFonts w:hint="eastAsia"/>
          <w:color w:val="000000" w:themeColor="text1"/>
        </w:rPr>
        <w:t>また、適宜</w:t>
      </w:r>
      <w:r w:rsidR="00B921F5" w:rsidRPr="005B2AFC">
        <w:rPr>
          <w:rFonts w:hint="eastAsia"/>
          <w:color w:val="000000" w:themeColor="text1"/>
        </w:rPr>
        <w:t>出展</w:t>
      </w:r>
      <w:r w:rsidR="005D18EC" w:rsidRPr="005B2AFC">
        <w:rPr>
          <w:rFonts w:hint="eastAsia"/>
          <w:color w:val="000000" w:themeColor="text1"/>
        </w:rPr>
        <w:t>事業者のフォローを行うこと。</w:t>
      </w:r>
    </w:p>
    <w:p w14:paraId="7630FDF1" w14:textId="732EC18E" w:rsidR="007C7155" w:rsidRPr="005A66F5" w:rsidRDefault="005866DF" w:rsidP="005A66F5">
      <w:pPr>
        <w:ind w:leftChars="200" w:left="630" w:hangingChars="100" w:hanging="210"/>
      </w:pPr>
      <w:r w:rsidRPr="005B2AFC">
        <w:rPr>
          <w:rFonts w:hint="eastAsia"/>
          <w:color w:val="000000" w:themeColor="text1"/>
        </w:rPr>
        <w:t>⑦</w:t>
      </w:r>
      <w:r w:rsidR="005D18EC" w:rsidRPr="005B2AFC">
        <w:rPr>
          <w:rFonts w:hint="eastAsia"/>
          <w:color w:val="000000" w:themeColor="text1"/>
        </w:rPr>
        <w:t xml:space="preserve">　</w:t>
      </w:r>
      <w:r w:rsidR="005B2AFC" w:rsidRPr="005B2AFC">
        <w:rPr>
          <w:rFonts w:hint="eastAsia"/>
          <w:color w:val="000000" w:themeColor="text1"/>
        </w:rPr>
        <w:t>出展事業者が、独立行政法人日本貿易振興機構（ジェトロ）の運営する</w:t>
      </w:r>
      <w:r w:rsidR="007C7155" w:rsidRPr="005B2AFC">
        <w:rPr>
          <w:rFonts w:hint="eastAsia"/>
          <w:color w:val="000000" w:themeColor="text1"/>
        </w:rPr>
        <w:t>「</w:t>
      </w:r>
      <w:r w:rsidR="007C7155" w:rsidRPr="005B2AFC">
        <w:rPr>
          <w:rFonts w:hint="eastAsia"/>
          <w:color w:val="000000" w:themeColor="text1"/>
        </w:rPr>
        <w:t>Japan Street</w:t>
      </w:r>
      <w:r w:rsidR="007C7155" w:rsidRPr="005B2AFC">
        <w:rPr>
          <w:rFonts w:hint="eastAsia"/>
          <w:color w:val="000000" w:themeColor="text1"/>
        </w:rPr>
        <w:t>」</w:t>
      </w:r>
      <w:r w:rsidR="005B2AFC" w:rsidRPr="005B2AFC">
        <w:rPr>
          <w:rFonts w:hint="eastAsia"/>
          <w:color w:val="000000" w:themeColor="text1"/>
        </w:rPr>
        <w:t>に</w:t>
      </w:r>
      <w:r w:rsidR="005D18EC" w:rsidRPr="005B2AFC">
        <w:rPr>
          <w:rFonts w:hint="eastAsia"/>
          <w:color w:val="000000" w:themeColor="text1"/>
        </w:rPr>
        <w:t>未登録の場合は登録を促すとともに、適宜フォローを行</w:t>
      </w:r>
      <w:r w:rsidR="005D18EC">
        <w:rPr>
          <w:rFonts w:hint="eastAsia"/>
        </w:rPr>
        <w:t>うこと。</w:t>
      </w:r>
    </w:p>
    <w:p w14:paraId="075F7751" w14:textId="3ED87ECE" w:rsidR="007C7155" w:rsidRDefault="005D18EC" w:rsidP="005D18EC">
      <w:pPr>
        <w:ind w:left="630" w:hangingChars="300" w:hanging="630"/>
      </w:pPr>
      <w:r>
        <w:rPr>
          <w:rFonts w:hint="eastAsia"/>
        </w:rPr>
        <w:t xml:space="preserve">　　</w:t>
      </w:r>
      <w:r w:rsidR="005866DF">
        <w:rPr>
          <w:rFonts w:hint="eastAsia"/>
        </w:rPr>
        <w:t>⑧</w:t>
      </w:r>
      <w:r>
        <w:rPr>
          <w:rFonts w:hint="eastAsia"/>
        </w:rPr>
        <w:t xml:space="preserve">　商談会主催者と</w:t>
      </w:r>
      <w:r w:rsidR="00B921F5">
        <w:rPr>
          <w:rFonts w:hint="eastAsia"/>
        </w:rPr>
        <w:t>出展</w:t>
      </w:r>
      <w:r>
        <w:rPr>
          <w:rFonts w:hint="eastAsia"/>
        </w:rPr>
        <w:t>事業者との</w:t>
      </w:r>
      <w:r w:rsidR="00B921F5">
        <w:rPr>
          <w:rFonts w:hint="eastAsia"/>
        </w:rPr>
        <w:t>連絡</w:t>
      </w:r>
      <w:r>
        <w:rPr>
          <w:rFonts w:hint="eastAsia"/>
        </w:rPr>
        <w:t>調整を行うこと。</w:t>
      </w:r>
    </w:p>
    <w:p w14:paraId="018DB392" w14:textId="77777777" w:rsidR="00D32C26" w:rsidRDefault="00D32C26" w:rsidP="005A66F5"/>
    <w:p w14:paraId="0316626E" w14:textId="4DA559D9" w:rsidR="005A66F5" w:rsidRDefault="005A66F5" w:rsidP="005A66F5">
      <w:r>
        <w:rPr>
          <w:rFonts w:hint="eastAsia"/>
        </w:rPr>
        <w:t>（２）当日の運営</w:t>
      </w:r>
      <w:r w:rsidR="008D3A79">
        <w:rPr>
          <w:rFonts w:hint="eastAsia"/>
        </w:rPr>
        <w:t>等</w:t>
      </w:r>
      <w:r>
        <w:rPr>
          <w:rFonts w:hint="eastAsia"/>
        </w:rPr>
        <w:t>について</w:t>
      </w:r>
    </w:p>
    <w:p w14:paraId="28ECC487" w14:textId="3BAFD5B7" w:rsidR="005A66F5" w:rsidRDefault="007C7155" w:rsidP="005D18EC">
      <w:pPr>
        <w:ind w:left="630" w:hangingChars="300" w:hanging="630"/>
      </w:pPr>
      <w:r>
        <w:rPr>
          <w:rFonts w:hint="eastAsia"/>
        </w:rPr>
        <w:t xml:space="preserve">　　①</w:t>
      </w:r>
      <w:r w:rsidR="005D18EC">
        <w:rPr>
          <w:rFonts w:hint="eastAsia"/>
        </w:rPr>
        <w:t xml:space="preserve">　</w:t>
      </w:r>
      <w:r w:rsidR="005D18EC" w:rsidRPr="005D18EC">
        <w:rPr>
          <w:rFonts w:hint="eastAsia"/>
        </w:rPr>
        <w:t>当日の運営について</w:t>
      </w:r>
      <w:r w:rsidR="005D18EC">
        <w:rPr>
          <w:rFonts w:hint="eastAsia"/>
        </w:rPr>
        <w:t>、</w:t>
      </w:r>
      <w:r w:rsidR="005D18EC" w:rsidRPr="005D18EC">
        <w:rPr>
          <w:rFonts w:hint="eastAsia"/>
        </w:rPr>
        <w:t>責任者及び</w:t>
      </w:r>
      <w:r w:rsidR="00B921F5">
        <w:rPr>
          <w:rFonts w:hint="eastAsia"/>
        </w:rPr>
        <w:t>県内事業者</w:t>
      </w:r>
      <w:r w:rsidR="00D32C26">
        <w:rPr>
          <w:rFonts w:hint="eastAsia"/>
        </w:rPr>
        <w:t>を</w:t>
      </w:r>
      <w:r w:rsidR="005D18EC" w:rsidRPr="005D18EC">
        <w:rPr>
          <w:rFonts w:hint="eastAsia"/>
        </w:rPr>
        <w:t>フォロー可能な人員を会場内に配置すること。</w:t>
      </w:r>
      <w:r w:rsidR="005D18EC">
        <w:rPr>
          <w:rFonts w:hint="eastAsia"/>
        </w:rPr>
        <w:t>また、</w:t>
      </w:r>
      <w:r w:rsidR="00B921F5">
        <w:rPr>
          <w:rFonts w:hint="eastAsia"/>
        </w:rPr>
        <w:t>出展</w:t>
      </w:r>
      <w:r w:rsidR="005D18EC">
        <w:rPr>
          <w:rFonts w:hint="eastAsia"/>
        </w:rPr>
        <w:t>事業者と</w:t>
      </w:r>
      <w:r w:rsidR="008D3A79">
        <w:rPr>
          <w:rFonts w:hint="eastAsia"/>
        </w:rPr>
        <w:t>海外</w:t>
      </w:r>
      <w:r w:rsidR="005D18EC">
        <w:rPr>
          <w:rFonts w:hint="eastAsia"/>
        </w:rPr>
        <w:t>バイヤーとの円滑な商談のため、通訳等の必要</w:t>
      </w:r>
      <w:r w:rsidR="005D18EC">
        <w:rPr>
          <w:rFonts w:hint="eastAsia"/>
        </w:rPr>
        <w:lastRenderedPageBreak/>
        <w:t>な人員を会場内に配置すること。</w:t>
      </w:r>
    </w:p>
    <w:p w14:paraId="73A2400A" w14:textId="5B9524E7" w:rsidR="007F002B" w:rsidRDefault="005D18EC" w:rsidP="005D18EC">
      <w:pPr>
        <w:ind w:left="630" w:hangingChars="300" w:hanging="630"/>
      </w:pPr>
      <w:r>
        <w:rPr>
          <w:rFonts w:hint="eastAsia"/>
        </w:rPr>
        <w:t xml:space="preserve">　　②　</w:t>
      </w:r>
      <w:r w:rsidR="007F002B">
        <w:rPr>
          <w:rFonts w:hint="eastAsia"/>
        </w:rPr>
        <w:t>商談中は</w:t>
      </w:r>
      <w:r w:rsidR="00B921F5">
        <w:rPr>
          <w:rFonts w:hint="eastAsia"/>
        </w:rPr>
        <w:t>出展事業者が</w:t>
      </w:r>
      <w:r w:rsidR="007F002B">
        <w:rPr>
          <w:rFonts w:hint="eastAsia"/>
        </w:rPr>
        <w:t>効果的なコミュニケーションがとれるよう適宜フォローすること</w:t>
      </w:r>
      <w:r w:rsidR="007801B6">
        <w:rPr>
          <w:rFonts w:hint="eastAsia"/>
        </w:rPr>
        <w:t>。</w:t>
      </w:r>
      <w:r w:rsidR="008D3A79">
        <w:rPr>
          <w:rFonts w:hint="eastAsia"/>
        </w:rPr>
        <w:t>また、商談会終了後も出展事業者が成約につながるよう助言を行うなど適宜フォローすること。</w:t>
      </w:r>
    </w:p>
    <w:p w14:paraId="2350B923" w14:textId="48E493E6" w:rsidR="00467BDF" w:rsidRDefault="008D3A79" w:rsidP="005D18EC">
      <w:pPr>
        <w:ind w:leftChars="200" w:left="630" w:hangingChars="100" w:hanging="210"/>
      </w:pPr>
      <w:r>
        <w:rPr>
          <w:rFonts w:hint="eastAsia"/>
        </w:rPr>
        <w:t>③</w:t>
      </w:r>
      <w:r w:rsidR="00276D6B">
        <w:rPr>
          <w:rFonts w:hint="eastAsia"/>
        </w:rPr>
        <w:t xml:space="preserve">　商談会</w:t>
      </w:r>
      <w:r w:rsidR="00B921F5">
        <w:rPr>
          <w:rFonts w:hint="eastAsia"/>
        </w:rPr>
        <w:t>終了後は、名刺交換枚数、商談結果</w:t>
      </w:r>
      <w:r w:rsidR="00276D6B">
        <w:rPr>
          <w:rFonts w:hint="eastAsia"/>
        </w:rPr>
        <w:t>等について</w:t>
      </w:r>
      <w:r>
        <w:rPr>
          <w:rFonts w:hint="eastAsia"/>
        </w:rPr>
        <w:t>出展事業者に</w:t>
      </w:r>
      <w:r w:rsidR="00B921F5">
        <w:rPr>
          <w:rFonts w:hint="eastAsia"/>
        </w:rPr>
        <w:t>アンケート調査を</w:t>
      </w:r>
      <w:r>
        <w:rPr>
          <w:rFonts w:hint="eastAsia"/>
        </w:rPr>
        <w:t>実施するとともに</w:t>
      </w:r>
      <w:r w:rsidR="00B921F5">
        <w:rPr>
          <w:rFonts w:hint="eastAsia"/>
        </w:rPr>
        <w:t>、</w:t>
      </w:r>
      <w:r>
        <w:rPr>
          <w:rFonts w:hint="eastAsia"/>
        </w:rPr>
        <w:t>調査</w:t>
      </w:r>
      <w:r w:rsidR="00B921F5">
        <w:rPr>
          <w:rFonts w:hint="eastAsia"/>
        </w:rPr>
        <w:t>結果を</w:t>
      </w:r>
      <w:r w:rsidR="00276D6B">
        <w:rPr>
          <w:rFonts w:hint="eastAsia"/>
        </w:rPr>
        <w:t>実績として報告すること。</w:t>
      </w:r>
    </w:p>
    <w:p w14:paraId="79DCF427" w14:textId="77777777" w:rsidR="00D111E5" w:rsidRPr="003D695C" w:rsidRDefault="00D111E5" w:rsidP="00883F5B"/>
    <w:p w14:paraId="2C8F64EB" w14:textId="77777777" w:rsidR="00427792" w:rsidRPr="00792294" w:rsidRDefault="0037609C">
      <w:r>
        <w:rPr>
          <w:rFonts w:hint="eastAsia"/>
        </w:rPr>
        <w:t>５</w:t>
      </w:r>
      <w:r w:rsidR="00AB63F2" w:rsidRPr="00792294">
        <w:rPr>
          <w:rFonts w:hint="eastAsia"/>
        </w:rPr>
        <w:t xml:space="preserve">　</w:t>
      </w:r>
      <w:r w:rsidR="0009101E" w:rsidRPr="00792294">
        <w:rPr>
          <w:rFonts w:hint="eastAsia"/>
        </w:rPr>
        <w:t>成果物（報告書）等</w:t>
      </w:r>
    </w:p>
    <w:p w14:paraId="141F62D1" w14:textId="77777777" w:rsidR="00427792" w:rsidRPr="00792294" w:rsidRDefault="00750C7B" w:rsidP="00FC1066">
      <w:r>
        <w:rPr>
          <w:rFonts w:hint="eastAsia"/>
        </w:rPr>
        <w:t>（１）事業実施結果報告書（</w:t>
      </w:r>
      <w:r>
        <w:rPr>
          <w:rFonts w:hint="eastAsia"/>
        </w:rPr>
        <w:t>A4</w:t>
      </w:r>
      <w:r w:rsidR="00134AFF">
        <w:rPr>
          <w:rFonts w:hint="eastAsia"/>
        </w:rPr>
        <w:t>版）</w:t>
      </w:r>
      <w:r w:rsidR="00D75F43">
        <w:rPr>
          <w:rFonts w:hint="eastAsia"/>
        </w:rPr>
        <w:t>電子媒体１部</w:t>
      </w:r>
    </w:p>
    <w:p w14:paraId="131E9E6E" w14:textId="77777777" w:rsidR="00427792" w:rsidRDefault="00286B8D" w:rsidP="00FC1066">
      <w:r>
        <w:rPr>
          <w:rFonts w:hint="eastAsia"/>
        </w:rPr>
        <w:t>（２）</w:t>
      </w:r>
      <w:r w:rsidR="00042BCF">
        <w:rPr>
          <w:rFonts w:hint="eastAsia"/>
        </w:rPr>
        <w:t>提出場所　大分県商工観光労働部商業・サービス業振興課</w:t>
      </w:r>
    </w:p>
    <w:p w14:paraId="18B0A5C6" w14:textId="05FAE969" w:rsidR="00042BCF" w:rsidRPr="00792294" w:rsidRDefault="008C27B4" w:rsidP="00FC1066">
      <w:r>
        <w:rPr>
          <w:rFonts w:hint="eastAsia"/>
        </w:rPr>
        <w:t xml:space="preserve">（３）提出期限　</w:t>
      </w:r>
      <w:r w:rsidRPr="00F2321E">
        <w:rPr>
          <w:rFonts w:hint="eastAsia"/>
        </w:rPr>
        <w:t>令和</w:t>
      </w:r>
      <w:r w:rsidR="000274FB">
        <w:rPr>
          <w:rFonts w:hint="eastAsia"/>
        </w:rPr>
        <w:t>９</w:t>
      </w:r>
      <w:r w:rsidRPr="00F2321E">
        <w:rPr>
          <w:rFonts w:hint="eastAsia"/>
        </w:rPr>
        <w:t>年</w:t>
      </w:r>
      <w:r w:rsidR="000274FB">
        <w:rPr>
          <w:rFonts w:hint="eastAsia"/>
        </w:rPr>
        <w:t>３</w:t>
      </w:r>
      <w:r w:rsidR="00865AB1">
        <w:rPr>
          <w:rFonts w:hint="eastAsia"/>
        </w:rPr>
        <w:t>月</w:t>
      </w:r>
      <w:r w:rsidR="000274FB">
        <w:rPr>
          <w:rFonts w:hint="eastAsia"/>
        </w:rPr>
        <w:t>２６</w:t>
      </w:r>
      <w:r w:rsidR="00042BCF" w:rsidRPr="00F2321E">
        <w:rPr>
          <w:rFonts w:hint="eastAsia"/>
        </w:rPr>
        <w:t>日</w:t>
      </w:r>
    </w:p>
    <w:p w14:paraId="4BD45F2A" w14:textId="77777777" w:rsidR="00A03555" w:rsidRPr="003D695C" w:rsidRDefault="00A03555"/>
    <w:p w14:paraId="2D53BDFA" w14:textId="77777777" w:rsidR="00427792" w:rsidRDefault="000A4DBD">
      <w:r>
        <w:rPr>
          <w:rFonts w:hint="eastAsia"/>
        </w:rPr>
        <w:t>６</w:t>
      </w:r>
      <w:r w:rsidR="00AB63F2" w:rsidRPr="00792294">
        <w:rPr>
          <w:rFonts w:hint="eastAsia"/>
        </w:rPr>
        <w:t xml:space="preserve">　</w:t>
      </w:r>
      <w:r w:rsidR="00427792" w:rsidRPr="00792294">
        <w:rPr>
          <w:rFonts w:hint="eastAsia"/>
        </w:rPr>
        <w:t>その他</w:t>
      </w:r>
    </w:p>
    <w:p w14:paraId="00ABF2FF" w14:textId="77777777" w:rsidR="00286B8D" w:rsidRPr="00792294" w:rsidRDefault="00286B8D">
      <w:r>
        <w:rPr>
          <w:rFonts w:hint="eastAsia"/>
        </w:rPr>
        <w:t>（１）業務実施にあたっての留意事項</w:t>
      </w:r>
    </w:p>
    <w:p w14:paraId="5F95C593" w14:textId="77777777" w:rsidR="00427792" w:rsidRPr="00792294" w:rsidRDefault="00286B8D" w:rsidP="00286B8D">
      <w:pPr>
        <w:ind w:leftChars="100" w:left="420" w:hangingChars="100" w:hanging="210"/>
      </w:pPr>
      <w:r>
        <w:rPr>
          <w:rFonts w:hint="eastAsia"/>
        </w:rPr>
        <w:t xml:space="preserve">①　</w:t>
      </w:r>
      <w:r w:rsidR="00427792" w:rsidRPr="00792294">
        <w:rPr>
          <w:rFonts w:hint="eastAsia"/>
        </w:rPr>
        <w:t>受託者は、業務の実</w:t>
      </w:r>
      <w:r>
        <w:rPr>
          <w:rFonts w:hint="eastAsia"/>
        </w:rPr>
        <w:t>施にあたっては、委託者と十分に協議・連絡を取り合い、委託者の指示</w:t>
      </w:r>
      <w:r w:rsidR="00427792" w:rsidRPr="00792294">
        <w:rPr>
          <w:rFonts w:hint="eastAsia"/>
        </w:rPr>
        <w:t>及び監督を受けること。</w:t>
      </w:r>
    </w:p>
    <w:p w14:paraId="0FC9874D" w14:textId="77777777" w:rsidR="00042BCF" w:rsidRDefault="00286B8D" w:rsidP="002F7581">
      <w:pPr>
        <w:ind w:leftChars="100" w:left="420" w:hangingChars="100" w:hanging="210"/>
      </w:pPr>
      <w:r>
        <w:rPr>
          <w:rFonts w:hint="eastAsia"/>
        </w:rPr>
        <w:t xml:space="preserve">②　</w:t>
      </w:r>
      <w:r w:rsidR="00042BCF">
        <w:rPr>
          <w:rFonts w:hint="eastAsia"/>
        </w:rPr>
        <w:t>各業務上で必要となるアポイントメントや転載許諾など、全て受託者の責任において行うこと。</w:t>
      </w:r>
    </w:p>
    <w:p w14:paraId="41584D52" w14:textId="7FF8F063" w:rsidR="00C66339" w:rsidRPr="00792294" w:rsidRDefault="002F7581" w:rsidP="00390F9D">
      <w:pPr>
        <w:ind w:leftChars="100" w:left="420" w:hangingChars="100" w:hanging="210"/>
      </w:pPr>
      <w:r>
        <w:rPr>
          <w:rFonts w:hint="eastAsia"/>
        </w:rPr>
        <w:t>③　本業務に関連して第三者が有する知的財産権の侵害の申し立てを受けた場合、</w:t>
      </w:r>
      <w:r w:rsidR="00390F9D">
        <w:rPr>
          <w:rFonts w:hint="eastAsia"/>
        </w:rPr>
        <w:t>受託者の責任（解決に要する一切の費用負担を含む。）において解決すること</w:t>
      </w:r>
      <w:r w:rsidR="00C66339" w:rsidRPr="00792294">
        <w:rPr>
          <w:rFonts w:hint="eastAsia"/>
        </w:rPr>
        <w:t>。</w:t>
      </w:r>
      <w:r w:rsidR="00CB6BB4">
        <w:rPr>
          <w:rFonts w:hint="eastAsia"/>
        </w:rPr>
        <w:t>ただし、県の責めに帰する理由による場合においては、この限りではない。</w:t>
      </w:r>
    </w:p>
    <w:p w14:paraId="739B0D0A" w14:textId="77777777" w:rsidR="00427792" w:rsidRDefault="00286B8D" w:rsidP="00286B8D">
      <w:pPr>
        <w:ind w:firstLineChars="100" w:firstLine="210"/>
      </w:pPr>
      <w:r>
        <w:rPr>
          <w:rFonts w:hint="eastAsia"/>
        </w:rPr>
        <w:t xml:space="preserve">④　</w:t>
      </w:r>
      <w:r w:rsidR="00427792" w:rsidRPr="00792294">
        <w:rPr>
          <w:rFonts w:hint="eastAsia"/>
        </w:rPr>
        <w:t>この仕様書に定めのない事項等については、別途協議し決定する。</w:t>
      </w:r>
    </w:p>
    <w:p w14:paraId="1E503910" w14:textId="77777777" w:rsidR="002F7581" w:rsidRDefault="002F7581" w:rsidP="00286B8D"/>
    <w:p w14:paraId="06A9DB2E" w14:textId="77777777" w:rsidR="00286B8D" w:rsidRDefault="002F7581" w:rsidP="00286B8D">
      <w:r>
        <w:rPr>
          <w:rFonts w:hint="eastAsia"/>
        </w:rPr>
        <w:t>（２）業務の実施</w:t>
      </w:r>
      <w:r w:rsidR="00286B8D">
        <w:rPr>
          <w:rFonts w:hint="eastAsia"/>
        </w:rPr>
        <w:t>体制</w:t>
      </w:r>
    </w:p>
    <w:p w14:paraId="3D4A2850" w14:textId="77777777" w:rsidR="00286B8D" w:rsidRDefault="00286B8D" w:rsidP="00286B8D">
      <w:pPr>
        <w:ind w:firstLineChars="100" w:firstLine="210"/>
      </w:pPr>
      <w:r>
        <w:rPr>
          <w:rFonts w:hint="eastAsia"/>
        </w:rPr>
        <w:t xml:space="preserve">①　</w:t>
      </w:r>
      <w:r w:rsidR="002F7581">
        <w:rPr>
          <w:rFonts w:hint="eastAsia"/>
        </w:rPr>
        <w:t>本業務の実施に当たり、十分な経験を有する業務全体を統括する</w:t>
      </w:r>
      <w:r>
        <w:rPr>
          <w:rFonts w:hint="eastAsia"/>
        </w:rPr>
        <w:t>責任者を置くこと。</w:t>
      </w:r>
    </w:p>
    <w:p w14:paraId="60F94C2B" w14:textId="77777777" w:rsidR="00286B8D" w:rsidRDefault="00286B8D" w:rsidP="00286B8D">
      <w:pPr>
        <w:ind w:leftChars="100" w:left="420" w:hangingChars="100" w:hanging="210"/>
      </w:pPr>
      <w:r>
        <w:rPr>
          <w:rFonts w:hint="eastAsia"/>
        </w:rPr>
        <w:t>②　統括責任者は、業務執行に必要な要員を確実に手配すること。また、業務実施体制表を作成し、委託者へ提出すること。</w:t>
      </w:r>
    </w:p>
    <w:p w14:paraId="56EBF5EC" w14:textId="77777777" w:rsidR="00286B8D" w:rsidRDefault="00286B8D" w:rsidP="00286B8D">
      <w:pPr>
        <w:ind w:leftChars="100" w:left="420" w:hangingChars="100" w:hanging="210"/>
      </w:pPr>
      <w:r>
        <w:rPr>
          <w:rFonts w:hint="eastAsia"/>
        </w:rPr>
        <w:t>③　統括責任者は、業務執行の進捗状況を常に把握し、定期的に委託者へ口頭もしくは書面で報告すること。</w:t>
      </w:r>
    </w:p>
    <w:p w14:paraId="35463295" w14:textId="77777777" w:rsidR="00813AF3" w:rsidRPr="00792294" w:rsidRDefault="00813AF3" w:rsidP="00813AF3">
      <w:pPr>
        <w:ind w:leftChars="100" w:left="420" w:hangingChars="100" w:hanging="210"/>
      </w:pPr>
      <w:r>
        <w:rPr>
          <w:rFonts w:hint="eastAsia"/>
        </w:rPr>
        <w:t>④　県が天災等により、事業の中止または縮小を決定した場合においては、契約金額の範囲内で、県は、実施に要した経費をもとに受託事業者と協議して取り決めた金額を支払うものとする。</w:t>
      </w:r>
    </w:p>
    <w:sectPr w:rsidR="00813AF3" w:rsidRPr="00792294" w:rsidSect="007F3130">
      <w:pgSz w:w="11906" w:h="16838"/>
      <w:pgMar w:top="1644" w:right="1701" w:bottom="1644" w:left="1701"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2A284" w14:textId="77777777" w:rsidR="00C379AF" w:rsidRDefault="00C379AF" w:rsidP="00C26180">
      <w:r>
        <w:separator/>
      </w:r>
    </w:p>
  </w:endnote>
  <w:endnote w:type="continuationSeparator" w:id="0">
    <w:p w14:paraId="2DB1417C" w14:textId="77777777" w:rsidR="00C379AF" w:rsidRDefault="00C379AF"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C057E" w14:textId="77777777" w:rsidR="00C379AF" w:rsidRDefault="00C379AF" w:rsidP="00C26180">
      <w:r>
        <w:separator/>
      </w:r>
    </w:p>
  </w:footnote>
  <w:footnote w:type="continuationSeparator" w:id="0">
    <w:p w14:paraId="5C258671" w14:textId="77777777" w:rsidR="00C379AF" w:rsidRDefault="00C379AF" w:rsidP="00C26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5C1"/>
    <w:multiLevelType w:val="hybridMultilevel"/>
    <w:tmpl w:val="76D09986"/>
    <w:lvl w:ilvl="0" w:tplc="23420E2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36035ED"/>
    <w:multiLevelType w:val="hybridMultilevel"/>
    <w:tmpl w:val="F9B64DD6"/>
    <w:lvl w:ilvl="0" w:tplc="3EAA6B8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3464EC4"/>
    <w:multiLevelType w:val="hybridMultilevel"/>
    <w:tmpl w:val="76D09986"/>
    <w:lvl w:ilvl="0" w:tplc="23420E2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D330B6A"/>
    <w:multiLevelType w:val="hybridMultilevel"/>
    <w:tmpl w:val="76D09986"/>
    <w:lvl w:ilvl="0" w:tplc="23420E2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504D5593"/>
    <w:multiLevelType w:val="hybridMultilevel"/>
    <w:tmpl w:val="76D09986"/>
    <w:lvl w:ilvl="0" w:tplc="23420E2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8E60089"/>
    <w:multiLevelType w:val="hybridMultilevel"/>
    <w:tmpl w:val="8BFA9954"/>
    <w:lvl w:ilvl="0" w:tplc="23420E2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7CB328A5"/>
    <w:multiLevelType w:val="hybridMultilevel"/>
    <w:tmpl w:val="39EEE5CA"/>
    <w:lvl w:ilvl="0" w:tplc="AE2A28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CB6197B"/>
    <w:multiLevelType w:val="hybridMultilevel"/>
    <w:tmpl w:val="790AE022"/>
    <w:lvl w:ilvl="0" w:tplc="23420E2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117090889">
    <w:abstractNumId w:val="2"/>
  </w:num>
  <w:num w:numId="2" w16cid:durableId="1947689390">
    <w:abstractNumId w:val="4"/>
  </w:num>
  <w:num w:numId="3" w16cid:durableId="846670292">
    <w:abstractNumId w:val="7"/>
  </w:num>
  <w:num w:numId="4" w16cid:durableId="1010067812">
    <w:abstractNumId w:val="0"/>
  </w:num>
  <w:num w:numId="5" w16cid:durableId="755786781">
    <w:abstractNumId w:val="5"/>
  </w:num>
  <w:num w:numId="6" w16cid:durableId="855462676">
    <w:abstractNumId w:val="3"/>
  </w:num>
  <w:num w:numId="7" w16cid:durableId="287586046">
    <w:abstractNumId w:val="6"/>
  </w:num>
  <w:num w:numId="8" w16cid:durableId="2110079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994"/>
    <w:rsid w:val="000153EA"/>
    <w:rsid w:val="00022A48"/>
    <w:rsid w:val="000274FB"/>
    <w:rsid w:val="00031855"/>
    <w:rsid w:val="00036C9B"/>
    <w:rsid w:val="00040B6B"/>
    <w:rsid w:val="00042BCF"/>
    <w:rsid w:val="00044F4E"/>
    <w:rsid w:val="00047F26"/>
    <w:rsid w:val="00055D15"/>
    <w:rsid w:val="0009101E"/>
    <w:rsid w:val="000A1A11"/>
    <w:rsid w:val="000A4DBD"/>
    <w:rsid w:val="000E0534"/>
    <w:rsid w:val="0012071B"/>
    <w:rsid w:val="00123A79"/>
    <w:rsid w:val="00134AFF"/>
    <w:rsid w:val="0016073B"/>
    <w:rsid w:val="00162CAA"/>
    <w:rsid w:val="00163505"/>
    <w:rsid w:val="0016413D"/>
    <w:rsid w:val="001920A2"/>
    <w:rsid w:val="0019604B"/>
    <w:rsid w:val="001E0AED"/>
    <w:rsid w:val="001E5A8A"/>
    <w:rsid w:val="001E5B12"/>
    <w:rsid w:val="001F1E1D"/>
    <w:rsid w:val="001F2B3B"/>
    <w:rsid w:val="0022013E"/>
    <w:rsid w:val="00236C2C"/>
    <w:rsid w:val="00245E96"/>
    <w:rsid w:val="00276D6B"/>
    <w:rsid w:val="00286B8D"/>
    <w:rsid w:val="00294EEB"/>
    <w:rsid w:val="002A22E9"/>
    <w:rsid w:val="002A48DE"/>
    <w:rsid w:val="002B7C39"/>
    <w:rsid w:val="002F7581"/>
    <w:rsid w:val="00306F83"/>
    <w:rsid w:val="0031683C"/>
    <w:rsid w:val="0032216B"/>
    <w:rsid w:val="003262AD"/>
    <w:rsid w:val="00341B4F"/>
    <w:rsid w:val="00350B8F"/>
    <w:rsid w:val="0037609C"/>
    <w:rsid w:val="00387ECD"/>
    <w:rsid w:val="00390F9D"/>
    <w:rsid w:val="003C4F90"/>
    <w:rsid w:val="003C7256"/>
    <w:rsid w:val="003D0D2E"/>
    <w:rsid w:val="003D695C"/>
    <w:rsid w:val="003E1EFA"/>
    <w:rsid w:val="003F2F87"/>
    <w:rsid w:val="00402012"/>
    <w:rsid w:val="004135E0"/>
    <w:rsid w:val="00427792"/>
    <w:rsid w:val="00462748"/>
    <w:rsid w:val="00467BDF"/>
    <w:rsid w:val="00475CF2"/>
    <w:rsid w:val="00477A21"/>
    <w:rsid w:val="00485F7E"/>
    <w:rsid w:val="004E22C5"/>
    <w:rsid w:val="004E7DEF"/>
    <w:rsid w:val="004E7E15"/>
    <w:rsid w:val="0050622E"/>
    <w:rsid w:val="005246D1"/>
    <w:rsid w:val="00527564"/>
    <w:rsid w:val="00532987"/>
    <w:rsid w:val="00540F1D"/>
    <w:rsid w:val="005568B0"/>
    <w:rsid w:val="00564179"/>
    <w:rsid w:val="00570D41"/>
    <w:rsid w:val="00581716"/>
    <w:rsid w:val="005866DF"/>
    <w:rsid w:val="00591C9A"/>
    <w:rsid w:val="00592AD4"/>
    <w:rsid w:val="005A61A5"/>
    <w:rsid w:val="005A66F5"/>
    <w:rsid w:val="005B2AFC"/>
    <w:rsid w:val="005C7EB4"/>
    <w:rsid w:val="005D18EC"/>
    <w:rsid w:val="005D1B5B"/>
    <w:rsid w:val="005E545F"/>
    <w:rsid w:val="005E7B0B"/>
    <w:rsid w:val="006031DE"/>
    <w:rsid w:val="00613FBD"/>
    <w:rsid w:val="00627936"/>
    <w:rsid w:val="00633C37"/>
    <w:rsid w:val="006474F6"/>
    <w:rsid w:val="00664817"/>
    <w:rsid w:val="006729AD"/>
    <w:rsid w:val="00685DCB"/>
    <w:rsid w:val="006C6CCE"/>
    <w:rsid w:val="006F741B"/>
    <w:rsid w:val="006F7AF7"/>
    <w:rsid w:val="007206B8"/>
    <w:rsid w:val="00730C75"/>
    <w:rsid w:val="00750C7B"/>
    <w:rsid w:val="00757C1E"/>
    <w:rsid w:val="007615FD"/>
    <w:rsid w:val="007664F7"/>
    <w:rsid w:val="007801B6"/>
    <w:rsid w:val="007848EB"/>
    <w:rsid w:val="00792294"/>
    <w:rsid w:val="007B4697"/>
    <w:rsid w:val="007C30EF"/>
    <w:rsid w:val="007C7155"/>
    <w:rsid w:val="007E0453"/>
    <w:rsid w:val="007E3EE3"/>
    <w:rsid w:val="007F002B"/>
    <w:rsid w:val="007F3130"/>
    <w:rsid w:val="00813AF3"/>
    <w:rsid w:val="008224A8"/>
    <w:rsid w:val="008258C1"/>
    <w:rsid w:val="00830472"/>
    <w:rsid w:val="00853120"/>
    <w:rsid w:val="0085456A"/>
    <w:rsid w:val="00854B91"/>
    <w:rsid w:val="00865AB1"/>
    <w:rsid w:val="00883F5B"/>
    <w:rsid w:val="00884FBD"/>
    <w:rsid w:val="00893D60"/>
    <w:rsid w:val="00894749"/>
    <w:rsid w:val="00897539"/>
    <w:rsid w:val="008A7CD6"/>
    <w:rsid w:val="008C27B4"/>
    <w:rsid w:val="008C3117"/>
    <w:rsid w:val="008D3A79"/>
    <w:rsid w:val="008D7FB9"/>
    <w:rsid w:val="00906C1C"/>
    <w:rsid w:val="009309CC"/>
    <w:rsid w:val="009334AB"/>
    <w:rsid w:val="00940CB7"/>
    <w:rsid w:val="0097622E"/>
    <w:rsid w:val="0097763F"/>
    <w:rsid w:val="00977BA5"/>
    <w:rsid w:val="009950F1"/>
    <w:rsid w:val="009E0ED3"/>
    <w:rsid w:val="00A03555"/>
    <w:rsid w:val="00A0597F"/>
    <w:rsid w:val="00A34B10"/>
    <w:rsid w:val="00A433E3"/>
    <w:rsid w:val="00A50598"/>
    <w:rsid w:val="00A55994"/>
    <w:rsid w:val="00A613C4"/>
    <w:rsid w:val="00A6150D"/>
    <w:rsid w:val="00A615FE"/>
    <w:rsid w:val="00A64920"/>
    <w:rsid w:val="00AB63F2"/>
    <w:rsid w:val="00AE0C45"/>
    <w:rsid w:val="00AE4717"/>
    <w:rsid w:val="00AE6024"/>
    <w:rsid w:val="00AF1711"/>
    <w:rsid w:val="00AF4440"/>
    <w:rsid w:val="00AF6E65"/>
    <w:rsid w:val="00AF793D"/>
    <w:rsid w:val="00B1642E"/>
    <w:rsid w:val="00B61E9A"/>
    <w:rsid w:val="00B65437"/>
    <w:rsid w:val="00B834D9"/>
    <w:rsid w:val="00B921F5"/>
    <w:rsid w:val="00BD281B"/>
    <w:rsid w:val="00BE5A77"/>
    <w:rsid w:val="00C220F3"/>
    <w:rsid w:val="00C26180"/>
    <w:rsid w:val="00C379AF"/>
    <w:rsid w:val="00C66339"/>
    <w:rsid w:val="00C71EA3"/>
    <w:rsid w:val="00C80025"/>
    <w:rsid w:val="00C93D69"/>
    <w:rsid w:val="00CA2E3D"/>
    <w:rsid w:val="00CA42FC"/>
    <w:rsid w:val="00CB6BB4"/>
    <w:rsid w:val="00CC3B7F"/>
    <w:rsid w:val="00CD11B5"/>
    <w:rsid w:val="00CD553B"/>
    <w:rsid w:val="00CE6CA8"/>
    <w:rsid w:val="00D04EEF"/>
    <w:rsid w:val="00D111E5"/>
    <w:rsid w:val="00D25701"/>
    <w:rsid w:val="00D3131A"/>
    <w:rsid w:val="00D32C26"/>
    <w:rsid w:val="00D34FB9"/>
    <w:rsid w:val="00D40DDE"/>
    <w:rsid w:val="00D6670B"/>
    <w:rsid w:val="00D75F43"/>
    <w:rsid w:val="00D85E76"/>
    <w:rsid w:val="00D93D1C"/>
    <w:rsid w:val="00D95D68"/>
    <w:rsid w:val="00DC0DC1"/>
    <w:rsid w:val="00DD6A77"/>
    <w:rsid w:val="00DE4C40"/>
    <w:rsid w:val="00DF7C55"/>
    <w:rsid w:val="00E2797C"/>
    <w:rsid w:val="00E45611"/>
    <w:rsid w:val="00E635F6"/>
    <w:rsid w:val="00E66AAB"/>
    <w:rsid w:val="00EA599C"/>
    <w:rsid w:val="00ED7338"/>
    <w:rsid w:val="00F11C76"/>
    <w:rsid w:val="00F21DF5"/>
    <w:rsid w:val="00F2321E"/>
    <w:rsid w:val="00F47DCF"/>
    <w:rsid w:val="00F60B9F"/>
    <w:rsid w:val="00F76285"/>
    <w:rsid w:val="00F85120"/>
    <w:rsid w:val="00F93D28"/>
    <w:rsid w:val="00FC1066"/>
    <w:rsid w:val="00FC7DC0"/>
    <w:rsid w:val="00FF7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D45B5C"/>
  <w15:chartTrackingRefBased/>
  <w15:docId w15:val="{1D2381AA-EC93-4EEE-AFD4-B4813FFA8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paragraph" w:styleId="a7">
    <w:name w:val="Balloon Text"/>
    <w:basedOn w:val="a"/>
    <w:link w:val="a8"/>
    <w:uiPriority w:val="99"/>
    <w:semiHidden/>
    <w:unhideWhenUsed/>
    <w:rsid w:val="00040B6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40B6B"/>
    <w:rPr>
      <w:rFonts w:asciiTheme="majorHAnsi" w:eastAsiaTheme="majorEastAsia" w:hAnsiTheme="majorHAnsi" w:cstheme="majorBidi"/>
      <w:sz w:val="18"/>
      <w:szCs w:val="18"/>
    </w:rPr>
  </w:style>
  <w:style w:type="paragraph" w:styleId="a9">
    <w:name w:val="List Paragraph"/>
    <w:basedOn w:val="a"/>
    <w:uiPriority w:val="34"/>
    <w:qFormat/>
    <w:rsid w:val="007E04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259</Words>
  <Characters>1481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渡辺　亜紀</dc:creator>
  <cp:lastModifiedBy>羽田野　祥平</cp:lastModifiedBy>
  <cp:revision>4</cp:revision>
  <cp:lastPrinted>2025-04-23T07:41:00Z</cp:lastPrinted>
  <dcterms:created xsi:type="dcterms:W3CDTF">2026-03-03T14:02:00Z</dcterms:created>
  <dcterms:modified xsi:type="dcterms:W3CDTF">2026-03-11T04:29:00Z</dcterms:modified>
</cp:coreProperties>
</file>