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6A85" w14:textId="77777777" w:rsidR="00FC0736" w:rsidRPr="003F61C8" w:rsidRDefault="00FC0736" w:rsidP="00FC0736">
      <w:pPr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t>様式</w:t>
      </w:r>
      <w:r w:rsidR="00B4437C">
        <w:rPr>
          <w:rFonts w:asciiTheme="minorEastAsia" w:hAnsiTheme="minorEastAsia" w:hint="eastAsia"/>
          <w:szCs w:val="21"/>
        </w:rPr>
        <w:t>２</w:t>
      </w:r>
    </w:p>
    <w:p w14:paraId="512026A4" w14:textId="77777777" w:rsidR="0025113B" w:rsidRDefault="00B920A1" w:rsidP="00917B69">
      <w:pPr>
        <w:spacing w:line="340" w:lineRule="exact"/>
        <w:jc w:val="center"/>
        <w:rPr>
          <w:rFonts w:ascii="ＭＳ Ｐ明朝" w:eastAsia="ＭＳ Ｐ明朝" w:hAnsi="ＭＳ Ｐ明朝"/>
          <w:color w:val="000000"/>
          <w:szCs w:val="21"/>
        </w:rPr>
      </w:pPr>
      <w:r w:rsidRPr="003F61C8">
        <w:rPr>
          <w:rFonts w:asciiTheme="minorEastAsia" w:hAnsiTheme="minorEastAsia" w:hint="eastAsia"/>
          <w:b/>
          <w:sz w:val="24"/>
          <w:szCs w:val="24"/>
        </w:rPr>
        <w:t>類似</w:t>
      </w:r>
      <w:r w:rsidR="00FC0736" w:rsidRPr="003F61C8">
        <w:rPr>
          <w:rFonts w:asciiTheme="minorEastAsia" w:hAnsiTheme="minorEastAsia" w:hint="eastAsia"/>
          <w:b/>
          <w:sz w:val="24"/>
          <w:szCs w:val="24"/>
        </w:rPr>
        <w:t>業務実績調書</w:t>
      </w:r>
    </w:p>
    <w:p w14:paraId="59772F81" w14:textId="77777777" w:rsidR="00FC0736" w:rsidRDefault="00936E14" w:rsidP="00FC0736">
      <w:pPr>
        <w:ind w:rightChars="-50" w:right="-105"/>
        <w:jc w:val="righ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令和</w:t>
      </w:r>
      <w:r w:rsidR="00FC0736" w:rsidRPr="003F61C8">
        <w:rPr>
          <w:rFonts w:asciiTheme="minorEastAsia" w:hAnsiTheme="minorEastAsia" w:hint="eastAsia"/>
          <w:color w:val="000000"/>
          <w:szCs w:val="21"/>
        </w:rPr>
        <w:t xml:space="preserve">　　年　　月　　日現在</w:t>
      </w:r>
    </w:p>
    <w:p w14:paraId="4C66551C" w14:textId="77777777" w:rsidR="00B4437C" w:rsidRPr="003F61C8" w:rsidRDefault="00B4437C" w:rsidP="00B4437C">
      <w:pPr>
        <w:ind w:rightChars="-50" w:right="-105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（１）</w:t>
      </w:r>
      <w:r w:rsidRPr="003F61C8">
        <w:rPr>
          <w:rFonts w:asciiTheme="minorEastAsia" w:hAnsiTheme="minorEastAsia" w:hint="eastAsia"/>
          <w:szCs w:val="21"/>
        </w:rPr>
        <w:t>国又は地方公共団体から受注し</w:t>
      </w:r>
      <w:r>
        <w:rPr>
          <w:rFonts w:asciiTheme="minorEastAsia" w:hAnsiTheme="minorEastAsia" w:hint="eastAsia"/>
          <w:szCs w:val="21"/>
        </w:rPr>
        <w:t>たもの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9"/>
        <w:gridCol w:w="1359"/>
        <w:gridCol w:w="7444"/>
      </w:tblGrid>
      <w:tr w:rsidR="00890038" w:rsidRPr="003F61C8" w14:paraId="4979434C" w14:textId="77777777" w:rsidTr="00890038">
        <w:trPr>
          <w:cantSplit/>
          <w:trHeight w:val="34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CDBE692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135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B2928E2" w14:textId="77777777" w:rsidR="00890038" w:rsidRPr="003F61C8" w:rsidRDefault="00890038" w:rsidP="001F2ABA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1248A2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○○市空き家相談会</w:t>
            </w:r>
          </w:p>
        </w:tc>
      </w:tr>
      <w:tr w:rsidR="00890038" w:rsidRPr="003F61C8" w14:paraId="11FB4BA3" w14:textId="77777777" w:rsidTr="00890038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178949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14:paraId="3DFA84B8" w14:textId="77777777" w:rsidR="00890038" w:rsidRPr="003F61C8" w:rsidRDefault="00890038" w:rsidP="001F2ABA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EC26075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○○市役所</w:t>
            </w:r>
          </w:p>
        </w:tc>
      </w:tr>
      <w:tr w:rsidR="00890038" w:rsidRPr="003F61C8" w14:paraId="774FD2C2" w14:textId="77777777" w:rsidTr="00890038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0916B9A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14:paraId="15D9E66A" w14:textId="77777777" w:rsidR="00890038" w:rsidRPr="003F61C8" w:rsidRDefault="00890038" w:rsidP="001F2ABA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692089" w14:textId="39255F90" w:rsidR="00087960" w:rsidRDefault="00087960" w:rsidP="00087960">
            <w:pPr>
              <w:snapToGrid w:val="0"/>
              <w:spacing w:line="0" w:lineRule="atLeast"/>
              <w:ind w:right="24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【第1回】</w:t>
            </w:r>
            <w:r w:rsidR="00890038">
              <w:rPr>
                <w:rFonts w:asciiTheme="minorEastAsia" w:hAnsiTheme="minorEastAsia" w:hint="eastAsia"/>
                <w:szCs w:val="21"/>
              </w:rPr>
              <w:t>令和</w:t>
            </w:r>
            <w:r w:rsidR="00506211">
              <w:rPr>
                <w:rFonts w:asciiTheme="minorEastAsia" w:hAnsiTheme="minorEastAsia" w:hint="eastAsia"/>
                <w:szCs w:val="21"/>
              </w:rPr>
              <w:t>6</w:t>
            </w:r>
            <w:r w:rsidR="00890038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890038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890038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13：00～15：00（場所：○○市役所）</w:t>
            </w:r>
          </w:p>
          <w:p w14:paraId="5312122B" w14:textId="63B680D3" w:rsidR="00087960" w:rsidRPr="003F61C8" w:rsidRDefault="00087960" w:rsidP="00087960">
            <w:pPr>
              <w:snapToGrid w:val="0"/>
              <w:spacing w:line="0" w:lineRule="atLeast"/>
              <w:ind w:right="9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【第2回】令和</w:t>
            </w:r>
            <w:r w:rsidR="00506211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年8月20日　10：00～12：00（場所：ホルトホール）</w:t>
            </w:r>
          </w:p>
        </w:tc>
      </w:tr>
      <w:tr w:rsidR="00890038" w:rsidRPr="003F61C8" w14:paraId="0F129889" w14:textId="77777777" w:rsidTr="00890038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556632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3E609D" w14:textId="77777777" w:rsidR="00890038" w:rsidRPr="003F61C8" w:rsidRDefault="00890038" w:rsidP="001F2ABA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請負額</w:t>
            </w:r>
          </w:p>
        </w:tc>
        <w:tc>
          <w:tcPr>
            <w:tcW w:w="7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0D0F5A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200,000円</w:t>
            </w:r>
          </w:p>
        </w:tc>
      </w:tr>
      <w:tr w:rsidR="00890038" w:rsidRPr="003F61C8" w14:paraId="0E5FA49F" w14:textId="77777777" w:rsidTr="00087960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7728A03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258644" w14:textId="77777777" w:rsidR="00890038" w:rsidRPr="003F61C8" w:rsidRDefault="00890038" w:rsidP="001F2ABA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9CD9E3" w14:textId="77777777" w:rsidR="00087960" w:rsidRPr="00890038" w:rsidRDefault="00890038" w:rsidP="00087960">
            <w:pPr>
              <w:snapToGrid w:val="0"/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○○市内在住者を対象とした空き家相談会を開催し、講師××による空き家管理のセミナー及び所有者向けの個別相談会を実施した。</w:t>
            </w:r>
          </w:p>
        </w:tc>
      </w:tr>
      <w:tr w:rsidR="00890038" w:rsidRPr="003F61C8" w14:paraId="687DCC96" w14:textId="77777777" w:rsidTr="00890038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63B225C" w14:textId="77777777" w:rsidR="00890038" w:rsidRPr="003F61C8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5A1D88C" w14:textId="77777777" w:rsidR="00890038" w:rsidRPr="003F61C8" w:rsidRDefault="00890038" w:rsidP="001F2ABA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CFD4462" w14:textId="77777777" w:rsidR="00087960" w:rsidRDefault="00890038" w:rsidP="001F2ABA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参加者</w:t>
            </w:r>
          </w:p>
          <w:p w14:paraId="2B352F0E" w14:textId="77777777" w:rsidR="00890038" w:rsidRDefault="00087960" w:rsidP="00087960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【第1回】20</w:t>
            </w:r>
            <w:r w:rsidR="00890038">
              <w:rPr>
                <w:rFonts w:asciiTheme="minorEastAsia" w:hAnsiTheme="minorEastAsia" w:hint="eastAsia"/>
                <w:szCs w:val="21"/>
              </w:rPr>
              <w:t>名　個別相談件数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 w:rsidR="00890038">
              <w:rPr>
                <w:rFonts w:asciiTheme="minorEastAsia" w:hAnsiTheme="minorEastAsia" w:hint="eastAsia"/>
                <w:szCs w:val="21"/>
              </w:rPr>
              <w:t>件（うち</w:t>
            </w:r>
            <w:r>
              <w:rPr>
                <w:rFonts w:asciiTheme="minorEastAsia" w:hAnsiTheme="minorEastAsia" w:hint="eastAsia"/>
                <w:szCs w:val="21"/>
              </w:rPr>
              <w:t>〇</w:t>
            </w:r>
            <w:r w:rsidR="00890038">
              <w:rPr>
                <w:rFonts w:asciiTheme="minorEastAsia" w:hAnsiTheme="minorEastAsia" w:hint="eastAsia"/>
                <w:szCs w:val="21"/>
              </w:rPr>
              <w:t>件は解体</w:t>
            </w:r>
            <w:r>
              <w:rPr>
                <w:rFonts w:asciiTheme="minorEastAsia" w:hAnsiTheme="minorEastAsia" w:hint="eastAsia"/>
                <w:szCs w:val="21"/>
              </w:rPr>
              <w:t>に繋がった</w:t>
            </w:r>
            <w:r w:rsidR="00890038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25B028E" w14:textId="77777777" w:rsidR="00087960" w:rsidRPr="00087960" w:rsidRDefault="00087960" w:rsidP="00087960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【第2回】12名　個別相談件数5件（うち〇件は空き家バンクへ登録し、成約済み）</w:t>
            </w:r>
          </w:p>
        </w:tc>
      </w:tr>
      <w:tr w:rsidR="00B4437C" w:rsidRPr="00883377" w14:paraId="4E16BAA0" w14:textId="77777777" w:rsidTr="00B4437C">
        <w:trPr>
          <w:cantSplit/>
          <w:trHeight w:val="34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E8FE0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59" w:type="dxa"/>
            <w:tcBorders>
              <w:top w:val="single" w:sz="12" w:space="0" w:color="auto"/>
            </w:tcBorders>
            <w:vAlign w:val="center"/>
          </w:tcPr>
          <w:p w14:paraId="5882681A" w14:textId="77777777" w:rsidR="00B4437C" w:rsidRPr="003F61C8" w:rsidRDefault="00B4437C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E0A495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7A610000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59026570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BFA674F" w14:textId="77777777" w:rsidR="00B4437C" w:rsidRPr="003F61C8" w:rsidRDefault="00B4437C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605A1192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61AEE913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764A0AC4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18BEA55" w14:textId="77777777" w:rsidR="00B4437C" w:rsidRPr="003F61C8" w:rsidRDefault="00B4437C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3FA96C5C" w14:textId="77777777" w:rsidR="00B4437C" w:rsidRPr="003F61C8" w:rsidRDefault="00B4437C" w:rsidP="00917B69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721ABECF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0E306E13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72FB7F27" w14:textId="77777777" w:rsidR="00B4437C" w:rsidRPr="003F61C8" w:rsidRDefault="00B4437C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請負額</w:t>
            </w:r>
          </w:p>
        </w:tc>
        <w:tc>
          <w:tcPr>
            <w:tcW w:w="7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49FA79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7F67F839" w14:textId="77777777" w:rsidTr="00087960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0716F6A6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17010411" w14:textId="77777777" w:rsidR="00B4437C" w:rsidRPr="003F61C8" w:rsidRDefault="00B4437C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05B7C6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7C0C4A9C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AAA5FB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AE7103" w14:textId="77777777" w:rsidR="00B4437C" w:rsidRPr="003F61C8" w:rsidRDefault="00B4437C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327054" w14:textId="77777777" w:rsidR="00B4437C" w:rsidRPr="003F61C8" w:rsidRDefault="00B4437C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44B68" w:rsidRPr="00883377" w14:paraId="140F6C12" w14:textId="77777777" w:rsidTr="00B4437C">
        <w:trPr>
          <w:cantSplit/>
          <w:trHeight w:val="340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974BDD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0D464D9B" w14:textId="77777777" w:rsidR="00944B68" w:rsidRPr="003F61C8" w:rsidRDefault="00944B68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1BF193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44B68" w:rsidRPr="00883377" w14:paraId="2CCFDBB1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2EB1B5F2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729DE2B9" w14:textId="77777777" w:rsidR="00944B68" w:rsidRPr="003F61C8" w:rsidRDefault="00944B68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2E0FBCEF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944B68" w:rsidRPr="00883377" w14:paraId="2A6C38A6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3D2BD7FD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609D1B6" w14:textId="77777777" w:rsidR="00944B68" w:rsidRPr="003F61C8" w:rsidRDefault="00944B68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1BF13EC" w14:textId="77777777" w:rsidR="00944B68" w:rsidRPr="003F61C8" w:rsidRDefault="00944B68" w:rsidP="00917B69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944B68" w:rsidRPr="00883377" w14:paraId="296B2E1F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4C61212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0DB0073F" w14:textId="77777777" w:rsidR="00944B68" w:rsidRPr="003F61C8" w:rsidRDefault="00944B68" w:rsidP="00917B69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請負額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3512B309" w14:textId="77777777" w:rsidR="00944B68" w:rsidRPr="003F61C8" w:rsidRDefault="00944B68" w:rsidP="00917B69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62396884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0FD52A8A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7FCDAA59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100D1DB5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512E5061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F6B7FE5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6A165C44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DE8201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6E47D451" w14:textId="77777777" w:rsidTr="00B4437C">
        <w:trPr>
          <w:cantSplit/>
          <w:trHeight w:val="340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CE885B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2651F336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0EC24AD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7AD98FE8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54A90E9A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74A2086D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072A3FAD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01B9143C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0772C31A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8B36DD2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76890606" w14:textId="77777777" w:rsidR="00B4437C" w:rsidRPr="003F61C8" w:rsidRDefault="00B4437C" w:rsidP="00B4437C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665E7A77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344A059C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6C5F3EA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請負額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432B1201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0DAD63AA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518D19B8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2D2096AA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640C409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6FFB0D95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FD534CB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415726E3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77BB5D2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3322F256" w14:textId="77777777" w:rsidTr="00B4437C">
        <w:trPr>
          <w:cantSplit/>
          <w:trHeight w:val="340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D44F43C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295A52E0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92A343E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4DB43723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5EB78F7A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3082B0A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2B67F1CE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56C6965A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5B4289D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B86BBEB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3AE3F8A5" w14:textId="77777777" w:rsidR="00B4437C" w:rsidRPr="003F61C8" w:rsidRDefault="00B4437C" w:rsidP="00B4437C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1CF36973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B82CE51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0431C82E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請負額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04D93C85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5AACD306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41211DEB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2E85A29A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7BBCCCE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434D08D1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28855E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3491281D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FBCA685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135A9D8C" w14:textId="77777777" w:rsidTr="00B4437C">
        <w:trPr>
          <w:cantSplit/>
          <w:trHeight w:val="340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582538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3998D9BE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7E6265D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2FEDEE7A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5ABC95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20166DD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7AD3F1BE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2BD6AA8F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5E279E3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C6AE2D0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B8C2E3C" w14:textId="77777777" w:rsidR="00B4437C" w:rsidRPr="003F61C8" w:rsidRDefault="00B4437C" w:rsidP="00B4437C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09DF4235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5A05F7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9A3C2A6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請負額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2A6F460E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3E38DDE6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4FBAACB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55D408C8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4261D518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B4437C" w:rsidRPr="00883377" w14:paraId="7DEBA85D" w14:textId="77777777" w:rsidTr="00B4437C">
        <w:trPr>
          <w:cantSplit/>
          <w:trHeight w:val="340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594C7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vAlign w:val="center"/>
          </w:tcPr>
          <w:p w14:paraId="39495010" w14:textId="77777777" w:rsidR="00B4437C" w:rsidRPr="003F61C8" w:rsidRDefault="00B4437C" w:rsidP="00B4437C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15160" w14:textId="77777777" w:rsidR="00B4437C" w:rsidRPr="003F61C8" w:rsidRDefault="00B4437C" w:rsidP="00B4437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54A6E57B" w14:textId="77777777" w:rsidR="0025113B" w:rsidRPr="003F61C8" w:rsidRDefault="00FC0736" w:rsidP="0025113B">
      <w:pPr>
        <w:ind w:left="210" w:hangingChars="100" w:hanging="210"/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t>※</w:t>
      </w:r>
      <w:r w:rsidR="0062467F">
        <w:rPr>
          <w:rFonts w:asciiTheme="minorEastAsia" w:hAnsiTheme="minorEastAsia" w:hint="eastAsia"/>
          <w:szCs w:val="21"/>
        </w:rPr>
        <w:t xml:space="preserve">　</w:t>
      </w:r>
      <w:r w:rsidR="00B4437C">
        <w:rPr>
          <w:rFonts w:asciiTheme="minorEastAsia" w:hAnsiTheme="minorEastAsia" w:hint="eastAsia"/>
          <w:szCs w:val="21"/>
        </w:rPr>
        <w:t>実績は１記入枠につき１件とし、５件以内</w:t>
      </w:r>
      <w:r w:rsidRPr="003F61C8">
        <w:rPr>
          <w:rFonts w:asciiTheme="minorEastAsia" w:hAnsiTheme="minorEastAsia" w:hint="eastAsia"/>
          <w:szCs w:val="21"/>
        </w:rPr>
        <w:t>記入すること。</w:t>
      </w:r>
    </w:p>
    <w:p w14:paraId="21BE7687" w14:textId="2AC1E673" w:rsidR="00AE5AD6" w:rsidRPr="003F61C8" w:rsidRDefault="00FC0736" w:rsidP="00B4437C">
      <w:pPr>
        <w:ind w:left="424" w:hangingChars="202" w:hanging="424"/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t>※</w:t>
      </w:r>
      <w:r w:rsidR="00B920A1" w:rsidRPr="003F61C8">
        <w:rPr>
          <w:rFonts w:asciiTheme="minorEastAsia" w:hAnsiTheme="minorEastAsia" w:hint="eastAsia"/>
          <w:szCs w:val="21"/>
        </w:rPr>
        <w:t xml:space="preserve">　</w:t>
      </w:r>
      <w:r w:rsidRPr="003F61C8">
        <w:rPr>
          <w:rFonts w:asciiTheme="minorEastAsia" w:hAnsiTheme="minorEastAsia" w:hint="eastAsia"/>
          <w:szCs w:val="21"/>
        </w:rPr>
        <w:t>実績は、</w:t>
      </w:r>
      <w:r w:rsidR="0022384D">
        <w:rPr>
          <w:rFonts w:asciiTheme="minorEastAsia" w:hAnsiTheme="minorEastAsia" w:hint="eastAsia"/>
          <w:szCs w:val="21"/>
        </w:rPr>
        <w:t>令和</w:t>
      </w:r>
      <w:r w:rsidR="005D2F38">
        <w:rPr>
          <w:rFonts w:asciiTheme="minorEastAsia" w:hAnsiTheme="minorEastAsia" w:hint="eastAsia"/>
          <w:szCs w:val="21"/>
        </w:rPr>
        <w:t>４</w:t>
      </w:r>
      <w:r w:rsidR="008140D1">
        <w:rPr>
          <w:rFonts w:asciiTheme="minorEastAsia" w:hAnsiTheme="minorEastAsia" w:hint="eastAsia"/>
          <w:szCs w:val="21"/>
        </w:rPr>
        <w:t>年</w:t>
      </w:r>
      <w:r w:rsidR="00353C50">
        <w:rPr>
          <w:rFonts w:asciiTheme="minorEastAsia" w:hAnsiTheme="minorEastAsia" w:hint="eastAsia"/>
          <w:szCs w:val="21"/>
        </w:rPr>
        <w:t>４月１日</w:t>
      </w:r>
      <w:r w:rsidR="00936E14">
        <w:rPr>
          <w:rFonts w:asciiTheme="minorEastAsia" w:hAnsiTheme="minorEastAsia" w:hint="eastAsia"/>
          <w:szCs w:val="21"/>
        </w:rPr>
        <w:t>から令和</w:t>
      </w:r>
      <w:r w:rsidR="005D2F38">
        <w:rPr>
          <w:rFonts w:asciiTheme="minorEastAsia" w:hAnsiTheme="minorEastAsia" w:hint="eastAsia"/>
          <w:szCs w:val="21"/>
        </w:rPr>
        <w:t>８</w:t>
      </w:r>
      <w:r w:rsidR="009D51B0">
        <w:rPr>
          <w:rFonts w:asciiTheme="minorEastAsia" w:hAnsiTheme="minorEastAsia" w:hint="eastAsia"/>
          <w:szCs w:val="21"/>
        </w:rPr>
        <w:t>年</w:t>
      </w:r>
      <w:r w:rsidR="007403FB">
        <w:rPr>
          <w:rFonts w:asciiTheme="minorEastAsia" w:hAnsiTheme="minorEastAsia" w:hint="eastAsia"/>
          <w:szCs w:val="21"/>
        </w:rPr>
        <w:t>２</w:t>
      </w:r>
      <w:r w:rsidR="00353C50">
        <w:rPr>
          <w:rFonts w:asciiTheme="minorEastAsia" w:hAnsiTheme="minorEastAsia" w:hint="eastAsia"/>
          <w:szCs w:val="21"/>
        </w:rPr>
        <w:t>月</w:t>
      </w:r>
      <w:r w:rsidR="007403FB">
        <w:rPr>
          <w:rFonts w:asciiTheme="minorEastAsia" w:hAnsiTheme="minorEastAsia" w:hint="eastAsia"/>
          <w:szCs w:val="21"/>
        </w:rPr>
        <w:t>２</w:t>
      </w:r>
      <w:r w:rsidR="00DA5CDC">
        <w:rPr>
          <w:rFonts w:asciiTheme="minorEastAsia" w:hAnsiTheme="minorEastAsia" w:hint="eastAsia"/>
          <w:szCs w:val="21"/>
        </w:rPr>
        <w:t>８</w:t>
      </w:r>
      <w:r w:rsidR="00353C50">
        <w:rPr>
          <w:rFonts w:asciiTheme="minorEastAsia" w:hAnsiTheme="minorEastAsia" w:hint="eastAsia"/>
          <w:szCs w:val="21"/>
        </w:rPr>
        <w:t>日</w:t>
      </w:r>
      <w:r w:rsidRPr="003F61C8">
        <w:rPr>
          <w:rFonts w:asciiTheme="minorEastAsia" w:hAnsiTheme="minorEastAsia" w:hint="eastAsia"/>
          <w:szCs w:val="21"/>
        </w:rPr>
        <w:t>までに、</w:t>
      </w:r>
      <w:r w:rsidR="0025113B" w:rsidRPr="003F61C8">
        <w:rPr>
          <w:rFonts w:asciiTheme="minorEastAsia" w:hAnsiTheme="minorEastAsia" w:hint="eastAsia"/>
          <w:szCs w:val="21"/>
        </w:rPr>
        <w:t>本事業と同種の業務若しくは類似の業務</w:t>
      </w:r>
      <w:r w:rsidRPr="003F61C8">
        <w:rPr>
          <w:rFonts w:asciiTheme="minorEastAsia" w:hAnsiTheme="minorEastAsia" w:hint="eastAsia"/>
          <w:szCs w:val="21"/>
        </w:rPr>
        <w:t>を</w:t>
      </w:r>
      <w:r w:rsidR="0025113B" w:rsidRPr="003F61C8">
        <w:rPr>
          <w:rFonts w:asciiTheme="minorEastAsia" w:hAnsiTheme="minorEastAsia" w:hint="eastAsia"/>
          <w:szCs w:val="21"/>
        </w:rPr>
        <w:t>国又は地方公共団体から</w:t>
      </w:r>
      <w:r w:rsidRPr="003F61C8">
        <w:rPr>
          <w:rFonts w:asciiTheme="minorEastAsia" w:hAnsiTheme="minorEastAsia" w:hint="eastAsia"/>
          <w:szCs w:val="21"/>
        </w:rPr>
        <w:t>受注し、完了したものについて記入すること。</w:t>
      </w:r>
    </w:p>
    <w:p w14:paraId="22D5E087" w14:textId="77777777" w:rsidR="00B920A1" w:rsidRDefault="00B920A1" w:rsidP="00B4437C">
      <w:pPr>
        <w:ind w:left="424" w:hangingChars="202" w:hanging="424"/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t>※　同種・類似業務の実績を</w:t>
      </w:r>
      <w:r w:rsidR="00B4437C">
        <w:rPr>
          <w:rFonts w:asciiTheme="minorEastAsia" w:hAnsiTheme="minorEastAsia" w:hint="eastAsia"/>
          <w:szCs w:val="21"/>
        </w:rPr>
        <w:t>確認することができる書類（契約書の写しなど）を添付すること</w:t>
      </w:r>
    </w:p>
    <w:p w14:paraId="02135976" w14:textId="77777777" w:rsidR="00890038" w:rsidRDefault="0089003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B5BC31B" w14:textId="77777777" w:rsidR="00B30267" w:rsidRPr="003F61C8" w:rsidRDefault="00B30267" w:rsidP="00B30267">
      <w:pPr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lastRenderedPageBreak/>
        <w:t>様式</w:t>
      </w:r>
      <w:r>
        <w:rPr>
          <w:rFonts w:asciiTheme="minorEastAsia" w:hAnsiTheme="minorEastAsia" w:hint="eastAsia"/>
          <w:szCs w:val="21"/>
        </w:rPr>
        <w:t>２</w:t>
      </w:r>
    </w:p>
    <w:p w14:paraId="4A58C857" w14:textId="77777777" w:rsidR="00B4437C" w:rsidRDefault="00B4437C" w:rsidP="00B4437C">
      <w:pPr>
        <w:ind w:rightChars="-50" w:right="-105"/>
        <w:jc w:val="left"/>
        <w:rPr>
          <w:rFonts w:asciiTheme="minorEastAsia" w:hAnsiTheme="minorEastAsia"/>
          <w:color w:val="000000"/>
          <w:szCs w:val="21"/>
        </w:rPr>
      </w:pPr>
    </w:p>
    <w:p w14:paraId="4B0A80CE" w14:textId="77777777" w:rsidR="00B4437C" w:rsidRPr="003F61C8" w:rsidRDefault="00B4437C" w:rsidP="00B4437C">
      <w:pPr>
        <w:ind w:rightChars="-50" w:right="-105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（２）独自で実施したもの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9"/>
        <w:gridCol w:w="1359"/>
        <w:gridCol w:w="7444"/>
      </w:tblGrid>
      <w:tr w:rsidR="00890038" w:rsidRPr="00883377" w14:paraId="4C166E3E" w14:textId="77777777" w:rsidTr="00890038">
        <w:trPr>
          <w:cantSplit/>
          <w:trHeight w:val="454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CFC3873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135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230E76E9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F4881B" w14:textId="77777777" w:rsidR="00890038" w:rsidRPr="003F61C8" w:rsidRDefault="000F7CE1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空き家購入希望者の相談対応</w:t>
            </w:r>
          </w:p>
        </w:tc>
      </w:tr>
      <w:tr w:rsidR="00890038" w:rsidRPr="00883377" w14:paraId="196E1325" w14:textId="77777777" w:rsidTr="00890038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39012D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shd w:val="clear" w:color="auto" w:fill="E7E6E6" w:themeFill="background2"/>
            <w:vAlign w:val="center"/>
          </w:tcPr>
          <w:p w14:paraId="1930C064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E518BD3" w14:textId="69FCADFD" w:rsidR="00890038" w:rsidRPr="003F61C8" w:rsidRDefault="000F7CE1" w:rsidP="000F7CE1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506211">
              <w:rPr>
                <w:rFonts w:asciiTheme="minorEastAsia" w:hAnsiTheme="minorEastAsia" w:hint="eastAsia"/>
                <w:szCs w:val="21"/>
              </w:rPr>
              <w:t>4</w:t>
            </w:r>
            <w:r w:rsidR="00890038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890038">
              <w:rPr>
                <w:rFonts w:asciiTheme="minorEastAsia" w:hAnsiTheme="minorEastAsia" w:hint="eastAsia"/>
                <w:szCs w:val="21"/>
              </w:rPr>
              <w:t>月～現在まで</w:t>
            </w:r>
          </w:p>
        </w:tc>
      </w:tr>
      <w:tr w:rsidR="00890038" w:rsidRPr="00883377" w14:paraId="66058C8B" w14:textId="77777777" w:rsidTr="00087960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EE11EBA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648676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4871BE1" w14:textId="77777777" w:rsidR="000F7CE1" w:rsidRDefault="000F7CE1" w:rsidP="000F7CE1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空き家購入希望者専用の相談フォームを作成し、</w:t>
            </w:r>
            <w:r w:rsidR="007356C1">
              <w:rPr>
                <w:rFonts w:asciiTheme="minorEastAsia" w:hAnsiTheme="minorEastAsia" w:hint="eastAsia"/>
                <w:szCs w:val="21"/>
              </w:rPr>
              <w:t>購入希望者の条件に合う</w:t>
            </w:r>
            <w:r>
              <w:rPr>
                <w:rFonts w:asciiTheme="minorEastAsia" w:hAnsiTheme="minorEastAsia" w:hint="eastAsia"/>
                <w:szCs w:val="21"/>
              </w:rPr>
              <w:t>空き家を紹介するサービスを行っている。</w:t>
            </w:r>
          </w:p>
          <w:p w14:paraId="2E457DBA" w14:textId="77777777" w:rsidR="00A361D4" w:rsidRDefault="00A361D4" w:rsidP="00C40C2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なお、</w:t>
            </w:r>
            <w:r w:rsidR="00C40C2E">
              <w:rPr>
                <w:rFonts w:asciiTheme="minorEastAsia" w:hAnsiTheme="minorEastAsia" w:hint="eastAsia"/>
                <w:szCs w:val="21"/>
              </w:rPr>
              <w:t>ＳＮＳ広告を活用し、</w:t>
            </w:r>
            <w:r>
              <w:rPr>
                <w:rFonts w:asciiTheme="minorEastAsia" w:hAnsiTheme="minorEastAsia" w:hint="eastAsia"/>
                <w:szCs w:val="21"/>
              </w:rPr>
              <w:t>サービスの周知</w:t>
            </w:r>
            <w:r w:rsidR="00C40C2E">
              <w:rPr>
                <w:rFonts w:asciiTheme="minorEastAsia" w:hAnsiTheme="minorEastAsia" w:hint="eastAsia"/>
                <w:szCs w:val="21"/>
              </w:rPr>
              <w:t>を図っている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3AF50D21" w14:textId="77777777" w:rsidR="00C40C2E" w:rsidRPr="00C40C2E" w:rsidRDefault="00C40C2E" w:rsidP="00C40C2E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087960">
              <w:t>https://****-</w:t>
            </w:r>
            <w:r w:rsidRPr="00087960">
              <w:t>〇〇</w:t>
            </w:r>
            <w:r w:rsidRPr="00087960">
              <w:t>.</w:t>
            </w:r>
            <w:r w:rsidRPr="00087960">
              <w:t>〇〇</w:t>
            </w:r>
            <w:r w:rsidRPr="00087960">
              <w:t>/</w:t>
            </w:r>
            <w:r>
              <w:rPr>
                <w:rFonts w:asciiTheme="minorEastAsia" w:hAnsiTheme="minorEastAsia" w:hint="eastAsia"/>
                <w:szCs w:val="21"/>
              </w:rPr>
              <w:t>****</w:t>
            </w:r>
            <w:r w:rsidRPr="00087960"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*</w:t>
            </w:r>
            <w:r w:rsidRPr="00087960"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90038" w:rsidRPr="00883377" w14:paraId="327DB2C9" w14:textId="77777777" w:rsidTr="00890038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DED9D5D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FBAF611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27EB8A0" w14:textId="77777777" w:rsidR="00890038" w:rsidRPr="003F61C8" w:rsidRDefault="00890038" w:rsidP="000F7CE1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依頼件数</w:t>
            </w:r>
            <w:r w:rsidR="000F7CE1">
              <w:rPr>
                <w:rFonts w:asciiTheme="minorEastAsia" w:hAnsiTheme="minorEastAsia" w:hint="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件（</w:t>
            </w:r>
            <w:r w:rsidR="000F7CE1">
              <w:rPr>
                <w:rFonts w:asciiTheme="minorEastAsia" w:hAnsiTheme="minorEastAsia" w:hint="eastAsia"/>
                <w:szCs w:val="21"/>
              </w:rPr>
              <w:t>うち10</w:t>
            </w:r>
            <w:r>
              <w:rPr>
                <w:rFonts w:asciiTheme="minorEastAsia" w:hAnsiTheme="minorEastAsia" w:hint="eastAsia"/>
                <w:szCs w:val="21"/>
              </w:rPr>
              <w:t>件</w:t>
            </w:r>
            <w:r w:rsidR="000F7CE1">
              <w:rPr>
                <w:rFonts w:asciiTheme="minorEastAsia" w:hAnsiTheme="minorEastAsia" w:hint="eastAsia"/>
                <w:szCs w:val="21"/>
              </w:rPr>
              <w:t>が希望物件を見つけ成約済み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90038" w:rsidRPr="00883377" w14:paraId="66AAA2ED" w14:textId="77777777" w:rsidTr="00B4437C">
        <w:trPr>
          <w:cantSplit/>
          <w:trHeight w:val="454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4088A3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59" w:type="dxa"/>
            <w:tcBorders>
              <w:top w:val="single" w:sz="12" w:space="0" w:color="auto"/>
            </w:tcBorders>
            <w:vAlign w:val="center"/>
          </w:tcPr>
          <w:p w14:paraId="15C690DC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B011D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19A9A2C6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3B39554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218A912A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BEFCD73" w14:textId="77777777" w:rsidR="00890038" w:rsidRPr="003F61C8" w:rsidRDefault="00890038" w:rsidP="00890038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35E59DF3" w14:textId="77777777" w:rsidTr="00087960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1BD65249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081F7185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52BB3B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728E3D68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4E9531C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263F39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5456AE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400C369B" w14:textId="77777777" w:rsidTr="00B4437C">
        <w:trPr>
          <w:cantSplit/>
          <w:trHeight w:val="454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D6A3B5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26534A5F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58DC67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44487C39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2F97B452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69ED89B9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8C9798A" w14:textId="77777777" w:rsidR="00890038" w:rsidRPr="003F61C8" w:rsidRDefault="00890038" w:rsidP="00890038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3B221B4B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2BD26F6C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3095E79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597A126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2F037B0C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67DE676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46FF0B04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156839A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649337D3" w14:textId="77777777" w:rsidTr="00B4437C">
        <w:trPr>
          <w:cantSplit/>
          <w:trHeight w:val="454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943581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57D56DE7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E6212B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19020CFD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7ED1853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46F1BBCC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42BE48F7" w14:textId="77777777" w:rsidR="00890038" w:rsidRPr="003F61C8" w:rsidRDefault="00890038" w:rsidP="00890038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16ABE26D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7EB916E7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DB0A9AF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1D6A6B87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66B2533A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B1A34E8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176C82CC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8E28FC5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40FAAEAA" w14:textId="77777777" w:rsidTr="00B4437C">
        <w:trPr>
          <w:cantSplit/>
          <w:trHeight w:val="454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2FD007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5F4C9553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80989DD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43DE379B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6C0B7F41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01DD61B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63AB7617" w14:textId="77777777" w:rsidR="00890038" w:rsidRPr="003F61C8" w:rsidRDefault="00890038" w:rsidP="00890038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1D657692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</w:tcBorders>
            <w:vAlign w:val="center"/>
          </w:tcPr>
          <w:p w14:paraId="3F081AB0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34F4A290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280D32E0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52B42BAE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882858C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14:paraId="224A22C7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124FAB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3D87E0B4" w14:textId="77777777" w:rsidTr="00B4437C">
        <w:trPr>
          <w:cantSplit/>
          <w:trHeight w:val="454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FC9830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14:paraId="49674B72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74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AC61E5F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2D4B1B04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0C42A17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208F7FE3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3C29DE8A" w14:textId="77777777" w:rsidR="00890038" w:rsidRPr="003F61C8" w:rsidRDefault="00890038" w:rsidP="00890038">
            <w:pPr>
              <w:snapToGrid w:val="0"/>
              <w:spacing w:line="0" w:lineRule="atLeast"/>
              <w:ind w:right="1470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60DF2DA0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5583BD9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4FCD40B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 w:rsidRPr="003F61C8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444" w:type="dxa"/>
            <w:tcBorders>
              <w:right w:val="single" w:sz="12" w:space="0" w:color="auto"/>
            </w:tcBorders>
            <w:vAlign w:val="center"/>
          </w:tcPr>
          <w:p w14:paraId="425F662A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90038" w:rsidRPr="00883377" w14:paraId="67DEAB2B" w14:textId="77777777" w:rsidTr="00B4437C">
        <w:trPr>
          <w:cantSplit/>
          <w:trHeight w:val="454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64131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vAlign w:val="center"/>
          </w:tcPr>
          <w:p w14:paraId="585FEE7C" w14:textId="77777777" w:rsidR="00890038" w:rsidRPr="003F61C8" w:rsidRDefault="00890038" w:rsidP="00890038">
            <w:pPr>
              <w:snapToGrid w:val="0"/>
              <w:spacing w:line="0" w:lineRule="atLeast"/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74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CE449" w14:textId="77777777" w:rsidR="00890038" w:rsidRPr="003F61C8" w:rsidRDefault="00890038" w:rsidP="0089003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64598B21" w14:textId="77777777" w:rsidR="00B4437C" w:rsidRPr="003F61C8" w:rsidRDefault="00B4437C" w:rsidP="00B4437C">
      <w:pPr>
        <w:ind w:left="210" w:hangingChars="100" w:hanging="210"/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　実績は１記入枠につき１件とし、５件以内</w:t>
      </w:r>
      <w:r w:rsidRPr="003F61C8">
        <w:rPr>
          <w:rFonts w:asciiTheme="minorEastAsia" w:hAnsiTheme="minorEastAsia" w:hint="eastAsia"/>
          <w:szCs w:val="21"/>
        </w:rPr>
        <w:t>記入すること。</w:t>
      </w:r>
    </w:p>
    <w:p w14:paraId="5A3B4A27" w14:textId="60D989F3" w:rsidR="00B4437C" w:rsidRPr="003F61C8" w:rsidRDefault="00B4437C" w:rsidP="00B4437C">
      <w:pPr>
        <w:ind w:left="424" w:hangingChars="202" w:hanging="424"/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t>※　実績は、</w:t>
      </w:r>
      <w:r w:rsidR="0022384D">
        <w:rPr>
          <w:rFonts w:asciiTheme="minorEastAsia" w:hAnsiTheme="minorEastAsia" w:hint="eastAsia"/>
          <w:szCs w:val="21"/>
        </w:rPr>
        <w:t>令和</w:t>
      </w:r>
      <w:r w:rsidR="00DA5CDC">
        <w:rPr>
          <w:rFonts w:asciiTheme="minorEastAsia" w:hAnsiTheme="minorEastAsia" w:hint="eastAsia"/>
          <w:szCs w:val="21"/>
        </w:rPr>
        <w:t>３</w:t>
      </w:r>
      <w:r w:rsidR="0022384D">
        <w:rPr>
          <w:rFonts w:asciiTheme="minorEastAsia" w:hAnsiTheme="minorEastAsia" w:hint="eastAsia"/>
          <w:szCs w:val="21"/>
        </w:rPr>
        <w:t>年４月１日</w:t>
      </w:r>
      <w:r w:rsidR="007403FB">
        <w:rPr>
          <w:rFonts w:asciiTheme="minorEastAsia" w:hAnsiTheme="minorEastAsia" w:hint="eastAsia"/>
          <w:szCs w:val="21"/>
        </w:rPr>
        <w:t>から令和</w:t>
      </w:r>
      <w:r w:rsidR="00506211">
        <w:rPr>
          <w:rFonts w:asciiTheme="minorEastAsia" w:hAnsiTheme="minorEastAsia" w:hint="eastAsia"/>
          <w:szCs w:val="21"/>
        </w:rPr>
        <w:t>７</w:t>
      </w:r>
      <w:r w:rsidR="007403FB">
        <w:rPr>
          <w:rFonts w:asciiTheme="minorEastAsia" w:hAnsiTheme="minorEastAsia" w:hint="eastAsia"/>
          <w:szCs w:val="21"/>
        </w:rPr>
        <w:t>年２月２</w:t>
      </w:r>
      <w:r w:rsidR="00DA5CDC">
        <w:rPr>
          <w:rFonts w:asciiTheme="minorEastAsia" w:hAnsiTheme="minorEastAsia" w:hint="eastAsia"/>
          <w:szCs w:val="21"/>
        </w:rPr>
        <w:t>８</w:t>
      </w:r>
      <w:r w:rsidR="007403F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までに、</w:t>
      </w:r>
      <w:r w:rsidRPr="003F61C8">
        <w:rPr>
          <w:rFonts w:asciiTheme="minorEastAsia" w:hAnsiTheme="minorEastAsia" w:hint="eastAsia"/>
          <w:szCs w:val="21"/>
        </w:rPr>
        <w:t>本事業と同種の業務若しくは類似の業務</w:t>
      </w:r>
      <w:r>
        <w:rPr>
          <w:rFonts w:asciiTheme="minorEastAsia" w:hAnsiTheme="minorEastAsia" w:hint="eastAsia"/>
          <w:szCs w:val="21"/>
        </w:rPr>
        <w:t>を実施し、</w:t>
      </w:r>
      <w:r w:rsidRPr="003F61C8">
        <w:rPr>
          <w:rFonts w:asciiTheme="minorEastAsia" w:hAnsiTheme="minorEastAsia" w:hint="eastAsia"/>
          <w:szCs w:val="21"/>
        </w:rPr>
        <w:t>完了したものについて記入すること。</w:t>
      </w:r>
    </w:p>
    <w:p w14:paraId="2F9899DA" w14:textId="77777777" w:rsidR="00B4437C" w:rsidRPr="00B4437C" w:rsidRDefault="00B4437C" w:rsidP="002E544B">
      <w:pPr>
        <w:ind w:left="424" w:hangingChars="202" w:hanging="424"/>
        <w:rPr>
          <w:rFonts w:asciiTheme="minorEastAsia" w:hAnsiTheme="minorEastAsia"/>
          <w:szCs w:val="21"/>
        </w:rPr>
      </w:pPr>
      <w:r w:rsidRPr="003F61C8">
        <w:rPr>
          <w:rFonts w:asciiTheme="minorEastAsia" w:hAnsiTheme="minorEastAsia" w:hint="eastAsia"/>
          <w:szCs w:val="21"/>
        </w:rPr>
        <w:lastRenderedPageBreak/>
        <w:t>※　同種・類似業務の実績を</w:t>
      </w:r>
      <w:r>
        <w:rPr>
          <w:rFonts w:asciiTheme="minorEastAsia" w:hAnsiTheme="minorEastAsia" w:hint="eastAsia"/>
          <w:szCs w:val="21"/>
        </w:rPr>
        <w:t>確認することができる書類を添付すること</w:t>
      </w:r>
    </w:p>
    <w:sectPr w:rsidR="00B4437C" w:rsidRPr="00B4437C" w:rsidSect="00917B69">
      <w:pgSz w:w="11906" w:h="16838" w:code="9"/>
      <w:pgMar w:top="851" w:right="1418" w:bottom="426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2385" w14:textId="77777777" w:rsidR="00787D84" w:rsidRDefault="00787D84" w:rsidP="00B06FA1">
      <w:r>
        <w:separator/>
      </w:r>
    </w:p>
  </w:endnote>
  <w:endnote w:type="continuationSeparator" w:id="0">
    <w:p w14:paraId="7B1C473B" w14:textId="77777777" w:rsidR="00787D84" w:rsidRDefault="00787D84" w:rsidP="00B0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14F4" w14:textId="77777777" w:rsidR="00787D84" w:rsidRDefault="00787D84" w:rsidP="00B06FA1">
      <w:r>
        <w:separator/>
      </w:r>
    </w:p>
  </w:footnote>
  <w:footnote w:type="continuationSeparator" w:id="0">
    <w:p w14:paraId="5FD7D79B" w14:textId="77777777" w:rsidR="00787D84" w:rsidRDefault="00787D84" w:rsidP="00B06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A"/>
    <w:rsid w:val="00007976"/>
    <w:rsid w:val="000552BD"/>
    <w:rsid w:val="00087960"/>
    <w:rsid w:val="000B0370"/>
    <w:rsid w:val="000C3DAC"/>
    <w:rsid w:val="000D2952"/>
    <w:rsid w:val="000D7DA0"/>
    <w:rsid w:val="000F025E"/>
    <w:rsid w:val="000F7CE1"/>
    <w:rsid w:val="001040DA"/>
    <w:rsid w:val="001115D3"/>
    <w:rsid w:val="00116032"/>
    <w:rsid w:val="001353E5"/>
    <w:rsid w:val="00155197"/>
    <w:rsid w:val="001A6B43"/>
    <w:rsid w:val="001B5E86"/>
    <w:rsid w:val="001D258C"/>
    <w:rsid w:val="00221EC5"/>
    <w:rsid w:val="0022384D"/>
    <w:rsid w:val="00234C1C"/>
    <w:rsid w:val="0025113B"/>
    <w:rsid w:val="002A73AC"/>
    <w:rsid w:val="002D36DD"/>
    <w:rsid w:val="002D658C"/>
    <w:rsid w:val="002D69BD"/>
    <w:rsid w:val="002E544B"/>
    <w:rsid w:val="00301B81"/>
    <w:rsid w:val="003307B8"/>
    <w:rsid w:val="00353C50"/>
    <w:rsid w:val="003A5534"/>
    <w:rsid w:val="003B6694"/>
    <w:rsid w:val="003F07C7"/>
    <w:rsid w:val="003F61C8"/>
    <w:rsid w:val="00434646"/>
    <w:rsid w:val="00437EEE"/>
    <w:rsid w:val="004420AC"/>
    <w:rsid w:val="00473C27"/>
    <w:rsid w:val="004852F1"/>
    <w:rsid w:val="00493424"/>
    <w:rsid w:val="004A6316"/>
    <w:rsid w:val="004B3F44"/>
    <w:rsid w:val="00506211"/>
    <w:rsid w:val="00525F74"/>
    <w:rsid w:val="00526C2B"/>
    <w:rsid w:val="00550236"/>
    <w:rsid w:val="005655CE"/>
    <w:rsid w:val="00572C4C"/>
    <w:rsid w:val="0057304A"/>
    <w:rsid w:val="005B7613"/>
    <w:rsid w:val="005D2F38"/>
    <w:rsid w:val="0062467F"/>
    <w:rsid w:val="0063603D"/>
    <w:rsid w:val="006459C5"/>
    <w:rsid w:val="00683805"/>
    <w:rsid w:val="006B0F75"/>
    <w:rsid w:val="006B1D61"/>
    <w:rsid w:val="006C3947"/>
    <w:rsid w:val="006E1C7A"/>
    <w:rsid w:val="00711C8B"/>
    <w:rsid w:val="00712239"/>
    <w:rsid w:val="007356C1"/>
    <w:rsid w:val="007403FB"/>
    <w:rsid w:val="007452B8"/>
    <w:rsid w:val="0076678A"/>
    <w:rsid w:val="00787D84"/>
    <w:rsid w:val="00792AC3"/>
    <w:rsid w:val="007B2CB8"/>
    <w:rsid w:val="007E2F8E"/>
    <w:rsid w:val="007E6CAA"/>
    <w:rsid w:val="007F3249"/>
    <w:rsid w:val="007F4B73"/>
    <w:rsid w:val="008140D1"/>
    <w:rsid w:val="00890038"/>
    <w:rsid w:val="008B7FB4"/>
    <w:rsid w:val="008C0246"/>
    <w:rsid w:val="008F20B4"/>
    <w:rsid w:val="0090314D"/>
    <w:rsid w:val="00906745"/>
    <w:rsid w:val="00917B69"/>
    <w:rsid w:val="00936E14"/>
    <w:rsid w:val="0094283D"/>
    <w:rsid w:val="00944B68"/>
    <w:rsid w:val="00982669"/>
    <w:rsid w:val="00985EFB"/>
    <w:rsid w:val="009B0EDE"/>
    <w:rsid w:val="009D0C81"/>
    <w:rsid w:val="009D51B0"/>
    <w:rsid w:val="00A2604B"/>
    <w:rsid w:val="00A361D4"/>
    <w:rsid w:val="00A7433C"/>
    <w:rsid w:val="00A81D6E"/>
    <w:rsid w:val="00AE01BD"/>
    <w:rsid w:val="00AE5AD6"/>
    <w:rsid w:val="00B06FA1"/>
    <w:rsid w:val="00B26ED4"/>
    <w:rsid w:val="00B30267"/>
    <w:rsid w:val="00B3667A"/>
    <w:rsid w:val="00B4437C"/>
    <w:rsid w:val="00B701BB"/>
    <w:rsid w:val="00B728D8"/>
    <w:rsid w:val="00B86067"/>
    <w:rsid w:val="00B920A1"/>
    <w:rsid w:val="00BB55D1"/>
    <w:rsid w:val="00BE537D"/>
    <w:rsid w:val="00C33379"/>
    <w:rsid w:val="00C40C2E"/>
    <w:rsid w:val="00C423CF"/>
    <w:rsid w:val="00C5014A"/>
    <w:rsid w:val="00C73027"/>
    <w:rsid w:val="00C80B63"/>
    <w:rsid w:val="00C83FC2"/>
    <w:rsid w:val="00CC3984"/>
    <w:rsid w:val="00CE07FE"/>
    <w:rsid w:val="00D23520"/>
    <w:rsid w:val="00D37D97"/>
    <w:rsid w:val="00D62E64"/>
    <w:rsid w:val="00D632BB"/>
    <w:rsid w:val="00D6550A"/>
    <w:rsid w:val="00D666B3"/>
    <w:rsid w:val="00D76355"/>
    <w:rsid w:val="00D76AE4"/>
    <w:rsid w:val="00DA5CDC"/>
    <w:rsid w:val="00DB59B5"/>
    <w:rsid w:val="00DC70CB"/>
    <w:rsid w:val="00DD11EB"/>
    <w:rsid w:val="00DF30DC"/>
    <w:rsid w:val="00E31928"/>
    <w:rsid w:val="00E363DF"/>
    <w:rsid w:val="00E451FA"/>
    <w:rsid w:val="00E61F07"/>
    <w:rsid w:val="00E774B4"/>
    <w:rsid w:val="00E84D0B"/>
    <w:rsid w:val="00E96285"/>
    <w:rsid w:val="00EE20CC"/>
    <w:rsid w:val="00F60500"/>
    <w:rsid w:val="00F656AF"/>
    <w:rsid w:val="00F848E8"/>
    <w:rsid w:val="00F84EF3"/>
    <w:rsid w:val="00FA49D4"/>
    <w:rsid w:val="00FB3264"/>
    <w:rsid w:val="00FB3412"/>
    <w:rsid w:val="00FC0736"/>
    <w:rsid w:val="00FD1885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F6EF3"/>
  <w15:docId w15:val="{4591D745-27C5-4F3A-AF30-6B5AEB27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451F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E451F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451F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06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FA1"/>
  </w:style>
  <w:style w:type="paragraph" w:styleId="a8">
    <w:name w:val="footer"/>
    <w:basedOn w:val="a"/>
    <w:link w:val="a9"/>
    <w:uiPriority w:val="99"/>
    <w:unhideWhenUsed/>
    <w:rsid w:val="00B06F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FA1"/>
  </w:style>
  <w:style w:type="paragraph" w:styleId="aa">
    <w:name w:val="Balloon Text"/>
    <w:basedOn w:val="a"/>
    <w:link w:val="ab"/>
    <w:uiPriority w:val="99"/>
    <w:semiHidden/>
    <w:unhideWhenUsed/>
    <w:rsid w:val="00766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678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87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成瀬　千恵</cp:lastModifiedBy>
  <cp:revision>16</cp:revision>
  <cp:lastPrinted>2017-03-27T09:51:00Z</cp:lastPrinted>
  <dcterms:created xsi:type="dcterms:W3CDTF">2018-02-09T01:56:00Z</dcterms:created>
  <dcterms:modified xsi:type="dcterms:W3CDTF">2026-02-26T23:40:00Z</dcterms:modified>
</cp:coreProperties>
</file>