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7DFAF" w14:textId="77777777" w:rsidR="001D581A" w:rsidRDefault="001D581A" w:rsidP="009A21E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1AD210D" w14:textId="02B18AC4" w:rsidR="001D581A" w:rsidRPr="00A27E77" w:rsidRDefault="00A37D12" w:rsidP="001D581A">
      <w:pPr>
        <w:wordWrap w:val="0"/>
        <w:jc w:val="right"/>
        <w:rPr>
          <w:rFonts w:ascii="ＭＳ 明朝" w:hAnsi="ＭＳ 明朝"/>
          <w:kern w:val="0"/>
          <w:sz w:val="24"/>
        </w:rPr>
      </w:pPr>
      <w:r w:rsidRPr="00E56D48">
        <w:rPr>
          <w:rFonts w:ascii="ＭＳ 明朝" w:hAnsi="ＭＳ 明朝" w:hint="eastAsia"/>
          <w:spacing w:val="45"/>
          <w:kern w:val="0"/>
          <w:sz w:val="24"/>
          <w:fitText w:val="2640" w:id="1639270657"/>
        </w:rPr>
        <w:t>令和</w:t>
      </w:r>
      <w:r w:rsidR="00E56D48">
        <w:rPr>
          <w:rFonts w:ascii="ＭＳ 明朝" w:hAnsi="ＭＳ 明朝" w:hint="eastAsia"/>
          <w:spacing w:val="45"/>
          <w:kern w:val="0"/>
          <w:sz w:val="24"/>
          <w:fitText w:val="2640" w:id="1639270657"/>
        </w:rPr>
        <w:t>７</w:t>
      </w:r>
      <w:r w:rsidR="00642B25" w:rsidRPr="00E56D48">
        <w:rPr>
          <w:rFonts w:ascii="ＭＳ 明朝" w:hAnsi="ＭＳ 明朝" w:hint="eastAsia"/>
          <w:spacing w:val="45"/>
          <w:kern w:val="0"/>
          <w:sz w:val="24"/>
          <w:fitText w:val="2640" w:id="1639270657"/>
        </w:rPr>
        <w:t>年</w:t>
      </w:r>
      <w:r w:rsidR="001D581A" w:rsidRPr="00E56D48">
        <w:rPr>
          <w:rFonts w:ascii="ＭＳ 明朝" w:hAnsi="ＭＳ 明朝" w:hint="eastAsia"/>
          <w:spacing w:val="45"/>
          <w:kern w:val="0"/>
          <w:sz w:val="24"/>
          <w:fitText w:val="2640" w:id="1639270657"/>
        </w:rPr>
        <w:t xml:space="preserve">　月  </w:t>
      </w:r>
      <w:r w:rsidR="001D581A" w:rsidRPr="00E56D48">
        <w:rPr>
          <w:rFonts w:ascii="ＭＳ 明朝" w:hAnsi="ＭＳ 明朝" w:hint="eastAsia"/>
          <w:kern w:val="0"/>
          <w:sz w:val="24"/>
          <w:fitText w:val="2640" w:id="1639270657"/>
        </w:rPr>
        <w:t>日</w:t>
      </w:r>
      <w:r w:rsidR="001D581A" w:rsidRPr="00A27E77">
        <w:rPr>
          <w:rFonts w:ascii="ＭＳ 明朝" w:hAnsi="ＭＳ 明朝" w:hint="eastAsia"/>
          <w:kern w:val="0"/>
          <w:sz w:val="24"/>
        </w:rPr>
        <w:t xml:space="preserve">　</w:t>
      </w:r>
    </w:p>
    <w:p w14:paraId="49D9DFD1" w14:textId="77777777" w:rsidR="001D581A" w:rsidRDefault="001D581A" w:rsidP="001D581A">
      <w:pPr>
        <w:rPr>
          <w:rFonts w:ascii="ＭＳ 明朝" w:hAnsi="ＭＳ 明朝"/>
          <w:sz w:val="24"/>
        </w:rPr>
      </w:pPr>
    </w:p>
    <w:p w14:paraId="466C2493" w14:textId="77777777" w:rsidR="001D581A" w:rsidRDefault="001D581A" w:rsidP="001D581A">
      <w:pPr>
        <w:rPr>
          <w:rFonts w:ascii="ＭＳ 明朝" w:hAnsi="ＭＳ 明朝"/>
          <w:sz w:val="24"/>
        </w:rPr>
      </w:pPr>
    </w:p>
    <w:p w14:paraId="3DC3F877" w14:textId="77777777" w:rsidR="001D581A" w:rsidRDefault="00925ECA" w:rsidP="00E54586">
      <w:pPr>
        <w:jc w:val="center"/>
        <w:rPr>
          <w:rFonts w:ascii="ＭＳ 明朝" w:hAnsi="ＭＳ 明朝"/>
          <w:sz w:val="24"/>
        </w:rPr>
      </w:pPr>
      <w:r w:rsidRPr="00925ECA">
        <w:rPr>
          <w:rFonts w:ascii="ＭＳ 明朝" w:hAnsi="ＭＳ 明朝" w:hint="eastAsia"/>
          <w:sz w:val="24"/>
        </w:rPr>
        <w:t>実績証明書</w:t>
      </w:r>
    </w:p>
    <w:p w14:paraId="221FB7A3" w14:textId="77777777" w:rsidR="001D581A" w:rsidRPr="00A27E77" w:rsidRDefault="001D581A" w:rsidP="001D581A">
      <w:pPr>
        <w:rPr>
          <w:rFonts w:ascii="ＭＳ 明朝" w:hAnsi="ＭＳ 明朝"/>
          <w:sz w:val="24"/>
        </w:rPr>
      </w:pPr>
    </w:p>
    <w:p w14:paraId="35D4A9DA" w14:textId="77777777" w:rsidR="001D581A" w:rsidRDefault="001D581A" w:rsidP="001D581A">
      <w:pPr>
        <w:rPr>
          <w:rFonts w:asciiTheme="minorEastAsia" w:hAnsiTheme="minorEastAsia"/>
          <w:sz w:val="24"/>
          <w:szCs w:val="24"/>
        </w:rPr>
      </w:pPr>
    </w:p>
    <w:p w14:paraId="3A84EE88" w14:textId="77777777" w:rsidR="00925ECA" w:rsidRDefault="00925ECA" w:rsidP="001D581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大分県知事　</w:t>
      </w:r>
      <w:r w:rsidR="00592142">
        <w:rPr>
          <w:rFonts w:asciiTheme="minorEastAsia" w:hAnsiTheme="minorEastAsia" w:hint="eastAsia"/>
          <w:sz w:val="24"/>
          <w:szCs w:val="24"/>
        </w:rPr>
        <w:t>佐藤　樹一郎</w:t>
      </w:r>
      <w:r w:rsidR="00054254" w:rsidRPr="00054254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18BFA52F" w14:textId="77777777" w:rsidR="00925ECA" w:rsidRPr="00592142" w:rsidRDefault="00925ECA" w:rsidP="001D581A">
      <w:pPr>
        <w:rPr>
          <w:rFonts w:asciiTheme="minorEastAsia" w:hAnsiTheme="minorEastAsia"/>
          <w:sz w:val="24"/>
          <w:szCs w:val="24"/>
        </w:rPr>
      </w:pPr>
    </w:p>
    <w:p w14:paraId="0B30C462" w14:textId="77777777" w:rsidR="00E01E24" w:rsidRDefault="00E01E24" w:rsidP="001D581A">
      <w:pPr>
        <w:rPr>
          <w:rFonts w:asciiTheme="minorEastAsia" w:hAnsiTheme="minorEastAsia"/>
          <w:sz w:val="24"/>
          <w:szCs w:val="24"/>
        </w:rPr>
      </w:pPr>
    </w:p>
    <w:p w14:paraId="68EAA1F1" w14:textId="77777777" w:rsidR="00590803" w:rsidRPr="00590803" w:rsidRDefault="0069008C" w:rsidP="0069008C">
      <w:pPr>
        <w:ind w:left="168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</w:t>
      </w:r>
      <w:r w:rsidR="00590803" w:rsidRPr="00590803">
        <w:rPr>
          <w:rFonts w:asciiTheme="minorEastAsia" w:hAnsiTheme="minorEastAsia" w:hint="eastAsia"/>
          <w:sz w:val="24"/>
          <w:szCs w:val="24"/>
        </w:rPr>
        <w:t>住所</w:t>
      </w:r>
      <w:r>
        <w:rPr>
          <w:rFonts w:asciiTheme="minorEastAsia" w:hAnsiTheme="minorEastAsia" w:hint="eastAsia"/>
          <w:sz w:val="24"/>
          <w:szCs w:val="24"/>
        </w:rPr>
        <w:t>)</w:t>
      </w:r>
    </w:p>
    <w:p w14:paraId="0C537930" w14:textId="77777777" w:rsidR="00910BDF" w:rsidRPr="001D717F" w:rsidRDefault="00910BDF" w:rsidP="001D581A">
      <w:pPr>
        <w:rPr>
          <w:rFonts w:asciiTheme="minorEastAsia" w:hAnsiTheme="minorEastAsia"/>
          <w:sz w:val="24"/>
          <w:szCs w:val="24"/>
        </w:rPr>
      </w:pPr>
    </w:p>
    <w:p w14:paraId="795CE9B8" w14:textId="77777777" w:rsidR="00590803" w:rsidRPr="00590803" w:rsidRDefault="00590803" w:rsidP="001D581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 w:rsidR="0069008C">
        <w:rPr>
          <w:rFonts w:asciiTheme="minorEastAsia" w:hAnsiTheme="minorEastAsia" w:hint="eastAsia"/>
          <w:sz w:val="24"/>
          <w:szCs w:val="24"/>
        </w:rPr>
        <w:t>(</w:t>
      </w:r>
      <w:r w:rsidRPr="00590803">
        <w:rPr>
          <w:rFonts w:asciiTheme="minorEastAsia" w:hAnsiTheme="minorEastAsia" w:hint="eastAsia"/>
          <w:sz w:val="24"/>
          <w:szCs w:val="24"/>
        </w:rPr>
        <w:t>氏名又は名称</w:t>
      </w:r>
      <w:r w:rsidR="0069008C">
        <w:rPr>
          <w:rFonts w:asciiTheme="minorEastAsia" w:hAnsiTheme="minorEastAsia" w:hint="eastAsia"/>
          <w:sz w:val="24"/>
          <w:szCs w:val="24"/>
        </w:rPr>
        <w:t>)</w:t>
      </w:r>
    </w:p>
    <w:p w14:paraId="7C7F3C63" w14:textId="77777777" w:rsidR="00E01E24" w:rsidRDefault="00E01E24" w:rsidP="001D581A">
      <w:pPr>
        <w:rPr>
          <w:rFonts w:asciiTheme="minorEastAsia" w:hAnsiTheme="minorEastAsia"/>
          <w:sz w:val="24"/>
          <w:szCs w:val="24"/>
        </w:rPr>
      </w:pPr>
    </w:p>
    <w:p w14:paraId="383CAE9B" w14:textId="77777777" w:rsidR="00E01E24" w:rsidRDefault="00E01E24" w:rsidP="001D581A">
      <w:pPr>
        <w:rPr>
          <w:rFonts w:asciiTheme="minorEastAsia" w:hAnsiTheme="minorEastAsia"/>
          <w:sz w:val="24"/>
          <w:szCs w:val="24"/>
        </w:rPr>
      </w:pPr>
    </w:p>
    <w:p w14:paraId="0B0347E7" w14:textId="77777777" w:rsidR="00E01E24" w:rsidRPr="00E01E24" w:rsidRDefault="00E01E24" w:rsidP="001D581A">
      <w:pPr>
        <w:rPr>
          <w:rFonts w:asciiTheme="minorEastAsia" w:hAnsiTheme="minorEastAsia"/>
          <w:sz w:val="24"/>
          <w:szCs w:val="24"/>
        </w:rPr>
      </w:pPr>
    </w:p>
    <w:p w14:paraId="17EA295C" w14:textId="6BA88996" w:rsidR="009A21E3" w:rsidRPr="00603CDE" w:rsidRDefault="002E02BA" w:rsidP="006A061D">
      <w:pPr>
        <w:ind w:firstLineChars="100" w:firstLine="232"/>
        <w:rPr>
          <w:sz w:val="24"/>
          <w:szCs w:val="24"/>
        </w:rPr>
      </w:pPr>
      <w:r w:rsidRPr="006D5945">
        <w:rPr>
          <w:rFonts w:hint="eastAsia"/>
          <w:sz w:val="24"/>
          <w:szCs w:val="28"/>
        </w:rPr>
        <w:t>令和７年度大分県きれいな海岸づくり推進計画改定委託業務</w:t>
      </w:r>
      <w:r w:rsidR="00054254" w:rsidRPr="00054254">
        <w:rPr>
          <w:rFonts w:asciiTheme="minorEastAsia" w:hAnsiTheme="minorEastAsia" w:hint="eastAsia"/>
          <w:sz w:val="24"/>
          <w:szCs w:val="24"/>
        </w:rPr>
        <w:t>に係る入札に関し、下記のとおり</w:t>
      </w:r>
      <w:r w:rsidR="0011554C">
        <w:rPr>
          <w:rFonts w:ascii="ＭＳ 明朝" w:eastAsia="ＭＳ 明朝" w:hAnsi="ＭＳ 明朝" w:hint="eastAsia"/>
          <w:sz w:val="24"/>
          <w:szCs w:val="24"/>
        </w:rPr>
        <w:t>漂着ごみ組成</w:t>
      </w:r>
      <w:r w:rsidR="00757BD7">
        <w:rPr>
          <w:rFonts w:ascii="ＭＳ 明朝" w:eastAsia="ＭＳ 明朝" w:hAnsi="ＭＳ 明朝" w:hint="eastAsia"/>
          <w:sz w:val="24"/>
          <w:szCs w:val="24"/>
        </w:rPr>
        <w:t>調査</w:t>
      </w:r>
      <w:r>
        <w:rPr>
          <w:rFonts w:ascii="ＭＳ 明朝" w:eastAsia="ＭＳ 明朝" w:hAnsi="ＭＳ 明朝" w:hint="eastAsia"/>
          <w:sz w:val="24"/>
          <w:szCs w:val="24"/>
        </w:rPr>
        <w:t>または</w:t>
      </w:r>
      <w:r w:rsidRPr="00A31BC0">
        <w:rPr>
          <w:rFonts w:ascii="ＭＳ 明朝" w:eastAsia="ＭＳ 明朝" w:hAnsi="ＭＳ 明朝" w:hint="eastAsia"/>
          <w:sz w:val="24"/>
          <w:szCs w:val="24"/>
        </w:rPr>
        <w:t>地域計画策定</w:t>
      </w:r>
      <w:r w:rsidR="00603CDE">
        <w:rPr>
          <w:rFonts w:hint="eastAsia"/>
          <w:sz w:val="24"/>
          <w:szCs w:val="24"/>
        </w:rPr>
        <w:t>の</w:t>
      </w:r>
      <w:r w:rsidR="00E54586">
        <w:rPr>
          <w:rFonts w:asciiTheme="minorEastAsia" w:hAnsiTheme="minorEastAsia" w:hint="eastAsia"/>
          <w:sz w:val="24"/>
          <w:szCs w:val="24"/>
        </w:rPr>
        <w:t>契約</w:t>
      </w:r>
      <w:r w:rsidR="00054254" w:rsidRPr="00054254">
        <w:rPr>
          <w:rFonts w:asciiTheme="minorEastAsia" w:hAnsiTheme="minorEastAsia" w:hint="eastAsia"/>
          <w:sz w:val="24"/>
          <w:szCs w:val="24"/>
        </w:rPr>
        <w:t>及び遂行の実績を有することを証明します。</w:t>
      </w:r>
    </w:p>
    <w:p w14:paraId="0D4169FE" w14:textId="77777777" w:rsidR="000D1FB9" w:rsidRPr="000541BF" w:rsidRDefault="000D1FB9" w:rsidP="009A21E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18BF843" w14:textId="77777777" w:rsidR="000D1FB9" w:rsidRDefault="000D1FB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1BFE4A8" w14:textId="77777777" w:rsidR="00341175" w:rsidRDefault="00341175" w:rsidP="00341175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14:paraId="09B3AAFF" w14:textId="77777777" w:rsidR="00DF14BE" w:rsidRDefault="00DF14BE" w:rsidP="00460E08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341175" w14:paraId="18EA583E" w14:textId="77777777" w:rsidTr="00341175">
        <w:tc>
          <w:tcPr>
            <w:tcW w:w="2175" w:type="dxa"/>
          </w:tcPr>
          <w:p w14:paraId="4CB3A153" w14:textId="77777777" w:rsidR="00341175" w:rsidRDefault="0034117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委託業務名</w:t>
            </w:r>
          </w:p>
        </w:tc>
        <w:tc>
          <w:tcPr>
            <w:tcW w:w="2175" w:type="dxa"/>
          </w:tcPr>
          <w:p w14:paraId="2240B8D5" w14:textId="77777777" w:rsidR="00341175" w:rsidRDefault="0034117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発注者名</w:t>
            </w:r>
          </w:p>
        </w:tc>
        <w:tc>
          <w:tcPr>
            <w:tcW w:w="2176" w:type="dxa"/>
          </w:tcPr>
          <w:p w14:paraId="27FF8864" w14:textId="77777777" w:rsidR="00341175" w:rsidRDefault="0034117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41175">
              <w:rPr>
                <w:rFonts w:asciiTheme="minorEastAsia" w:hAnsiTheme="minorEastAsia" w:hint="eastAsia"/>
                <w:sz w:val="24"/>
                <w:szCs w:val="24"/>
              </w:rPr>
              <w:t>契約期間</w:t>
            </w:r>
          </w:p>
        </w:tc>
        <w:tc>
          <w:tcPr>
            <w:tcW w:w="2176" w:type="dxa"/>
          </w:tcPr>
          <w:p w14:paraId="112022F9" w14:textId="77777777" w:rsidR="00341175" w:rsidRDefault="0034117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341175" w14:paraId="02AFDC24" w14:textId="77777777" w:rsidTr="00341175">
        <w:tc>
          <w:tcPr>
            <w:tcW w:w="2175" w:type="dxa"/>
          </w:tcPr>
          <w:p w14:paraId="7147F552" w14:textId="77777777" w:rsidR="00341175" w:rsidRDefault="0034117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5" w:type="dxa"/>
          </w:tcPr>
          <w:p w14:paraId="709B50D5" w14:textId="77777777" w:rsidR="00341175" w:rsidRDefault="0034117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</w:tcPr>
          <w:p w14:paraId="1178F9F0" w14:textId="77777777" w:rsidR="00341175" w:rsidRDefault="0034117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</w:tcPr>
          <w:p w14:paraId="691917B8" w14:textId="77777777" w:rsidR="00341175" w:rsidRDefault="0034117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1175" w14:paraId="0C2CABE9" w14:textId="77777777" w:rsidTr="00341175">
        <w:tc>
          <w:tcPr>
            <w:tcW w:w="2175" w:type="dxa"/>
          </w:tcPr>
          <w:p w14:paraId="2F9D12F1" w14:textId="77777777" w:rsidR="00341175" w:rsidRDefault="0034117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5" w:type="dxa"/>
          </w:tcPr>
          <w:p w14:paraId="37EC746E" w14:textId="77777777" w:rsidR="00341175" w:rsidRDefault="0034117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</w:tcPr>
          <w:p w14:paraId="053B7861" w14:textId="77777777" w:rsidR="00341175" w:rsidRDefault="0034117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</w:tcPr>
          <w:p w14:paraId="5585E19A" w14:textId="77777777" w:rsidR="00341175" w:rsidRDefault="0034117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0F85" w14:paraId="4BBD98AF" w14:textId="77777777" w:rsidTr="00341175">
        <w:tc>
          <w:tcPr>
            <w:tcW w:w="2175" w:type="dxa"/>
          </w:tcPr>
          <w:p w14:paraId="28CBD0C1" w14:textId="77777777" w:rsidR="009E0F85" w:rsidRDefault="009E0F8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5" w:type="dxa"/>
          </w:tcPr>
          <w:p w14:paraId="2E143E0D" w14:textId="77777777" w:rsidR="009E0F85" w:rsidRDefault="009E0F8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</w:tcPr>
          <w:p w14:paraId="599D4C91" w14:textId="77777777" w:rsidR="009E0F85" w:rsidRDefault="009E0F8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</w:tcPr>
          <w:p w14:paraId="028F3A56" w14:textId="77777777" w:rsidR="009E0F85" w:rsidRDefault="009E0F8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0F85" w14:paraId="17F0879F" w14:textId="77777777" w:rsidTr="00341175">
        <w:tc>
          <w:tcPr>
            <w:tcW w:w="2175" w:type="dxa"/>
          </w:tcPr>
          <w:p w14:paraId="43974832" w14:textId="77777777" w:rsidR="009E0F85" w:rsidRDefault="009E0F8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5" w:type="dxa"/>
          </w:tcPr>
          <w:p w14:paraId="1DB96FBF" w14:textId="77777777" w:rsidR="009E0F85" w:rsidRDefault="009E0F8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</w:tcPr>
          <w:p w14:paraId="6E00B419" w14:textId="77777777" w:rsidR="009E0F85" w:rsidRDefault="009E0F8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</w:tcPr>
          <w:p w14:paraId="2C0A0863" w14:textId="77777777" w:rsidR="009E0F85" w:rsidRDefault="009E0F8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18FA772" w14:textId="77777777" w:rsidR="00341175" w:rsidRDefault="00341175" w:rsidP="00460E0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F177B3B" w14:textId="77777777" w:rsidR="001D6383" w:rsidRDefault="001D6383" w:rsidP="00460E0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2DF76D4" w14:textId="77777777" w:rsidR="00341175" w:rsidRDefault="00341175" w:rsidP="00460E08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346F08">
        <w:rPr>
          <w:rFonts w:asciiTheme="minorEastAsia" w:hAnsiTheme="minorEastAsia" w:hint="eastAsia"/>
          <w:sz w:val="24"/>
          <w:szCs w:val="24"/>
        </w:rPr>
        <w:t xml:space="preserve"> </w:t>
      </w:r>
      <w:r w:rsidR="00346F08" w:rsidRPr="00346F08">
        <w:rPr>
          <w:rFonts w:asciiTheme="minorEastAsia" w:hAnsiTheme="minorEastAsia" w:hint="eastAsia"/>
          <w:sz w:val="24"/>
          <w:szCs w:val="24"/>
        </w:rPr>
        <w:t>契約書及び委託者による</w:t>
      </w:r>
      <w:r w:rsidR="00A6537F">
        <w:rPr>
          <w:rFonts w:asciiTheme="minorEastAsia" w:hAnsiTheme="minorEastAsia" w:hint="eastAsia"/>
          <w:sz w:val="24"/>
          <w:szCs w:val="24"/>
        </w:rPr>
        <w:t>引渡書</w:t>
      </w:r>
      <w:r w:rsidR="00346F08" w:rsidRPr="00346F08">
        <w:rPr>
          <w:rFonts w:asciiTheme="minorEastAsia" w:hAnsiTheme="minorEastAsia" w:hint="eastAsia"/>
          <w:sz w:val="24"/>
          <w:szCs w:val="24"/>
        </w:rPr>
        <w:t>等業務の完了が確認できる書類の写しを添付すること</w:t>
      </w:r>
    </w:p>
    <w:p w14:paraId="11DE73B7" w14:textId="77777777" w:rsidR="00341175" w:rsidRDefault="00341175" w:rsidP="00460E08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341175" w:rsidSect="00BD53FF">
      <w:pgSz w:w="11906" w:h="16838"/>
      <w:pgMar w:top="646" w:right="1701" w:bottom="1701" w:left="1701" w:header="851" w:footer="992" w:gutter="0"/>
      <w:cols w:space="425"/>
      <w:docGrid w:type="linesAndChars" w:linePitch="31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BD2EF" w14:textId="77777777" w:rsidR="001D3A8E" w:rsidRDefault="001D3A8E" w:rsidP="00EC5BCE">
      <w:r>
        <w:separator/>
      </w:r>
    </w:p>
  </w:endnote>
  <w:endnote w:type="continuationSeparator" w:id="0">
    <w:p w14:paraId="6F7115E1" w14:textId="77777777" w:rsidR="001D3A8E" w:rsidRDefault="001D3A8E" w:rsidP="00EC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8CD2B" w14:textId="77777777" w:rsidR="001D3A8E" w:rsidRDefault="001D3A8E" w:rsidP="00EC5BCE">
      <w:r>
        <w:separator/>
      </w:r>
    </w:p>
  </w:footnote>
  <w:footnote w:type="continuationSeparator" w:id="0">
    <w:p w14:paraId="236DB77A" w14:textId="77777777" w:rsidR="001D3A8E" w:rsidRDefault="001D3A8E" w:rsidP="00EC5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1"/>
  <w:drawingGridVerticalSpacing w:val="31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43"/>
    <w:rsid w:val="00000A82"/>
    <w:rsid w:val="00001BC0"/>
    <w:rsid w:val="00002D24"/>
    <w:rsid w:val="00003E65"/>
    <w:rsid w:val="000056EF"/>
    <w:rsid w:val="000068A9"/>
    <w:rsid w:val="000113B8"/>
    <w:rsid w:val="00011E7C"/>
    <w:rsid w:val="00013181"/>
    <w:rsid w:val="00013671"/>
    <w:rsid w:val="00015803"/>
    <w:rsid w:val="00017A64"/>
    <w:rsid w:val="00017CCD"/>
    <w:rsid w:val="000204CA"/>
    <w:rsid w:val="00021271"/>
    <w:rsid w:val="00023674"/>
    <w:rsid w:val="000239A9"/>
    <w:rsid w:val="00024AF2"/>
    <w:rsid w:val="00025016"/>
    <w:rsid w:val="00033EE6"/>
    <w:rsid w:val="00035A0A"/>
    <w:rsid w:val="00037455"/>
    <w:rsid w:val="000376E9"/>
    <w:rsid w:val="00040F9A"/>
    <w:rsid w:val="00041908"/>
    <w:rsid w:val="00045C10"/>
    <w:rsid w:val="00047528"/>
    <w:rsid w:val="00051B10"/>
    <w:rsid w:val="000541BF"/>
    <w:rsid w:val="00054254"/>
    <w:rsid w:val="0005539F"/>
    <w:rsid w:val="0005737F"/>
    <w:rsid w:val="00067530"/>
    <w:rsid w:val="00070510"/>
    <w:rsid w:val="00073567"/>
    <w:rsid w:val="000735CC"/>
    <w:rsid w:val="000752BA"/>
    <w:rsid w:val="000812BB"/>
    <w:rsid w:val="00081712"/>
    <w:rsid w:val="00082EB7"/>
    <w:rsid w:val="00083182"/>
    <w:rsid w:val="00085BCF"/>
    <w:rsid w:val="000923EA"/>
    <w:rsid w:val="00092ABF"/>
    <w:rsid w:val="00093F64"/>
    <w:rsid w:val="000960B4"/>
    <w:rsid w:val="000A070A"/>
    <w:rsid w:val="000A1B41"/>
    <w:rsid w:val="000A1DC3"/>
    <w:rsid w:val="000A402E"/>
    <w:rsid w:val="000A4238"/>
    <w:rsid w:val="000A4263"/>
    <w:rsid w:val="000B373E"/>
    <w:rsid w:val="000B537B"/>
    <w:rsid w:val="000B6636"/>
    <w:rsid w:val="000C2E3F"/>
    <w:rsid w:val="000C3BD7"/>
    <w:rsid w:val="000C41F7"/>
    <w:rsid w:val="000C5664"/>
    <w:rsid w:val="000D1100"/>
    <w:rsid w:val="000D1FB9"/>
    <w:rsid w:val="000D35EA"/>
    <w:rsid w:val="000D4014"/>
    <w:rsid w:val="000D44A8"/>
    <w:rsid w:val="000D583F"/>
    <w:rsid w:val="000D5D51"/>
    <w:rsid w:val="000E4E6C"/>
    <w:rsid w:val="000F1831"/>
    <w:rsid w:val="000F7536"/>
    <w:rsid w:val="001029B8"/>
    <w:rsid w:val="001029CE"/>
    <w:rsid w:val="00104DE8"/>
    <w:rsid w:val="001051F6"/>
    <w:rsid w:val="0010600C"/>
    <w:rsid w:val="001101CD"/>
    <w:rsid w:val="00112DBC"/>
    <w:rsid w:val="00112E82"/>
    <w:rsid w:val="001144AA"/>
    <w:rsid w:val="001145F5"/>
    <w:rsid w:val="0011554C"/>
    <w:rsid w:val="00115BF1"/>
    <w:rsid w:val="0011759F"/>
    <w:rsid w:val="001202D2"/>
    <w:rsid w:val="001238BE"/>
    <w:rsid w:val="001240CC"/>
    <w:rsid w:val="00124B88"/>
    <w:rsid w:val="00132639"/>
    <w:rsid w:val="00132FEB"/>
    <w:rsid w:val="00133725"/>
    <w:rsid w:val="00134B19"/>
    <w:rsid w:val="001360BD"/>
    <w:rsid w:val="00137B0A"/>
    <w:rsid w:val="00141485"/>
    <w:rsid w:val="00141902"/>
    <w:rsid w:val="00143CB9"/>
    <w:rsid w:val="00144AB3"/>
    <w:rsid w:val="00152A16"/>
    <w:rsid w:val="00153CF3"/>
    <w:rsid w:val="00154488"/>
    <w:rsid w:val="0015743B"/>
    <w:rsid w:val="00157EEE"/>
    <w:rsid w:val="0016189C"/>
    <w:rsid w:val="001620AA"/>
    <w:rsid w:val="001629B2"/>
    <w:rsid w:val="00163C24"/>
    <w:rsid w:val="00164471"/>
    <w:rsid w:val="00165B78"/>
    <w:rsid w:val="00172DFB"/>
    <w:rsid w:val="00173DA9"/>
    <w:rsid w:val="00174112"/>
    <w:rsid w:val="001769F2"/>
    <w:rsid w:val="00176A6A"/>
    <w:rsid w:val="00177339"/>
    <w:rsid w:val="0018409C"/>
    <w:rsid w:val="001842B1"/>
    <w:rsid w:val="00186A35"/>
    <w:rsid w:val="001874E6"/>
    <w:rsid w:val="00187697"/>
    <w:rsid w:val="00187F47"/>
    <w:rsid w:val="00187F5D"/>
    <w:rsid w:val="00196ACB"/>
    <w:rsid w:val="00196FFA"/>
    <w:rsid w:val="001A283B"/>
    <w:rsid w:val="001A3181"/>
    <w:rsid w:val="001A3B5C"/>
    <w:rsid w:val="001A4EDA"/>
    <w:rsid w:val="001A5BB8"/>
    <w:rsid w:val="001A6159"/>
    <w:rsid w:val="001A63CC"/>
    <w:rsid w:val="001B0081"/>
    <w:rsid w:val="001B12C1"/>
    <w:rsid w:val="001B2439"/>
    <w:rsid w:val="001B2838"/>
    <w:rsid w:val="001B33F3"/>
    <w:rsid w:val="001B3A16"/>
    <w:rsid w:val="001B7FA7"/>
    <w:rsid w:val="001C1C92"/>
    <w:rsid w:val="001C2BC9"/>
    <w:rsid w:val="001C3014"/>
    <w:rsid w:val="001C693C"/>
    <w:rsid w:val="001D05FB"/>
    <w:rsid w:val="001D39C9"/>
    <w:rsid w:val="001D3A8E"/>
    <w:rsid w:val="001D3C39"/>
    <w:rsid w:val="001D581A"/>
    <w:rsid w:val="001D6383"/>
    <w:rsid w:val="001D717F"/>
    <w:rsid w:val="001E2048"/>
    <w:rsid w:val="001E3B44"/>
    <w:rsid w:val="001E7364"/>
    <w:rsid w:val="001E7C40"/>
    <w:rsid w:val="001E7D0E"/>
    <w:rsid w:val="001F0021"/>
    <w:rsid w:val="001F0231"/>
    <w:rsid w:val="001F1FD2"/>
    <w:rsid w:val="001F2243"/>
    <w:rsid w:val="001F461D"/>
    <w:rsid w:val="001F64EE"/>
    <w:rsid w:val="001F79AD"/>
    <w:rsid w:val="001F7AE2"/>
    <w:rsid w:val="00200520"/>
    <w:rsid w:val="002027A2"/>
    <w:rsid w:val="00202CB7"/>
    <w:rsid w:val="00202D71"/>
    <w:rsid w:val="00211831"/>
    <w:rsid w:val="00212187"/>
    <w:rsid w:val="002132A9"/>
    <w:rsid w:val="00213F52"/>
    <w:rsid w:val="00221C81"/>
    <w:rsid w:val="00223067"/>
    <w:rsid w:val="002241E4"/>
    <w:rsid w:val="0022553C"/>
    <w:rsid w:val="0023348B"/>
    <w:rsid w:val="00234052"/>
    <w:rsid w:val="00234306"/>
    <w:rsid w:val="00235157"/>
    <w:rsid w:val="00237202"/>
    <w:rsid w:val="002420AB"/>
    <w:rsid w:val="00246F20"/>
    <w:rsid w:val="0025499B"/>
    <w:rsid w:val="00254A7D"/>
    <w:rsid w:val="002553ED"/>
    <w:rsid w:val="00256E9C"/>
    <w:rsid w:val="002570B2"/>
    <w:rsid w:val="00266B91"/>
    <w:rsid w:val="002711A0"/>
    <w:rsid w:val="002722BD"/>
    <w:rsid w:val="0027334A"/>
    <w:rsid w:val="002772AF"/>
    <w:rsid w:val="002778A7"/>
    <w:rsid w:val="002802D8"/>
    <w:rsid w:val="00283281"/>
    <w:rsid w:val="00285D66"/>
    <w:rsid w:val="00290FDE"/>
    <w:rsid w:val="00291458"/>
    <w:rsid w:val="0029200F"/>
    <w:rsid w:val="002958E1"/>
    <w:rsid w:val="002A4138"/>
    <w:rsid w:val="002A4B5C"/>
    <w:rsid w:val="002A57A9"/>
    <w:rsid w:val="002A6EE6"/>
    <w:rsid w:val="002B038E"/>
    <w:rsid w:val="002C1567"/>
    <w:rsid w:val="002C1CB4"/>
    <w:rsid w:val="002C201A"/>
    <w:rsid w:val="002C6EE8"/>
    <w:rsid w:val="002D0151"/>
    <w:rsid w:val="002D0956"/>
    <w:rsid w:val="002D1121"/>
    <w:rsid w:val="002D4045"/>
    <w:rsid w:val="002D487E"/>
    <w:rsid w:val="002D518A"/>
    <w:rsid w:val="002E00F0"/>
    <w:rsid w:val="002E02BA"/>
    <w:rsid w:val="002E033C"/>
    <w:rsid w:val="002E0748"/>
    <w:rsid w:val="002E4A08"/>
    <w:rsid w:val="002E71CE"/>
    <w:rsid w:val="002F1157"/>
    <w:rsid w:val="002F6B6E"/>
    <w:rsid w:val="002F7B71"/>
    <w:rsid w:val="003000CF"/>
    <w:rsid w:val="0030166D"/>
    <w:rsid w:val="0030409A"/>
    <w:rsid w:val="003040CB"/>
    <w:rsid w:val="00310422"/>
    <w:rsid w:val="00311892"/>
    <w:rsid w:val="00312023"/>
    <w:rsid w:val="0031406F"/>
    <w:rsid w:val="0031473C"/>
    <w:rsid w:val="00316D17"/>
    <w:rsid w:val="003174DB"/>
    <w:rsid w:val="00321191"/>
    <w:rsid w:val="003239E6"/>
    <w:rsid w:val="00326377"/>
    <w:rsid w:val="00326EE0"/>
    <w:rsid w:val="003271B0"/>
    <w:rsid w:val="00332CC5"/>
    <w:rsid w:val="0033366C"/>
    <w:rsid w:val="0033597A"/>
    <w:rsid w:val="00337D53"/>
    <w:rsid w:val="00340883"/>
    <w:rsid w:val="00341175"/>
    <w:rsid w:val="0034426A"/>
    <w:rsid w:val="003442EB"/>
    <w:rsid w:val="00346F08"/>
    <w:rsid w:val="0035015F"/>
    <w:rsid w:val="00350776"/>
    <w:rsid w:val="003508BB"/>
    <w:rsid w:val="00350F6B"/>
    <w:rsid w:val="00351058"/>
    <w:rsid w:val="003664C3"/>
    <w:rsid w:val="00366F3F"/>
    <w:rsid w:val="0037012D"/>
    <w:rsid w:val="00376410"/>
    <w:rsid w:val="00380FA0"/>
    <w:rsid w:val="00381B0B"/>
    <w:rsid w:val="00395212"/>
    <w:rsid w:val="0039566A"/>
    <w:rsid w:val="003A283A"/>
    <w:rsid w:val="003A5E2C"/>
    <w:rsid w:val="003A6411"/>
    <w:rsid w:val="003A69CD"/>
    <w:rsid w:val="003B018F"/>
    <w:rsid w:val="003B0E9F"/>
    <w:rsid w:val="003B3F6F"/>
    <w:rsid w:val="003C1DF8"/>
    <w:rsid w:val="003C57EC"/>
    <w:rsid w:val="003C5A06"/>
    <w:rsid w:val="003C6019"/>
    <w:rsid w:val="003D1F3E"/>
    <w:rsid w:val="003D20A3"/>
    <w:rsid w:val="003D2412"/>
    <w:rsid w:val="003D54A8"/>
    <w:rsid w:val="003D6A16"/>
    <w:rsid w:val="003E0531"/>
    <w:rsid w:val="003E30F3"/>
    <w:rsid w:val="003E6204"/>
    <w:rsid w:val="003E72A8"/>
    <w:rsid w:val="003E7CE1"/>
    <w:rsid w:val="003F1C8F"/>
    <w:rsid w:val="003F3EE0"/>
    <w:rsid w:val="003F6A7C"/>
    <w:rsid w:val="0040235D"/>
    <w:rsid w:val="00402747"/>
    <w:rsid w:val="0040319D"/>
    <w:rsid w:val="00405F6A"/>
    <w:rsid w:val="004063C8"/>
    <w:rsid w:val="00410DF5"/>
    <w:rsid w:val="00412737"/>
    <w:rsid w:val="00412B95"/>
    <w:rsid w:val="00421E8C"/>
    <w:rsid w:val="00430945"/>
    <w:rsid w:val="00432133"/>
    <w:rsid w:val="00433527"/>
    <w:rsid w:val="00433ACE"/>
    <w:rsid w:val="00434A01"/>
    <w:rsid w:val="00436733"/>
    <w:rsid w:val="0043715C"/>
    <w:rsid w:val="004437E6"/>
    <w:rsid w:val="00444D7E"/>
    <w:rsid w:val="00445061"/>
    <w:rsid w:val="0045209D"/>
    <w:rsid w:val="00452229"/>
    <w:rsid w:val="004537B8"/>
    <w:rsid w:val="00454397"/>
    <w:rsid w:val="0045439C"/>
    <w:rsid w:val="00460519"/>
    <w:rsid w:val="00460E08"/>
    <w:rsid w:val="0046504F"/>
    <w:rsid w:val="0047253A"/>
    <w:rsid w:val="00475BE7"/>
    <w:rsid w:val="0047692B"/>
    <w:rsid w:val="0048132A"/>
    <w:rsid w:val="004817D1"/>
    <w:rsid w:val="00483444"/>
    <w:rsid w:val="004961AE"/>
    <w:rsid w:val="004A3201"/>
    <w:rsid w:val="004A45E6"/>
    <w:rsid w:val="004A76DA"/>
    <w:rsid w:val="004B0B71"/>
    <w:rsid w:val="004B2BA3"/>
    <w:rsid w:val="004B2CED"/>
    <w:rsid w:val="004B3E20"/>
    <w:rsid w:val="004C06EA"/>
    <w:rsid w:val="004C087A"/>
    <w:rsid w:val="004C658F"/>
    <w:rsid w:val="004D1014"/>
    <w:rsid w:val="004D112E"/>
    <w:rsid w:val="004D1587"/>
    <w:rsid w:val="004D179E"/>
    <w:rsid w:val="004D1BBD"/>
    <w:rsid w:val="004D2976"/>
    <w:rsid w:val="004D5E0A"/>
    <w:rsid w:val="004D735B"/>
    <w:rsid w:val="004D7E94"/>
    <w:rsid w:val="004E1E5C"/>
    <w:rsid w:val="004E38B2"/>
    <w:rsid w:val="004E754B"/>
    <w:rsid w:val="004F123D"/>
    <w:rsid w:val="004F18F8"/>
    <w:rsid w:val="004F204A"/>
    <w:rsid w:val="004F7CA4"/>
    <w:rsid w:val="00504272"/>
    <w:rsid w:val="00504984"/>
    <w:rsid w:val="005106B7"/>
    <w:rsid w:val="00513326"/>
    <w:rsid w:val="005161CB"/>
    <w:rsid w:val="005211CC"/>
    <w:rsid w:val="00521691"/>
    <w:rsid w:val="0052522C"/>
    <w:rsid w:val="00530B99"/>
    <w:rsid w:val="00530BC4"/>
    <w:rsid w:val="0053328A"/>
    <w:rsid w:val="00534640"/>
    <w:rsid w:val="00535952"/>
    <w:rsid w:val="00535C06"/>
    <w:rsid w:val="00535E8C"/>
    <w:rsid w:val="00536786"/>
    <w:rsid w:val="00541561"/>
    <w:rsid w:val="005423C0"/>
    <w:rsid w:val="005507AE"/>
    <w:rsid w:val="00551BDC"/>
    <w:rsid w:val="00552E7A"/>
    <w:rsid w:val="0055665A"/>
    <w:rsid w:val="00561266"/>
    <w:rsid w:val="005614BB"/>
    <w:rsid w:val="005619A0"/>
    <w:rsid w:val="00562937"/>
    <w:rsid w:val="00563D8D"/>
    <w:rsid w:val="00564163"/>
    <w:rsid w:val="005702BB"/>
    <w:rsid w:val="00572EE9"/>
    <w:rsid w:val="005768B7"/>
    <w:rsid w:val="0057699D"/>
    <w:rsid w:val="00577095"/>
    <w:rsid w:val="005812F7"/>
    <w:rsid w:val="00582D50"/>
    <w:rsid w:val="00584747"/>
    <w:rsid w:val="00584C20"/>
    <w:rsid w:val="00587F12"/>
    <w:rsid w:val="00590803"/>
    <w:rsid w:val="00592142"/>
    <w:rsid w:val="00593A0C"/>
    <w:rsid w:val="0059586B"/>
    <w:rsid w:val="005A19D2"/>
    <w:rsid w:val="005A2392"/>
    <w:rsid w:val="005A2C81"/>
    <w:rsid w:val="005A2CAE"/>
    <w:rsid w:val="005A499A"/>
    <w:rsid w:val="005A70FF"/>
    <w:rsid w:val="005B05F8"/>
    <w:rsid w:val="005B13C1"/>
    <w:rsid w:val="005B13E1"/>
    <w:rsid w:val="005B248A"/>
    <w:rsid w:val="005B78BE"/>
    <w:rsid w:val="005C07F5"/>
    <w:rsid w:val="005C4D17"/>
    <w:rsid w:val="005C7302"/>
    <w:rsid w:val="005C73ED"/>
    <w:rsid w:val="005D40B6"/>
    <w:rsid w:val="005D4C2B"/>
    <w:rsid w:val="005D57CE"/>
    <w:rsid w:val="005E0A57"/>
    <w:rsid w:val="005E0F8A"/>
    <w:rsid w:val="005E1368"/>
    <w:rsid w:val="005E546D"/>
    <w:rsid w:val="005E7764"/>
    <w:rsid w:val="005F1BC4"/>
    <w:rsid w:val="005F34CD"/>
    <w:rsid w:val="005F69A4"/>
    <w:rsid w:val="00601DA3"/>
    <w:rsid w:val="00603CDE"/>
    <w:rsid w:val="006069D8"/>
    <w:rsid w:val="00610163"/>
    <w:rsid w:val="00612648"/>
    <w:rsid w:val="00612BA3"/>
    <w:rsid w:val="00614761"/>
    <w:rsid w:val="00622B4D"/>
    <w:rsid w:val="006272BB"/>
    <w:rsid w:val="0063190F"/>
    <w:rsid w:val="00633176"/>
    <w:rsid w:val="006332A8"/>
    <w:rsid w:val="00634792"/>
    <w:rsid w:val="00634A5B"/>
    <w:rsid w:val="00635C7D"/>
    <w:rsid w:val="0064229C"/>
    <w:rsid w:val="00642B25"/>
    <w:rsid w:val="00643AF5"/>
    <w:rsid w:val="00651272"/>
    <w:rsid w:val="006517C7"/>
    <w:rsid w:val="00652489"/>
    <w:rsid w:val="006535CC"/>
    <w:rsid w:val="006547B1"/>
    <w:rsid w:val="00656B9F"/>
    <w:rsid w:val="0065767A"/>
    <w:rsid w:val="006579E8"/>
    <w:rsid w:val="00661AB7"/>
    <w:rsid w:val="00665C67"/>
    <w:rsid w:val="00666788"/>
    <w:rsid w:val="00672819"/>
    <w:rsid w:val="00672F06"/>
    <w:rsid w:val="00673D38"/>
    <w:rsid w:val="00675A02"/>
    <w:rsid w:val="006762ED"/>
    <w:rsid w:val="00676B2E"/>
    <w:rsid w:val="00677425"/>
    <w:rsid w:val="00681640"/>
    <w:rsid w:val="00681C10"/>
    <w:rsid w:val="00681D0E"/>
    <w:rsid w:val="006847C1"/>
    <w:rsid w:val="0069008C"/>
    <w:rsid w:val="006910E5"/>
    <w:rsid w:val="00691204"/>
    <w:rsid w:val="00692F70"/>
    <w:rsid w:val="00694B11"/>
    <w:rsid w:val="00696F9E"/>
    <w:rsid w:val="006A0187"/>
    <w:rsid w:val="006A061D"/>
    <w:rsid w:val="006A0AF4"/>
    <w:rsid w:val="006A5EA0"/>
    <w:rsid w:val="006A61F1"/>
    <w:rsid w:val="006A6A35"/>
    <w:rsid w:val="006B123D"/>
    <w:rsid w:val="006B15A9"/>
    <w:rsid w:val="006B2088"/>
    <w:rsid w:val="006B7210"/>
    <w:rsid w:val="006C09D4"/>
    <w:rsid w:val="006C181E"/>
    <w:rsid w:val="006C3766"/>
    <w:rsid w:val="006C64F5"/>
    <w:rsid w:val="006D0145"/>
    <w:rsid w:val="006D1081"/>
    <w:rsid w:val="006D186E"/>
    <w:rsid w:val="006D2B3E"/>
    <w:rsid w:val="006D2EB9"/>
    <w:rsid w:val="006D466D"/>
    <w:rsid w:val="006D787F"/>
    <w:rsid w:val="006E6023"/>
    <w:rsid w:val="006E7118"/>
    <w:rsid w:val="006F33F3"/>
    <w:rsid w:val="006F4C30"/>
    <w:rsid w:val="006F6A75"/>
    <w:rsid w:val="006F6FC3"/>
    <w:rsid w:val="007029C3"/>
    <w:rsid w:val="00703EC1"/>
    <w:rsid w:val="00707683"/>
    <w:rsid w:val="00707B94"/>
    <w:rsid w:val="00710767"/>
    <w:rsid w:val="0071694C"/>
    <w:rsid w:val="0071698A"/>
    <w:rsid w:val="007170F4"/>
    <w:rsid w:val="007209D8"/>
    <w:rsid w:val="007232EF"/>
    <w:rsid w:val="007247CF"/>
    <w:rsid w:val="0073026F"/>
    <w:rsid w:val="00731D70"/>
    <w:rsid w:val="00733190"/>
    <w:rsid w:val="00733661"/>
    <w:rsid w:val="00733785"/>
    <w:rsid w:val="0073468A"/>
    <w:rsid w:val="00734C61"/>
    <w:rsid w:val="00737C5A"/>
    <w:rsid w:val="00740107"/>
    <w:rsid w:val="00743B7E"/>
    <w:rsid w:val="00744FF6"/>
    <w:rsid w:val="00745590"/>
    <w:rsid w:val="00751052"/>
    <w:rsid w:val="00753457"/>
    <w:rsid w:val="0075387A"/>
    <w:rsid w:val="00757BD7"/>
    <w:rsid w:val="00760FC4"/>
    <w:rsid w:val="0076182E"/>
    <w:rsid w:val="00767C9F"/>
    <w:rsid w:val="0077015B"/>
    <w:rsid w:val="00771F20"/>
    <w:rsid w:val="00772728"/>
    <w:rsid w:val="007728A6"/>
    <w:rsid w:val="00772985"/>
    <w:rsid w:val="0077491B"/>
    <w:rsid w:val="00776CCF"/>
    <w:rsid w:val="007841F8"/>
    <w:rsid w:val="00787A67"/>
    <w:rsid w:val="00791BCC"/>
    <w:rsid w:val="0079364C"/>
    <w:rsid w:val="00796576"/>
    <w:rsid w:val="00796FA3"/>
    <w:rsid w:val="007A212D"/>
    <w:rsid w:val="007A680D"/>
    <w:rsid w:val="007A7483"/>
    <w:rsid w:val="007B2483"/>
    <w:rsid w:val="007B3E89"/>
    <w:rsid w:val="007B6212"/>
    <w:rsid w:val="007C1137"/>
    <w:rsid w:val="007C1296"/>
    <w:rsid w:val="007C5540"/>
    <w:rsid w:val="007D0A86"/>
    <w:rsid w:val="007D144E"/>
    <w:rsid w:val="007D2739"/>
    <w:rsid w:val="007D5523"/>
    <w:rsid w:val="007D5AFB"/>
    <w:rsid w:val="007D6D46"/>
    <w:rsid w:val="007E14B9"/>
    <w:rsid w:val="007E2702"/>
    <w:rsid w:val="007F2654"/>
    <w:rsid w:val="007F4F69"/>
    <w:rsid w:val="007F6C56"/>
    <w:rsid w:val="00802871"/>
    <w:rsid w:val="00804172"/>
    <w:rsid w:val="00806926"/>
    <w:rsid w:val="008228E7"/>
    <w:rsid w:val="008235E7"/>
    <w:rsid w:val="0082362C"/>
    <w:rsid w:val="0082682E"/>
    <w:rsid w:val="00827710"/>
    <w:rsid w:val="008312A6"/>
    <w:rsid w:val="00831D67"/>
    <w:rsid w:val="0083261A"/>
    <w:rsid w:val="00836134"/>
    <w:rsid w:val="00840A61"/>
    <w:rsid w:val="008415D3"/>
    <w:rsid w:val="00841CD9"/>
    <w:rsid w:val="00842122"/>
    <w:rsid w:val="00842131"/>
    <w:rsid w:val="00842BC4"/>
    <w:rsid w:val="0084405A"/>
    <w:rsid w:val="0084460B"/>
    <w:rsid w:val="0084614A"/>
    <w:rsid w:val="008528BF"/>
    <w:rsid w:val="00853406"/>
    <w:rsid w:val="00855594"/>
    <w:rsid w:val="0086635D"/>
    <w:rsid w:val="008701BB"/>
    <w:rsid w:val="00870668"/>
    <w:rsid w:val="00873D01"/>
    <w:rsid w:val="00880D33"/>
    <w:rsid w:val="00882796"/>
    <w:rsid w:val="00884388"/>
    <w:rsid w:val="00885C98"/>
    <w:rsid w:val="008868E1"/>
    <w:rsid w:val="008872D6"/>
    <w:rsid w:val="008926C1"/>
    <w:rsid w:val="008944CA"/>
    <w:rsid w:val="00894D31"/>
    <w:rsid w:val="00895391"/>
    <w:rsid w:val="008958C2"/>
    <w:rsid w:val="00896591"/>
    <w:rsid w:val="00897598"/>
    <w:rsid w:val="008A215E"/>
    <w:rsid w:val="008A2BAC"/>
    <w:rsid w:val="008A4AA8"/>
    <w:rsid w:val="008B2A6C"/>
    <w:rsid w:val="008B3C79"/>
    <w:rsid w:val="008C2CA2"/>
    <w:rsid w:val="008C59C9"/>
    <w:rsid w:val="008D0A9D"/>
    <w:rsid w:val="008D3FC2"/>
    <w:rsid w:val="008D5807"/>
    <w:rsid w:val="008D5A7E"/>
    <w:rsid w:val="008D6198"/>
    <w:rsid w:val="008D6C1E"/>
    <w:rsid w:val="008D77F4"/>
    <w:rsid w:val="008E30A7"/>
    <w:rsid w:val="008E438B"/>
    <w:rsid w:val="008E7802"/>
    <w:rsid w:val="008F0037"/>
    <w:rsid w:val="008F0D42"/>
    <w:rsid w:val="008F1FDB"/>
    <w:rsid w:val="008F6823"/>
    <w:rsid w:val="008F6A5F"/>
    <w:rsid w:val="00900034"/>
    <w:rsid w:val="0090252F"/>
    <w:rsid w:val="00903058"/>
    <w:rsid w:val="00903FCF"/>
    <w:rsid w:val="00910BDF"/>
    <w:rsid w:val="00912C40"/>
    <w:rsid w:val="0091370E"/>
    <w:rsid w:val="0092033D"/>
    <w:rsid w:val="009210FB"/>
    <w:rsid w:val="00925ECA"/>
    <w:rsid w:val="00926666"/>
    <w:rsid w:val="009272CE"/>
    <w:rsid w:val="0092733D"/>
    <w:rsid w:val="00930D09"/>
    <w:rsid w:val="00932EC1"/>
    <w:rsid w:val="00934B9A"/>
    <w:rsid w:val="00936AC0"/>
    <w:rsid w:val="00937224"/>
    <w:rsid w:val="0094081F"/>
    <w:rsid w:val="0094123D"/>
    <w:rsid w:val="00941554"/>
    <w:rsid w:val="00941990"/>
    <w:rsid w:val="00943DC6"/>
    <w:rsid w:val="009517BA"/>
    <w:rsid w:val="00952865"/>
    <w:rsid w:val="00952D6E"/>
    <w:rsid w:val="00955BFB"/>
    <w:rsid w:val="009565EE"/>
    <w:rsid w:val="00960593"/>
    <w:rsid w:val="00964A43"/>
    <w:rsid w:val="0096548A"/>
    <w:rsid w:val="00967B96"/>
    <w:rsid w:val="00970608"/>
    <w:rsid w:val="009716F2"/>
    <w:rsid w:val="00971C58"/>
    <w:rsid w:val="009746A9"/>
    <w:rsid w:val="00977E93"/>
    <w:rsid w:val="00982913"/>
    <w:rsid w:val="00985B02"/>
    <w:rsid w:val="00990477"/>
    <w:rsid w:val="0099136B"/>
    <w:rsid w:val="00994704"/>
    <w:rsid w:val="00997227"/>
    <w:rsid w:val="009A203F"/>
    <w:rsid w:val="009A21E3"/>
    <w:rsid w:val="009A3EDA"/>
    <w:rsid w:val="009A55A0"/>
    <w:rsid w:val="009A7003"/>
    <w:rsid w:val="009B19B1"/>
    <w:rsid w:val="009B34CA"/>
    <w:rsid w:val="009B574F"/>
    <w:rsid w:val="009C3C8F"/>
    <w:rsid w:val="009C4DA6"/>
    <w:rsid w:val="009C5C1C"/>
    <w:rsid w:val="009C7627"/>
    <w:rsid w:val="009D09AB"/>
    <w:rsid w:val="009D2994"/>
    <w:rsid w:val="009D49E6"/>
    <w:rsid w:val="009D4EEA"/>
    <w:rsid w:val="009D5E4F"/>
    <w:rsid w:val="009D66FF"/>
    <w:rsid w:val="009E0F85"/>
    <w:rsid w:val="009E17A5"/>
    <w:rsid w:val="009E1C5D"/>
    <w:rsid w:val="009E3585"/>
    <w:rsid w:val="009E4A8D"/>
    <w:rsid w:val="009E632A"/>
    <w:rsid w:val="009F0957"/>
    <w:rsid w:val="009F155A"/>
    <w:rsid w:val="009F165C"/>
    <w:rsid w:val="009F5698"/>
    <w:rsid w:val="00A02E8F"/>
    <w:rsid w:val="00A045E3"/>
    <w:rsid w:val="00A06512"/>
    <w:rsid w:val="00A07229"/>
    <w:rsid w:val="00A15141"/>
    <w:rsid w:val="00A1749A"/>
    <w:rsid w:val="00A2076D"/>
    <w:rsid w:val="00A21AB0"/>
    <w:rsid w:val="00A22246"/>
    <w:rsid w:val="00A2361F"/>
    <w:rsid w:val="00A247D8"/>
    <w:rsid w:val="00A265D1"/>
    <w:rsid w:val="00A26B20"/>
    <w:rsid w:val="00A273BE"/>
    <w:rsid w:val="00A324DD"/>
    <w:rsid w:val="00A32CAC"/>
    <w:rsid w:val="00A35A2A"/>
    <w:rsid w:val="00A36781"/>
    <w:rsid w:val="00A37D12"/>
    <w:rsid w:val="00A40765"/>
    <w:rsid w:val="00A41832"/>
    <w:rsid w:val="00A43B8A"/>
    <w:rsid w:val="00A454D4"/>
    <w:rsid w:val="00A52638"/>
    <w:rsid w:val="00A5269E"/>
    <w:rsid w:val="00A56DBE"/>
    <w:rsid w:val="00A571DE"/>
    <w:rsid w:val="00A57901"/>
    <w:rsid w:val="00A64048"/>
    <w:rsid w:val="00A6537F"/>
    <w:rsid w:val="00A6754A"/>
    <w:rsid w:val="00A718F3"/>
    <w:rsid w:val="00A764E3"/>
    <w:rsid w:val="00A8100D"/>
    <w:rsid w:val="00A81884"/>
    <w:rsid w:val="00A82DEA"/>
    <w:rsid w:val="00A84E60"/>
    <w:rsid w:val="00A90342"/>
    <w:rsid w:val="00A9230F"/>
    <w:rsid w:val="00A94FCE"/>
    <w:rsid w:val="00A95CB6"/>
    <w:rsid w:val="00AA211F"/>
    <w:rsid w:val="00AA7BF6"/>
    <w:rsid w:val="00AB0C6B"/>
    <w:rsid w:val="00AB293A"/>
    <w:rsid w:val="00AB37F2"/>
    <w:rsid w:val="00AB3AA3"/>
    <w:rsid w:val="00AB3CD8"/>
    <w:rsid w:val="00AB4A59"/>
    <w:rsid w:val="00AC1AEC"/>
    <w:rsid w:val="00AC1D7C"/>
    <w:rsid w:val="00AC28F6"/>
    <w:rsid w:val="00AC3E90"/>
    <w:rsid w:val="00AC4747"/>
    <w:rsid w:val="00AC6D92"/>
    <w:rsid w:val="00AC75E6"/>
    <w:rsid w:val="00AD2796"/>
    <w:rsid w:val="00AD3341"/>
    <w:rsid w:val="00AD36F0"/>
    <w:rsid w:val="00AD78EC"/>
    <w:rsid w:val="00AE2330"/>
    <w:rsid w:val="00AF1C08"/>
    <w:rsid w:val="00AF3D35"/>
    <w:rsid w:val="00AF6EE3"/>
    <w:rsid w:val="00AF7396"/>
    <w:rsid w:val="00B0000F"/>
    <w:rsid w:val="00B0784D"/>
    <w:rsid w:val="00B10C32"/>
    <w:rsid w:val="00B120FA"/>
    <w:rsid w:val="00B12B33"/>
    <w:rsid w:val="00B141CA"/>
    <w:rsid w:val="00B14E64"/>
    <w:rsid w:val="00B16433"/>
    <w:rsid w:val="00B207E8"/>
    <w:rsid w:val="00B2106B"/>
    <w:rsid w:val="00B22724"/>
    <w:rsid w:val="00B25C5B"/>
    <w:rsid w:val="00B30C19"/>
    <w:rsid w:val="00B328F9"/>
    <w:rsid w:val="00B36585"/>
    <w:rsid w:val="00B41190"/>
    <w:rsid w:val="00B41CEE"/>
    <w:rsid w:val="00B4670C"/>
    <w:rsid w:val="00B470A2"/>
    <w:rsid w:val="00B5052E"/>
    <w:rsid w:val="00B50650"/>
    <w:rsid w:val="00B50736"/>
    <w:rsid w:val="00B52A6B"/>
    <w:rsid w:val="00B542EB"/>
    <w:rsid w:val="00B553BE"/>
    <w:rsid w:val="00B62026"/>
    <w:rsid w:val="00B63259"/>
    <w:rsid w:val="00B63917"/>
    <w:rsid w:val="00B6790B"/>
    <w:rsid w:val="00B70302"/>
    <w:rsid w:val="00B73598"/>
    <w:rsid w:val="00B73B9E"/>
    <w:rsid w:val="00B75429"/>
    <w:rsid w:val="00B8021C"/>
    <w:rsid w:val="00B82DDC"/>
    <w:rsid w:val="00B83454"/>
    <w:rsid w:val="00B8679A"/>
    <w:rsid w:val="00B91804"/>
    <w:rsid w:val="00B939DA"/>
    <w:rsid w:val="00B95130"/>
    <w:rsid w:val="00B97244"/>
    <w:rsid w:val="00B9780B"/>
    <w:rsid w:val="00BA215C"/>
    <w:rsid w:val="00BA3A47"/>
    <w:rsid w:val="00BA542B"/>
    <w:rsid w:val="00BA7606"/>
    <w:rsid w:val="00BB020D"/>
    <w:rsid w:val="00BB3947"/>
    <w:rsid w:val="00BB4407"/>
    <w:rsid w:val="00BB4AC3"/>
    <w:rsid w:val="00BB6ECE"/>
    <w:rsid w:val="00BC3BD4"/>
    <w:rsid w:val="00BC4C10"/>
    <w:rsid w:val="00BD0000"/>
    <w:rsid w:val="00BD08EA"/>
    <w:rsid w:val="00BD38D9"/>
    <w:rsid w:val="00BD4F0B"/>
    <w:rsid w:val="00BD53FF"/>
    <w:rsid w:val="00BD6796"/>
    <w:rsid w:val="00BD7A68"/>
    <w:rsid w:val="00BE1DC5"/>
    <w:rsid w:val="00BE4BD3"/>
    <w:rsid w:val="00BF30A0"/>
    <w:rsid w:val="00BF3308"/>
    <w:rsid w:val="00BF438F"/>
    <w:rsid w:val="00C01B3A"/>
    <w:rsid w:val="00C037BA"/>
    <w:rsid w:val="00C03952"/>
    <w:rsid w:val="00C04552"/>
    <w:rsid w:val="00C07DFD"/>
    <w:rsid w:val="00C129C8"/>
    <w:rsid w:val="00C157F9"/>
    <w:rsid w:val="00C16C7E"/>
    <w:rsid w:val="00C21E82"/>
    <w:rsid w:val="00C226BB"/>
    <w:rsid w:val="00C24CC3"/>
    <w:rsid w:val="00C25F4C"/>
    <w:rsid w:val="00C361B7"/>
    <w:rsid w:val="00C40F6C"/>
    <w:rsid w:val="00C4345E"/>
    <w:rsid w:val="00C4757A"/>
    <w:rsid w:val="00C47B33"/>
    <w:rsid w:val="00C50C98"/>
    <w:rsid w:val="00C5113F"/>
    <w:rsid w:val="00C529B8"/>
    <w:rsid w:val="00C57885"/>
    <w:rsid w:val="00C604D0"/>
    <w:rsid w:val="00C6154F"/>
    <w:rsid w:val="00C61CC7"/>
    <w:rsid w:val="00C62718"/>
    <w:rsid w:val="00C6462B"/>
    <w:rsid w:val="00C71758"/>
    <w:rsid w:val="00C734C2"/>
    <w:rsid w:val="00C73EB3"/>
    <w:rsid w:val="00C75272"/>
    <w:rsid w:val="00C7537F"/>
    <w:rsid w:val="00C758BC"/>
    <w:rsid w:val="00C766DD"/>
    <w:rsid w:val="00C8147A"/>
    <w:rsid w:val="00C82926"/>
    <w:rsid w:val="00C83031"/>
    <w:rsid w:val="00C83C4C"/>
    <w:rsid w:val="00C84F25"/>
    <w:rsid w:val="00C87CFA"/>
    <w:rsid w:val="00C92267"/>
    <w:rsid w:val="00C931C7"/>
    <w:rsid w:val="00C9333C"/>
    <w:rsid w:val="00C937B5"/>
    <w:rsid w:val="00CA0AE4"/>
    <w:rsid w:val="00CA3D37"/>
    <w:rsid w:val="00CB093F"/>
    <w:rsid w:val="00CB3C64"/>
    <w:rsid w:val="00CB5031"/>
    <w:rsid w:val="00CC02B3"/>
    <w:rsid w:val="00CC3BD7"/>
    <w:rsid w:val="00CC4D1C"/>
    <w:rsid w:val="00CC51EA"/>
    <w:rsid w:val="00CC67D6"/>
    <w:rsid w:val="00CD3C6C"/>
    <w:rsid w:val="00CD415C"/>
    <w:rsid w:val="00CD45AA"/>
    <w:rsid w:val="00CD5156"/>
    <w:rsid w:val="00CD595C"/>
    <w:rsid w:val="00CD5CA9"/>
    <w:rsid w:val="00CD5D5B"/>
    <w:rsid w:val="00CD6850"/>
    <w:rsid w:val="00CE7557"/>
    <w:rsid w:val="00CE7D74"/>
    <w:rsid w:val="00CF27B7"/>
    <w:rsid w:val="00CF3148"/>
    <w:rsid w:val="00CF31EF"/>
    <w:rsid w:val="00CF3649"/>
    <w:rsid w:val="00CF5BB8"/>
    <w:rsid w:val="00CF729D"/>
    <w:rsid w:val="00CF7693"/>
    <w:rsid w:val="00D00111"/>
    <w:rsid w:val="00D01EE6"/>
    <w:rsid w:val="00D02DA8"/>
    <w:rsid w:val="00D030B5"/>
    <w:rsid w:val="00D03742"/>
    <w:rsid w:val="00D04B7E"/>
    <w:rsid w:val="00D04EBE"/>
    <w:rsid w:val="00D11F40"/>
    <w:rsid w:val="00D15BB5"/>
    <w:rsid w:val="00D16C57"/>
    <w:rsid w:val="00D17C3B"/>
    <w:rsid w:val="00D22A71"/>
    <w:rsid w:val="00D23F7D"/>
    <w:rsid w:val="00D40D24"/>
    <w:rsid w:val="00D41C9F"/>
    <w:rsid w:val="00D4361F"/>
    <w:rsid w:val="00D4574C"/>
    <w:rsid w:val="00D4622E"/>
    <w:rsid w:val="00D4624B"/>
    <w:rsid w:val="00D478D8"/>
    <w:rsid w:val="00D54CC8"/>
    <w:rsid w:val="00D6082C"/>
    <w:rsid w:val="00D61618"/>
    <w:rsid w:val="00D61DE4"/>
    <w:rsid w:val="00D625D9"/>
    <w:rsid w:val="00D6383C"/>
    <w:rsid w:val="00D648AB"/>
    <w:rsid w:val="00D650DA"/>
    <w:rsid w:val="00D66240"/>
    <w:rsid w:val="00D70F11"/>
    <w:rsid w:val="00D712A2"/>
    <w:rsid w:val="00D739C2"/>
    <w:rsid w:val="00D771BE"/>
    <w:rsid w:val="00D803CA"/>
    <w:rsid w:val="00D81D36"/>
    <w:rsid w:val="00D81F76"/>
    <w:rsid w:val="00D82A74"/>
    <w:rsid w:val="00D843C3"/>
    <w:rsid w:val="00D84631"/>
    <w:rsid w:val="00D8590D"/>
    <w:rsid w:val="00D87C6E"/>
    <w:rsid w:val="00D93286"/>
    <w:rsid w:val="00D94216"/>
    <w:rsid w:val="00DA6275"/>
    <w:rsid w:val="00DA6D2B"/>
    <w:rsid w:val="00DA7570"/>
    <w:rsid w:val="00DB5C83"/>
    <w:rsid w:val="00DB6AFA"/>
    <w:rsid w:val="00DB725B"/>
    <w:rsid w:val="00DC0AF1"/>
    <w:rsid w:val="00DC11F1"/>
    <w:rsid w:val="00DC232E"/>
    <w:rsid w:val="00DC2A3F"/>
    <w:rsid w:val="00DD6CF7"/>
    <w:rsid w:val="00DD7438"/>
    <w:rsid w:val="00DF0AA5"/>
    <w:rsid w:val="00DF14BE"/>
    <w:rsid w:val="00DF1ACA"/>
    <w:rsid w:val="00DF67E2"/>
    <w:rsid w:val="00DF6CA2"/>
    <w:rsid w:val="00DF7D5E"/>
    <w:rsid w:val="00E01E24"/>
    <w:rsid w:val="00E021BB"/>
    <w:rsid w:val="00E023F0"/>
    <w:rsid w:val="00E13384"/>
    <w:rsid w:val="00E22280"/>
    <w:rsid w:val="00E22A78"/>
    <w:rsid w:val="00E235D3"/>
    <w:rsid w:val="00E270C5"/>
    <w:rsid w:val="00E30225"/>
    <w:rsid w:val="00E30410"/>
    <w:rsid w:val="00E34477"/>
    <w:rsid w:val="00E35EF4"/>
    <w:rsid w:val="00E36E54"/>
    <w:rsid w:val="00E36EA1"/>
    <w:rsid w:val="00E3704D"/>
    <w:rsid w:val="00E37BE5"/>
    <w:rsid w:val="00E4631B"/>
    <w:rsid w:val="00E46427"/>
    <w:rsid w:val="00E46BCA"/>
    <w:rsid w:val="00E5275F"/>
    <w:rsid w:val="00E54586"/>
    <w:rsid w:val="00E55713"/>
    <w:rsid w:val="00E56C7B"/>
    <w:rsid w:val="00E56D48"/>
    <w:rsid w:val="00E6288A"/>
    <w:rsid w:val="00E62B70"/>
    <w:rsid w:val="00E72ED2"/>
    <w:rsid w:val="00E75C63"/>
    <w:rsid w:val="00E772D1"/>
    <w:rsid w:val="00E776BD"/>
    <w:rsid w:val="00E81A9C"/>
    <w:rsid w:val="00E917BF"/>
    <w:rsid w:val="00E933C4"/>
    <w:rsid w:val="00E94D0D"/>
    <w:rsid w:val="00E97C99"/>
    <w:rsid w:val="00EA47B0"/>
    <w:rsid w:val="00EB0902"/>
    <w:rsid w:val="00EB1BC7"/>
    <w:rsid w:val="00EB3043"/>
    <w:rsid w:val="00EB5445"/>
    <w:rsid w:val="00EB5F63"/>
    <w:rsid w:val="00EB6330"/>
    <w:rsid w:val="00EC0A26"/>
    <w:rsid w:val="00EC3027"/>
    <w:rsid w:val="00EC3270"/>
    <w:rsid w:val="00EC3AA3"/>
    <w:rsid w:val="00EC3C8C"/>
    <w:rsid w:val="00EC4BDC"/>
    <w:rsid w:val="00EC5B55"/>
    <w:rsid w:val="00EC5BCE"/>
    <w:rsid w:val="00EC6AE9"/>
    <w:rsid w:val="00ED0F2D"/>
    <w:rsid w:val="00ED0FC0"/>
    <w:rsid w:val="00ED2DDB"/>
    <w:rsid w:val="00ED361F"/>
    <w:rsid w:val="00ED4598"/>
    <w:rsid w:val="00ED5110"/>
    <w:rsid w:val="00ED548C"/>
    <w:rsid w:val="00ED5775"/>
    <w:rsid w:val="00ED77C2"/>
    <w:rsid w:val="00EE1813"/>
    <w:rsid w:val="00EE3EE9"/>
    <w:rsid w:val="00EE5089"/>
    <w:rsid w:val="00EF152A"/>
    <w:rsid w:val="00EF1935"/>
    <w:rsid w:val="00EF28A5"/>
    <w:rsid w:val="00EF7204"/>
    <w:rsid w:val="00F0080A"/>
    <w:rsid w:val="00F01E2C"/>
    <w:rsid w:val="00F028EC"/>
    <w:rsid w:val="00F049C0"/>
    <w:rsid w:val="00F0581D"/>
    <w:rsid w:val="00F105B2"/>
    <w:rsid w:val="00F109B4"/>
    <w:rsid w:val="00F15F9C"/>
    <w:rsid w:val="00F217CB"/>
    <w:rsid w:val="00F22F81"/>
    <w:rsid w:val="00F22FE6"/>
    <w:rsid w:val="00F230DB"/>
    <w:rsid w:val="00F2390C"/>
    <w:rsid w:val="00F23E2E"/>
    <w:rsid w:val="00F23FDF"/>
    <w:rsid w:val="00F26139"/>
    <w:rsid w:val="00F26908"/>
    <w:rsid w:val="00F32385"/>
    <w:rsid w:val="00F32EFB"/>
    <w:rsid w:val="00F339CD"/>
    <w:rsid w:val="00F36232"/>
    <w:rsid w:val="00F40BB4"/>
    <w:rsid w:val="00F40BBD"/>
    <w:rsid w:val="00F40C63"/>
    <w:rsid w:val="00F421E4"/>
    <w:rsid w:val="00F43A85"/>
    <w:rsid w:val="00F45D0D"/>
    <w:rsid w:val="00F45F17"/>
    <w:rsid w:val="00F46267"/>
    <w:rsid w:val="00F47CC7"/>
    <w:rsid w:val="00F543F5"/>
    <w:rsid w:val="00F56277"/>
    <w:rsid w:val="00F5677D"/>
    <w:rsid w:val="00F57A75"/>
    <w:rsid w:val="00F6005C"/>
    <w:rsid w:val="00F60AEB"/>
    <w:rsid w:val="00F61C5D"/>
    <w:rsid w:val="00F7009F"/>
    <w:rsid w:val="00F738A6"/>
    <w:rsid w:val="00F772F9"/>
    <w:rsid w:val="00F81CF6"/>
    <w:rsid w:val="00F83A49"/>
    <w:rsid w:val="00F849C9"/>
    <w:rsid w:val="00F862F8"/>
    <w:rsid w:val="00F866CF"/>
    <w:rsid w:val="00F87DA4"/>
    <w:rsid w:val="00F955BB"/>
    <w:rsid w:val="00FA00C9"/>
    <w:rsid w:val="00FA30CB"/>
    <w:rsid w:val="00FA3766"/>
    <w:rsid w:val="00FA4ADB"/>
    <w:rsid w:val="00FA524A"/>
    <w:rsid w:val="00FA6DCB"/>
    <w:rsid w:val="00FA72DE"/>
    <w:rsid w:val="00FB0FB3"/>
    <w:rsid w:val="00FB490E"/>
    <w:rsid w:val="00FB6350"/>
    <w:rsid w:val="00FC08B1"/>
    <w:rsid w:val="00FC47C9"/>
    <w:rsid w:val="00FC56FE"/>
    <w:rsid w:val="00FD03F8"/>
    <w:rsid w:val="00FE258E"/>
    <w:rsid w:val="00FE36A3"/>
    <w:rsid w:val="00FE3B31"/>
    <w:rsid w:val="00FE4283"/>
    <w:rsid w:val="00FE59D0"/>
    <w:rsid w:val="00FE5D2A"/>
    <w:rsid w:val="00FF167A"/>
    <w:rsid w:val="00FF1C00"/>
    <w:rsid w:val="00FF42E0"/>
    <w:rsid w:val="00FF5390"/>
    <w:rsid w:val="00FF6254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716F89"/>
  <w15:docId w15:val="{FD6B9E19-F37F-4741-9962-E78B055E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A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4A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4A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F204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C5B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5BCE"/>
  </w:style>
  <w:style w:type="paragraph" w:styleId="a9">
    <w:name w:val="footer"/>
    <w:basedOn w:val="a"/>
    <w:link w:val="aa"/>
    <w:uiPriority w:val="99"/>
    <w:unhideWhenUsed/>
    <w:rsid w:val="00EC5B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5BCE"/>
  </w:style>
  <w:style w:type="paragraph" w:customStyle="1" w:styleId="Default">
    <w:name w:val="Default"/>
    <w:rsid w:val="00FA524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9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0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91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2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46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18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59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24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8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7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51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6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8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47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10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5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5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4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26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5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6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7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7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7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0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64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3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3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61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53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291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12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47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603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59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12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48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1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2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476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437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64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59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7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0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B6195-1F1D-4CB8-9218-1F5FF46AE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宇野　由佳梨</cp:lastModifiedBy>
  <cp:revision>7</cp:revision>
  <cp:lastPrinted>2019-05-30T01:13:00Z</cp:lastPrinted>
  <dcterms:created xsi:type="dcterms:W3CDTF">2022-07-15T06:45:00Z</dcterms:created>
  <dcterms:modified xsi:type="dcterms:W3CDTF">2025-04-23T07:59:00Z</dcterms:modified>
</cp:coreProperties>
</file>