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>（第１</w:t>
      </w:r>
      <w:r w:rsidR="00915CA2">
        <w:rPr>
          <w:rFonts w:hint="eastAsia"/>
        </w:rPr>
        <w:t>１</w:t>
      </w:r>
      <w:r>
        <w:rPr>
          <w:rFonts w:hint="eastAsia"/>
        </w:rPr>
        <w:t>号様式）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専用水道布設工事</w:t>
      </w:r>
      <w:r>
        <w:rPr>
          <w:rFonts w:ascii="ＭＳ 明朝" w:hAnsi="ＭＳ 明朝"/>
        </w:rPr>
        <w:t>(</w:t>
      </w:r>
      <w:r>
        <w:rPr>
          <w:rFonts w:hint="eastAsia"/>
        </w:rPr>
        <w:t>変更</w:t>
      </w:r>
      <w:r>
        <w:rPr>
          <w:rFonts w:ascii="ＭＳ 明朝" w:hAnsi="ＭＳ 明朝"/>
        </w:rPr>
        <w:t>)</w:t>
      </w:r>
      <w:r>
        <w:rPr>
          <w:rFonts w:hint="eastAsia"/>
        </w:rPr>
        <w:t>設計の確認申請書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DA06C7" w:rsidRDefault="00DA06C7" w:rsidP="00DA06C7">
      <w:pPr>
        <w:adjustRightInd/>
        <w:rPr>
          <w:rFonts w:ascii="ＭＳ 明朝" w:cs="Times New Roman"/>
        </w:rPr>
      </w:pPr>
    </w:p>
    <w:p w:rsidR="00DA06C7" w:rsidRDefault="00DA06C7" w:rsidP="00DA06C7">
      <w:pPr>
        <w:adjustRightInd/>
        <w:rPr>
          <w:rFonts w:ascii="ＭＳ 明朝" w:cs="Times New Roman"/>
        </w:rPr>
      </w:pPr>
    </w:p>
    <w:p w:rsidR="00DA06C7" w:rsidRDefault="00DA06C7" w:rsidP="00DA06C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大分県知事　　　　　　　　　殿</w:t>
      </w:r>
    </w:p>
    <w:p w:rsidR="00DA06C7" w:rsidRDefault="00DA06C7" w:rsidP="00DA06C7">
      <w:pPr>
        <w:adjustRightInd/>
        <w:rPr>
          <w:rFonts w:ascii="ＭＳ 明朝" w:cs="Times New Roman"/>
        </w:rPr>
      </w:pPr>
    </w:p>
    <w:p w:rsidR="00DA06C7" w:rsidRDefault="00DA06C7" w:rsidP="00DA06C7">
      <w:pPr>
        <w:adjustRightInd/>
        <w:rPr>
          <w:rFonts w:ascii="ＭＳ 明朝" w:cs="Times New Roman"/>
        </w:rPr>
      </w:pPr>
    </w:p>
    <w:p w:rsidR="00DA06C7" w:rsidRDefault="00DA06C7" w:rsidP="00DA06C7">
      <w:pPr>
        <w:rPr>
          <w:rFonts w:asciiTheme="minorEastAsia" w:eastAsiaTheme="minorEastAsia" w:hAnsiTheme="minorEastAsia"/>
        </w:rPr>
      </w:pPr>
    </w:p>
    <w:p w:rsidR="00DA06C7" w:rsidRDefault="00DA06C7" w:rsidP="00DA06C7">
      <w:pPr>
        <w:ind w:leftChars="1500" w:left="3600" w:right="72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　　　　　　　　　</w:t>
      </w:r>
    </w:p>
    <w:p w:rsidR="00DA06C7" w:rsidRDefault="00DA06C7" w:rsidP="00DA06C7">
      <w:pPr>
        <w:wordWrap w:val="0"/>
        <w:ind w:leftChars="1500" w:left="3600" w:firstLineChars="500" w:firstLine="1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 　　　　　　　　　　　　　　   　</w:t>
      </w:r>
    </w:p>
    <w:p w:rsidR="00DA06C7" w:rsidRPr="00801995" w:rsidRDefault="00DA06C7" w:rsidP="00DA06C7">
      <w:pPr>
        <w:ind w:leftChars="1500" w:left="3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2EC9" wp14:editId="58A19D79">
                <wp:simplePos x="0" y="0"/>
                <wp:positionH relativeFrom="column">
                  <wp:posOffset>3672840</wp:posOffset>
                </wp:positionH>
                <wp:positionV relativeFrom="paragraph">
                  <wp:posOffset>22225</wp:posOffset>
                </wp:positionV>
                <wp:extent cx="24288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6C7" w:rsidRPr="00210D4B" w:rsidRDefault="00DA06C7" w:rsidP="00DA06C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DA06C7" w:rsidRPr="00210D4B" w:rsidRDefault="00DA06C7" w:rsidP="00DA06C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2E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9.2pt;margin-top:1.75pt;width:19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" strokecolor="windowText">
                <v:textbox>
                  <w:txbxContent>
                    <w:p w:rsidR="00DA06C7" w:rsidRPr="00210D4B" w:rsidRDefault="00DA06C7" w:rsidP="00DA06C7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DA06C7" w:rsidRPr="00210D4B" w:rsidRDefault="00DA06C7" w:rsidP="00DA06C7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06C7" w:rsidRDefault="00DA06C7" w:rsidP="00DA06C7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DA06C7" w:rsidRDefault="00DA06C7" w:rsidP="00DA06C7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DA06C7" w:rsidRDefault="00DA06C7" w:rsidP="00DA06C7">
      <w:pPr>
        <w:ind w:leftChars="1500" w:left="3600" w:firstLineChars="1950" w:firstLine="4680"/>
        <w:jc w:val="left"/>
        <w:rPr>
          <w:rFonts w:asciiTheme="minorEastAsia" w:eastAsiaTheme="minorEastAsia" w:hAnsiTheme="minorEastAsia"/>
        </w:rPr>
      </w:pPr>
    </w:p>
    <w:p w:rsidR="00DA06C7" w:rsidRPr="0063119B" w:rsidRDefault="00DA06C7" w:rsidP="00DA06C7">
      <w:pPr>
        <w:ind w:leftChars="1500" w:left="3600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DA06C7" w:rsidRPr="0063119B" w:rsidRDefault="00DA06C7" w:rsidP="00DA06C7">
      <w:pPr>
        <w:rPr>
          <w:rFonts w:asciiTheme="minorEastAsia" w:eastAsiaTheme="minorEastAsia" w:hAnsiTheme="minorEastAsia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65744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水道法第３２条の規定に基づき</w:t>
      </w:r>
      <w:r w:rsidR="005E014D">
        <w:rPr>
          <w:rFonts w:hint="eastAsia"/>
        </w:rPr>
        <w:t xml:space="preserve">、　　</w:t>
      </w:r>
      <w:r>
        <w:rPr>
          <w:rFonts w:hint="eastAsia"/>
        </w:rPr>
        <w:t xml:space="preserve">　　</w:t>
      </w:r>
      <w:r w:rsidR="005E014D">
        <w:rPr>
          <w:rFonts w:hint="eastAsia"/>
        </w:rPr>
        <w:t xml:space="preserve">　　</w:t>
      </w:r>
      <w:r w:rsidR="00E63E14">
        <w:rPr>
          <w:rFonts w:hint="eastAsia"/>
        </w:rPr>
        <w:t>専用水道の布設工事</w:t>
      </w:r>
      <w:r w:rsidR="00E63E14">
        <w:rPr>
          <w:rFonts w:ascii="ＭＳ 明朝" w:hAnsi="ＭＳ 明朝"/>
        </w:rPr>
        <w:t>(</w:t>
      </w:r>
      <w:r w:rsidR="00E63E14">
        <w:rPr>
          <w:rFonts w:hint="eastAsia"/>
        </w:rPr>
        <w:t>変更</w:t>
      </w:r>
      <w:r w:rsidR="00E63E14">
        <w:rPr>
          <w:rFonts w:ascii="ＭＳ 明朝" w:hAnsi="ＭＳ 明朝"/>
        </w:rPr>
        <w:t>)</w:t>
      </w:r>
      <w:r w:rsidR="00E63E14">
        <w:rPr>
          <w:rFonts w:hint="eastAsia"/>
        </w:rPr>
        <w:t>設計の確認を受けたいので、同法第３３条の規定による関係書類を添えて申請します。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水道事務所の所在地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DA06C7" w:rsidRDefault="00DA06C7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 w:rsidP="00332FD0">
      <w:pPr>
        <w:adjustRightInd/>
        <w:ind w:left="480" w:hangingChars="200" w:hanging="480"/>
        <w:rPr>
          <w:rFonts w:ascii="ＭＳ 明朝" w:cs="Times New Roman"/>
        </w:rPr>
      </w:pPr>
      <w:r>
        <w:rPr>
          <w:rFonts w:hint="eastAsia"/>
        </w:rPr>
        <w:t>（注）変更設計に係る添付書類については、変更前と変更後を区分してそれぞれ記載する　　こと。</w:t>
      </w:r>
    </w:p>
    <w:p w:rsidR="00DA06C7" w:rsidRDefault="00E63E14" w:rsidP="00DA06C7">
      <w:pPr>
        <w:adjustRightInd/>
      </w:pPr>
      <w:r>
        <w:rPr>
          <w:rFonts w:hint="eastAsia"/>
        </w:rPr>
        <w:t xml:space="preserve">　　　図面については変更する部分を赤書とすること。</w:t>
      </w:r>
    </w:p>
    <w:p w:rsidR="00DA06C7" w:rsidRDefault="00DA06C7">
      <w:pPr>
        <w:widowControl/>
        <w:adjustRightInd/>
        <w:jc w:val="left"/>
        <w:textAlignment w:val="auto"/>
      </w:pPr>
      <w:r>
        <w:br w:type="page"/>
      </w:r>
    </w:p>
    <w:p w:rsidR="00E63E14" w:rsidRDefault="00E63E14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lastRenderedPageBreak/>
        <w:t>専用水道布設工事設計の確認申請書添付書類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63E14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　　　　　　　　　件</w:t>
            </w:r>
          </w:p>
        </w:tc>
      </w:tr>
      <w:tr w:rsidR="00E63E14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工事設計書</w:t>
            </w: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１－１　一日最大給水量及び一日平均給水量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１－２　水源の種別及び取水地点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１－３　水源の水量の概算及び水質試験の結果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１－４　水道施設の概要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１－５　水道施設の位置、規模及び構造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 w:rsidTr="00DA06C7">
        <w:trPr>
          <w:trHeight w:val="1824"/>
        </w:trPr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１－６　浄水方法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0A3866" w:rsidRDefault="000A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１－７　工事の着手及び完了の予定年月日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915CA2">
              <w:rPr>
                <w:rFonts w:cs="Times New Roman"/>
                <w:color w:val="auto"/>
              </w:rPr>
              <w:t xml:space="preserve"> </w:t>
            </w:r>
            <w:r w:rsidRPr="00915CA2">
              <w:rPr>
                <w:rFonts w:hint="eastAsia"/>
                <w:color w:val="auto"/>
              </w:rPr>
              <w:t xml:space="preserve">　１－８　厚生労働省令で定める事項</w:t>
            </w: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915CA2">
              <w:rPr>
                <w:rFonts w:cs="Times New Roman"/>
                <w:color w:val="auto"/>
              </w:rPr>
              <w:t xml:space="preserve"> </w:t>
            </w:r>
            <w:r w:rsidRPr="00915CA2">
              <w:rPr>
                <w:rFonts w:hint="eastAsia"/>
                <w:color w:val="auto"/>
              </w:rPr>
              <w:t xml:space="preserve">　　（１）主要な水理計算</w:t>
            </w: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915CA2">
              <w:rPr>
                <w:rFonts w:cs="Times New Roman"/>
                <w:color w:val="auto"/>
              </w:rPr>
              <w:t xml:space="preserve"> </w:t>
            </w:r>
            <w:r w:rsidRPr="00915CA2">
              <w:rPr>
                <w:rFonts w:hint="eastAsia"/>
                <w:color w:val="auto"/>
              </w:rPr>
              <w:t xml:space="preserve">　　（２）主要な構造計算</w:t>
            </w: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915CA2">
              <w:rPr>
                <w:rFonts w:cs="Times New Roman"/>
                <w:color w:val="auto"/>
              </w:rPr>
              <w:t xml:space="preserve"> </w:t>
            </w:r>
            <w:r w:rsidRPr="00915CA2">
              <w:rPr>
                <w:rFonts w:hint="eastAsia"/>
                <w:color w:val="auto"/>
              </w:rPr>
              <w:t xml:space="preserve">　　（３）主要な水道施設の施工方法の概要</w:t>
            </w: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trike/>
                <w:color w:val="auto"/>
              </w:rPr>
            </w:pPr>
          </w:p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trike/>
                <w:color w:val="auto"/>
              </w:rPr>
            </w:pPr>
          </w:p>
        </w:tc>
      </w:tr>
    </w:tbl>
    <w:p w:rsidR="00DA06C7" w:rsidRDefault="00DA06C7">
      <w:pPr>
        <w:widowControl/>
        <w:adjustRightInd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E63E14" w:rsidRDefault="00E63E14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63E14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厚生労働省令で定める書類（図面を含む）</w:t>
            </w: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２－１　水の供給を受ける者の数を記載した書類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人　　　　　　　　　　　戸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２－２　水の供給が行われる地域を記載した書類及び図面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Pr="00915CA2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915CA2">
              <w:rPr>
                <w:rFonts w:hint="eastAsia"/>
                <w:color w:val="auto"/>
              </w:rPr>
              <w:t>２－３　給水区域を明らかにする地図</w:t>
            </w:r>
          </w:p>
          <w:p w:rsidR="00E63E14" w:rsidRPr="00A05EBA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trike/>
                <w:color w:val="FF0000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２－４　水道施設の位置を明らかにする地図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２－５　水源及び浄水場の周辺の概況を明らかにする地図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２－６　主要な水道施設の構造を明らかにする平面図、立面図、断面図及び構造図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63E14">
        <w:tc>
          <w:tcPr>
            <w:tcW w:w="9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２－７　導水管きょ、送水管及び主要な配水管の設置状況を明らかにする平面図、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縦断面図</w:t>
            </w: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63E14" w:rsidRDefault="00E63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A06C7" w:rsidRDefault="00E63E14">
      <w:pPr>
        <w:adjustRightInd/>
      </w:pPr>
      <w:r>
        <w:rPr>
          <w:rFonts w:hint="eastAsia"/>
        </w:rPr>
        <w:t xml:space="preserve">　（注）分譲住宅、分譲地等の水道計画については別紙</w:t>
      </w:r>
      <w:r>
        <w:rPr>
          <w:rFonts w:cs="Times New Roman"/>
        </w:rPr>
        <w:t>1</w:t>
      </w:r>
      <w:r>
        <w:rPr>
          <w:rFonts w:hint="eastAsia"/>
        </w:rPr>
        <w:t>「地元市町村と専用水道設置者　　との協議事項」により協議のうえ、写しを添付すること。</w:t>
      </w:r>
    </w:p>
    <w:p w:rsidR="00DA06C7" w:rsidRDefault="00DA06C7">
      <w:pPr>
        <w:widowControl/>
        <w:adjustRightInd/>
        <w:jc w:val="left"/>
        <w:textAlignment w:val="auto"/>
      </w:pPr>
      <w:r>
        <w:br w:type="page"/>
      </w:r>
    </w:p>
    <w:p w:rsidR="00DB6534" w:rsidRDefault="00DB6534" w:rsidP="00DB6534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 xml:space="preserve">　別紙</w:t>
      </w:r>
      <w:r>
        <w:rPr>
          <w:rFonts w:cs="Times New Roman"/>
        </w:rPr>
        <w:t>1</w:t>
      </w:r>
      <w:r>
        <w:rPr>
          <w:rFonts w:hint="eastAsia"/>
        </w:rPr>
        <w:t xml:space="preserve">　地元市町村と専用水道設置者との協議事項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362"/>
        <w:gridCol w:w="8553"/>
      </w:tblGrid>
      <w:tr w:rsidR="00DB6534" w:rsidTr="00520B1A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統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に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関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す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協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議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該当の協議事項を○でかこんでください。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市町村の経営する水道事業に編入できるか。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（Ａ）統合編入できる。　　　　　　（Ｂ）統合編入できない。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１　統合編入できる場合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（１）統合編入できる予定年月日及び当該事業名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年　　月　　日統合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又は統合予定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口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○○上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簡易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水道事業第○次拡張事業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統合計画の概要を示す図面を添付してください。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（２）統合編入に関する諸条件について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無償譲渡できるかどうか。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（Ａ）できる　（Ｂ）できない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理由を別紙で添付してください。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口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地元市町村の水道事業給水条例、規定等に適合しているかどうか。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設計の審査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使用資材の審査を含む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適合している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適合していない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布設工事の竣工検査　　　　　　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設置者がする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地元市町村がする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（３）統合編入までの間の専用水道の維持管理について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居住者が１００人以下であるときの維持管理について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造成者で行う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居住者で行う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地元市町村で行う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口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居住者が１０１人以上になったときからの維持管理について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造成者で行う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居住者で行う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地元市町村で行う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２　統合編入できない場合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（１）統合編入できない理由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別紙にして理由書を添付すること。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（２）専用水道の維持管理について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屠庄者が１００人以下であるときの維持管理について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造成者で行う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居住者で行う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地元市町村で行う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口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居住者が１０１人以上になったときからの維持管理について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造成者で行う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居住者で行う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地元市町村で行う</w:t>
            </w:r>
          </w:p>
        </w:tc>
      </w:tr>
      <w:tr w:rsidR="00DB6534" w:rsidTr="00520B1A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３　居住者が１０１人以上となり専用水道の管理を居住者が行う場合。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設置者の変更届、技術管理者の設置届の提出についての指導は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居住者で行う　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地元市町村で行う</w:t>
            </w:r>
          </w:p>
        </w:tc>
      </w:tr>
      <w:tr w:rsidR="00DB6534" w:rsidTr="00520B1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他の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協議事項</w:t>
            </w: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DB6534" w:rsidTr="00520B1A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○○専用水道の設置に関して上記のとおり協議し両者共に確認します。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:rsidR="00DB6534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8E27F3">
              <w:rPr>
                <w:rFonts w:hint="eastAsia"/>
                <w:sz w:val="20"/>
                <w:szCs w:val="20"/>
              </w:rPr>
              <w:t xml:space="preserve">　　　　　地元市町村水道事業者名　　　　　　　　　　　　　　　</w:t>
            </w:r>
          </w:p>
          <w:p w:rsidR="00DB6534" w:rsidRPr="008E27F3" w:rsidRDefault="00DB6534" w:rsidP="0052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○○専用水道設置者名　　　　　　</w:t>
            </w: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</w:p>
        </w:tc>
      </w:tr>
    </w:tbl>
    <w:p w:rsidR="00DB6534" w:rsidRDefault="00DB6534" w:rsidP="00DB6534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備考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>この協議書は２通作成し、各自それぞれ１通を所持すること。</w:t>
      </w:r>
    </w:p>
    <w:p w:rsidR="00DB6534" w:rsidRDefault="00DB6534" w:rsidP="00DB6534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　　提出する本書の写しには、必ず提出者において原本証明をすること。</w:t>
      </w:r>
    </w:p>
    <w:sectPr w:rsidR="00DB6534" w:rsidSect="00DB6534">
      <w:type w:val="continuous"/>
      <w:pgSz w:w="11906" w:h="16838"/>
      <w:pgMar w:top="1700" w:right="1134" w:bottom="1276" w:left="1134" w:header="720" w:footer="542" w:gutter="0"/>
      <w:pgNumType w:start="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56" w:rsidRDefault="00133856">
      <w:r>
        <w:separator/>
      </w:r>
    </w:p>
  </w:endnote>
  <w:endnote w:type="continuationSeparator" w:id="0">
    <w:p w:rsidR="00133856" w:rsidRDefault="0013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56" w:rsidRDefault="001338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856" w:rsidRDefault="0013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4"/>
    <w:rsid w:val="000A3866"/>
    <w:rsid w:val="00133856"/>
    <w:rsid w:val="001F54F6"/>
    <w:rsid w:val="00204DF1"/>
    <w:rsid w:val="00260D0A"/>
    <w:rsid w:val="00266449"/>
    <w:rsid w:val="002A7ACB"/>
    <w:rsid w:val="00332FD0"/>
    <w:rsid w:val="00395707"/>
    <w:rsid w:val="004D219C"/>
    <w:rsid w:val="004D226C"/>
    <w:rsid w:val="00520B1A"/>
    <w:rsid w:val="005E014D"/>
    <w:rsid w:val="0065744C"/>
    <w:rsid w:val="006A404F"/>
    <w:rsid w:val="00710ED4"/>
    <w:rsid w:val="007566C6"/>
    <w:rsid w:val="007728EA"/>
    <w:rsid w:val="0083068E"/>
    <w:rsid w:val="008E27F3"/>
    <w:rsid w:val="00900B87"/>
    <w:rsid w:val="00915CA2"/>
    <w:rsid w:val="0094378B"/>
    <w:rsid w:val="009678AE"/>
    <w:rsid w:val="0098619C"/>
    <w:rsid w:val="00A05EBA"/>
    <w:rsid w:val="00A81BA7"/>
    <w:rsid w:val="00B50F88"/>
    <w:rsid w:val="00B91636"/>
    <w:rsid w:val="00C734FD"/>
    <w:rsid w:val="00C840CA"/>
    <w:rsid w:val="00DA0206"/>
    <w:rsid w:val="00DA06C7"/>
    <w:rsid w:val="00DA5E5B"/>
    <w:rsid w:val="00DB6534"/>
    <w:rsid w:val="00DC5B06"/>
    <w:rsid w:val="00E63E14"/>
    <w:rsid w:val="00E70C54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486C6"/>
  <w14:defaultImageDpi w14:val="0"/>
  <w15:docId w15:val="{D9DE07C7-CF77-4D97-9C15-8AEE6FA3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3E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3E1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7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70C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321</Words>
  <Characters>1831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2020-07-03T02:22:00Z</cp:lastPrinted>
  <dcterms:created xsi:type="dcterms:W3CDTF">2020-06-18T02:03:00Z</dcterms:created>
  <dcterms:modified xsi:type="dcterms:W3CDTF">2020-11-25T06:10:00Z</dcterms:modified>
</cp:coreProperties>
</file>