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61204" w14:textId="5E4871FC" w:rsidR="004F1521" w:rsidRPr="000D60B0" w:rsidRDefault="006B2776" w:rsidP="00D643D1">
      <w:pPr>
        <w:spacing w:line="320" w:lineRule="exact"/>
        <w:jc w:val="center"/>
        <w:rPr>
          <w:rFonts w:ascii="ＭＳ 明朝" w:hAnsi="ＭＳ 明朝"/>
          <w:sz w:val="22"/>
        </w:rPr>
      </w:pPr>
      <w:r>
        <w:rPr>
          <w:rFonts w:ascii="ＭＳ 明朝" w:hAnsi="ＭＳ 明朝" w:hint="eastAsia"/>
          <w:sz w:val="22"/>
        </w:rPr>
        <w:t>大分県版</w:t>
      </w:r>
      <w:r w:rsidR="002845CC" w:rsidRPr="000D60B0">
        <w:rPr>
          <w:rFonts w:ascii="ＭＳ 明朝" w:hAnsi="ＭＳ 明朝"/>
          <w:sz w:val="22"/>
        </w:rPr>
        <w:t>スマートムーブ参加企業等登録制度実施要綱</w:t>
      </w:r>
    </w:p>
    <w:p w14:paraId="3954D727" w14:textId="77777777" w:rsidR="002845CC" w:rsidRPr="00F84C01" w:rsidRDefault="002845CC" w:rsidP="002845CC">
      <w:pPr>
        <w:spacing w:line="320" w:lineRule="exact"/>
        <w:rPr>
          <w:rFonts w:ascii="ＭＳ 明朝" w:hAnsi="ＭＳ 明朝"/>
          <w:sz w:val="22"/>
        </w:rPr>
      </w:pPr>
    </w:p>
    <w:p w14:paraId="69AD8DCC" w14:textId="59DAC8C3"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（目的）</w:t>
      </w:r>
    </w:p>
    <w:p w14:paraId="4225A792" w14:textId="076C79C3" w:rsidR="002845CC"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第１条　この要綱は、本県の環境に関する県民運動「グリーンアップおおいた」の一環として実施する</w:t>
      </w:r>
      <w:r w:rsidR="006B2776">
        <w:rPr>
          <w:rFonts w:ascii="ＭＳ 明朝" w:hAnsi="ＭＳ 明朝" w:hint="eastAsia"/>
          <w:sz w:val="22"/>
        </w:rPr>
        <w:t>大分県版</w:t>
      </w:r>
      <w:r w:rsidRPr="000D60B0">
        <w:rPr>
          <w:rFonts w:ascii="ＭＳ 明朝" w:hAnsi="ＭＳ 明朝" w:hint="eastAsia"/>
          <w:sz w:val="22"/>
        </w:rPr>
        <w:t>スマートムーブの趣旨に賛同し、参加登録する企業やイベント主催者等（以下「企業等」という。）の取組を支援することを通じて、「環境先進県おおいた」を目指す県民運動を推進することを目的とする。</w:t>
      </w:r>
    </w:p>
    <w:p w14:paraId="565D64B0" w14:textId="77777777" w:rsidR="0083402F" w:rsidRPr="000D60B0" w:rsidRDefault="0083402F" w:rsidP="002845CC">
      <w:pPr>
        <w:spacing w:line="320" w:lineRule="exact"/>
        <w:ind w:left="203" w:hangingChars="100" w:hanging="203"/>
        <w:rPr>
          <w:rFonts w:ascii="ＭＳ 明朝" w:hAnsi="ＭＳ 明朝"/>
          <w:sz w:val="22"/>
        </w:rPr>
      </w:pPr>
    </w:p>
    <w:p w14:paraId="399A6B6C"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（登録要件）</w:t>
      </w:r>
    </w:p>
    <w:p w14:paraId="7417F0D6" w14:textId="3C0A1355"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第２条　知事は、次の各号に掲げる全ての要件を満たす企業等を</w:t>
      </w:r>
      <w:r w:rsidR="006B2776">
        <w:rPr>
          <w:rFonts w:ascii="ＭＳ 明朝" w:hAnsi="ＭＳ 明朝" w:hint="eastAsia"/>
          <w:sz w:val="22"/>
        </w:rPr>
        <w:t>大分県版</w:t>
      </w:r>
      <w:r w:rsidRPr="000D60B0">
        <w:rPr>
          <w:rFonts w:ascii="ＭＳ 明朝" w:hAnsi="ＭＳ 明朝" w:hint="eastAsia"/>
          <w:sz w:val="22"/>
        </w:rPr>
        <w:t>スマートムーブ参加企業等（以下「参加企業等」という。）として登録するものとする。</w:t>
      </w:r>
    </w:p>
    <w:p w14:paraId="557F4371" w14:textId="77777777" w:rsidR="002845CC" w:rsidRPr="000D60B0" w:rsidRDefault="002845CC" w:rsidP="002845CC">
      <w:pPr>
        <w:spacing w:line="320" w:lineRule="exact"/>
        <w:ind w:left="407" w:hangingChars="200" w:hanging="407"/>
        <w:rPr>
          <w:rFonts w:ascii="ＭＳ 明朝" w:hAnsi="ＭＳ 明朝"/>
          <w:sz w:val="22"/>
        </w:rPr>
      </w:pPr>
      <w:r w:rsidRPr="000D60B0">
        <w:rPr>
          <w:rFonts w:ascii="ＭＳ 明朝" w:hAnsi="ＭＳ 明朝" w:hint="eastAsia"/>
          <w:sz w:val="22"/>
        </w:rPr>
        <w:t>（１）県内に事業所等を有する法人、団体、若しくは個人事業主（国及び地方公共団体を含む。）又は県内を会場とするイベントを主催する者であること</w:t>
      </w:r>
    </w:p>
    <w:p w14:paraId="0E4B3014" w14:textId="77777777" w:rsidR="002845CC" w:rsidRPr="000D60B0" w:rsidRDefault="002845CC" w:rsidP="002845CC">
      <w:pPr>
        <w:spacing w:line="320" w:lineRule="exact"/>
        <w:ind w:left="407" w:hangingChars="200" w:hanging="407"/>
        <w:rPr>
          <w:rFonts w:ascii="ＭＳ 明朝" w:hAnsi="ＭＳ 明朝"/>
          <w:sz w:val="22"/>
        </w:rPr>
      </w:pPr>
      <w:r w:rsidRPr="000D60B0">
        <w:rPr>
          <w:rFonts w:ascii="ＭＳ 明朝" w:hAnsi="ＭＳ 明朝" w:hint="eastAsia"/>
          <w:sz w:val="22"/>
        </w:rPr>
        <w:t>（２）代表者・役員等が暴力団員（暴力団員による不当な行為の防止等に関する法律（平成３年法律第７７号）第２条第６号に規定する暴力団員をいう。以下同じ）又は暴力団（同条第２号に規定する暴力団をいう。）若しくは暴力団員と密接な関係を有する者でないこと</w:t>
      </w:r>
    </w:p>
    <w:p w14:paraId="75802390"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（３）宗教活動又は政治活動を主たる目的とする団体等ではないこと</w:t>
      </w:r>
    </w:p>
    <w:p w14:paraId="4FE14346" w14:textId="77777777" w:rsidR="002845CC" w:rsidRDefault="002845CC" w:rsidP="002845CC">
      <w:pPr>
        <w:spacing w:line="320" w:lineRule="exact"/>
        <w:ind w:left="407" w:hangingChars="200" w:hanging="407"/>
        <w:rPr>
          <w:rFonts w:ascii="ＭＳ 明朝" w:hAnsi="ＭＳ 明朝"/>
          <w:sz w:val="22"/>
        </w:rPr>
      </w:pPr>
      <w:r w:rsidRPr="000D60B0">
        <w:rPr>
          <w:rFonts w:ascii="ＭＳ 明朝" w:hAnsi="ＭＳ 明朝" w:hint="eastAsia"/>
          <w:sz w:val="22"/>
        </w:rPr>
        <w:t>（４）特定の公職者（その候補者を含む）又は政党を推薦し、支持し、又は反対することを目的とする団体等ではないこと</w:t>
      </w:r>
    </w:p>
    <w:p w14:paraId="2869C414" w14:textId="77777777" w:rsidR="0083402F" w:rsidRPr="000D60B0" w:rsidRDefault="0083402F" w:rsidP="002845CC">
      <w:pPr>
        <w:spacing w:line="320" w:lineRule="exact"/>
        <w:ind w:left="407" w:hangingChars="200" w:hanging="407"/>
        <w:rPr>
          <w:rFonts w:ascii="ＭＳ 明朝" w:hAnsi="ＭＳ 明朝"/>
          <w:sz w:val="22"/>
        </w:rPr>
      </w:pPr>
    </w:p>
    <w:p w14:paraId="0FDEA6EE"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（登録申込）</w:t>
      </w:r>
    </w:p>
    <w:p w14:paraId="0BCE1306" w14:textId="2C312D17" w:rsidR="004F1521"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 xml:space="preserve">第３条　</w:t>
      </w:r>
      <w:r w:rsidR="006B2776">
        <w:rPr>
          <w:rFonts w:ascii="ＭＳ 明朝" w:hAnsi="ＭＳ 明朝" w:hint="eastAsia"/>
          <w:sz w:val="22"/>
        </w:rPr>
        <w:t>大分県版</w:t>
      </w:r>
      <w:r w:rsidRPr="000D60B0">
        <w:rPr>
          <w:rFonts w:ascii="ＭＳ 明朝" w:hAnsi="ＭＳ 明朝" w:hint="eastAsia"/>
          <w:sz w:val="22"/>
        </w:rPr>
        <w:t>スマートムーブ参加</w:t>
      </w:r>
      <w:r w:rsidR="00F84C01">
        <w:rPr>
          <w:rFonts w:ascii="ＭＳ 明朝" w:hAnsi="ＭＳ 明朝" w:hint="eastAsia"/>
          <w:sz w:val="22"/>
        </w:rPr>
        <w:t>企業等に</w:t>
      </w:r>
      <w:r w:rsidRPr="000D60B0">
        <w:rPr>
          <w:rFonts w:ascii="ＭＳ 明朝" w:hAnsi="ＭＳ 明朝" w:hint="eastAsia"/>
          <w:sz w:val="22"/>
        </w:rPr>
        <w:t>登録しようとする企業等（以下「申込者」という。）は、</w:t>
      </w:r>
      <w:r w:rsidR="006B2776">
        <w:rPr>
          <w:rFonts w:ascii="ＭＳ 明朝" w:hAnsi="ＭＳ 明朝" w:hint="eastAsia"/>
          <w:sz w:val="22"/>
        </w:rPr>
        <w:t>大分県版</w:t>
      </w:r>
      <w:r w:rsidRPr="000D60B0">
        <w:rPr>
          <w:rFonts w:ascii="ＭＳ 明朝" w:hAnsi="ＭＳ 明朝" w:hint="eastAsia"/>
          <w:sz w:val="22"/>
        </w:rPr>
        <w:t>スマートムーブ参加企業等登録申込書（様式第１号）及び誓約書（様式第２号）を電磁的方法又は書面により、知事に提出しなければならない。</w:t>
      </w:r>
    </w:p>
    <w:p w14:paraId="562F3D55" w14:textId="77777777" w:rsidR="0083402F" w:rsidRPr="000D60B0" w:rsidRDefault="0083402F" w:rsidP="002845CC">
      <w:pPr>
        <w:spacing w:line="320" w:lineRule="exact"/>
        <w:ind w:left="203" w:hangingChars="100" w:hanging="203"/>
        <w:rPr>
          <w:rFonts w:ascii="ＭＳ 明朝" w:hAnsi="ＭＳ 明朝"/>
          <w:sz w:val="22"/>
        </w:rPr>
      </w:pPr>
    </w:p>
    <w:p w14:paraId="781DF3F3"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（登録）</w:t>
      </w:r>
    </w:p>
    <w:p w14:paraId="3024ABC9"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第４条　知事は、申込者が第２条の規定に適合しているときは、参加企業等に登録しなければならない。</w:t>
      </w:r>
    </w:p>
    <w:p w14:paraId="09DF1743"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２　知事は、前項の登録を受けた参加企業等について、登録簿を備え、登録年月日、登録番号等を登録しなければならない。</w:t>
      </w:r>
    </w:p>
    <w:p w14:paraId="4E8C25A1"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３　知事は、第１項の登録をしたときは、申込者に文書で登録年月日、登録番号等を通知しなければならない。</w:t>
      </w:r>
    </w:p>
    <w:p w14:paraId="718C657B"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４　知事は、申込者が第２条の規定に適合していなかったときは、申込者に文書で参加企業等に登録しない旨を通知しなければならない。</w:t>
      </w:r>
    </w:p>
    <w:p w14:paraId="321E1147" w14:textId="77777777" w:rsidR="002845CC" w:rsidRDefault="002845CC" w:rsidP="002845CC">
      <w:pPr>
        <w:spacing w:line="320" w:lineRule="exact"/>
        <w:rPr>
          <w:rFonts w:ascii="ＭＳ 明朝" w:hAnsi="ＭＳ 明朝"/>
          <w:sz w:val="22"/>
        </w:rPr>
      </w:pPr>
      <w:r w:rsidRPr="000D60B0">
        <w:rPr>
          <w:rFonts w:ascii="ＭＳ 明朝" w:hAnsi="ＭＳ 明朝" w:hint="eastAsia"/>
          <w:sz w:val="22"/>
        </w:rPr>
        <w:t>５　登録の有効期間（以下「登録期間」という。）は、登録の日から令和10年度末までとする。</w:t>
      </w:r>
    </w:p>
    <w:p w14:paraId="51C5DA40" w14:textId="77777777" w:rsidR="0083402F" w:rsidRPr="000D60B0" w:rsidRDefault="0083402F" w:rsidP="002845CC">
      <w:pPr>
        <w:spacing w:line="320" w:lineRule="exact"/>
        <w:rPr>
          <w:rFonts w:ascii="ＭＳ 明朝" w:hAnsi="ＭＳ 明朝"/>
          <w:sz w:val="22"/>
        </w:rPr>
      </w:pPr>
    </w:p>
    <w:p w14:paraId="4689925B"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（登録の更新）</w:t>
      </w:r>
    </w:p>
    <w:p w14:paraId="26C0846D" w14:textId="0167207D"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第５条　登録の更新を受けようとする参加企業等は、</w:t>
      </w:r>
      <w:r w:rsidR="006B2776">
        <w:rPr>
          <w:rFonts w:ascii="ＭＳ 明朝" w:hAnsi="ＭＳ 明朝" w:hint="eastAsia"/>
          <w:sz w:val="22"/>
        </w:rPr>
        <w:t>大分県版</w:t>
      </w:r>
      <w:r w:rsidRPr="000D60B0">
        <w:rPr>
          <w:rFonts w:ascii="ＭＳ 明朝" w:hAnsi="ＭＳ 明朝" w:hint="eastAsia"/>
          <w:sz w:val="22"/>
        </w:rPr>
        <w:t>スマートムーブ参加企業等登録更新申込書（様式第３号）を令和11年１月から２月末までの間に、知事に提出しなければならない。</w:t>
      </w:r>
    </w:p>
    <w:p w14:paraId="42A51B7F"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２　第４条第１項から第４項までの規定は、前項の登録の更新に準用する。</w:t>
      </w:r>
    </w:p>
    <w:p w14:paraId="531C9F11"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lastRenderedPageBreak/>
        <w:t>３　登録の更新による登録期間は、令和13年度末までとする。</w:t>
      </w:r>
    </w:p>
    <w:p w14:paraId="7D97F206" w14:textId="0C0F3768"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４　登録の更新を行わなかったときは、登録期間の経過によって、その効力を失う。</w:t>
      </w:r>
    </w:p>
    <w:p w14:paraId="3B2B1D42" w14:textId="77777777" w:rsidR="002845CC" w:rsidRPr="000D60B0" w:rsidRDefault="002845CC" w:rsidP="002845CC">
      <w:pPr>
        <w:spacing w:line="320" w:lineRule="exact"/>
        <w:rPr>
          <w:rFonts w:ascii="ＭＳ 明朝" w:hAnsi="ＭＳ 明朝"/>
          <w:sz w:val="22"/>
        </w:rPr>
      </w:pPr>
    </w:p>
    <w:p w14:paraId="429715C0"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（調査）</w:t>
      </w:r>
    </w:p>
    <w:p w14:paraId="392A48E8" w14:textId="77777777" w:rsidR="002845CC"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第６条　知事は、必要があると認めるときは、参加企業等に対して、その登録に係る事項に関し調査することができる。</w:t>
      </w:r>
    </w:p>
    <w:p w14:paraId="3586612A" w14:textId="77777777" w:rsidR="0083402F" w:rsidRPr="000D60B0" w:rsidRDefault="0083402F" w:rsidP="002845CC">
      <w:pPr>
        <w:spacing w:line="320" w:lineRule="exact"/>
        <w:ind w:left="203" w:hangingChars="100" w:hanging="203"/>
        <w:rPr>
          <w:rFonts w:ascii="ＭＳ 明朝" w:hAnsi="ＭＳ 明朝"/>
          <w:sz w:val="22"/>
        </w:rPr>
      </w:pPr>
    </w:p>
    <w:p w14:paraId="5DE1A84B"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（変更の届出）</w:t>
      </w:r>
    </w:p>
    <w:p w14:paraId="35023D0F" w14:textId="42CA0D9F"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第７条　参加企業等は、次の各号に掲げる事項に変更があったときは、速やかに</w:t>
      </w:r>
      <w:r w:rsidR="006B2776">
        <w:rPr>
          <w:rFonts w:ascii="ＭＳ 明朝" w:hAnsi="ＭＳ 明朝" w:hint="eastAsia"/>
          <w:sz w:val="22"/>
        </w:rPr>
        <w:t>大分県版</w:t>
      </w:r>
      <w:r w:rsidRPr="000D60B0">
        <w:rPr>
          <w:rFonts w:ascii="ＭＳ 明朝" w:hAnsi="ＭＳ 明朝" w:hint="eastAsia"/>
          <w:sz w:val="22"/>
        </w:rPr>
        <w:t>スマートムーブ参加企業等変更届出書（様式第４号）を知事に提出しなければならない。</w:t>
      </w:r>
    </w:p>
    <w:p w14:paraId="31ED2CEF"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（１）企業・団体名</w:t>
      </w:r>
    </w:p>
    <w:p w14:paraId="72E1A769"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（２）代表者氏名</w:t>
      </w:r>
    </w:p>
    <w:p w14:paraId="55E05823"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（３）連絡先（所在地、電話番号、メールアドレス）</w:t>
      </w:r>
    </w:p>
    <w:p w14:paraId="1AA20D42" w14:textId="77777777" w:rsidR="002845CC" w:rsidRDefault="002845CC" w:rsidP="002845CC">
      <w:pPr>
        <w:spacing w:line="320" w:lineRule="exact"/>
        <w:rPr>
          <w:rFonts w:ascii="ＭＳ 明朝" w:hAnsi="ＭＳ 明朝"/>
          <w:sz w:val="22"/>
        </w:rPr>
      </w:pPr>
      <w:r w:rsidRPr="000D60B0">
        <w:rPr>
          <w:rFonts w:ascii="ＭＳ 明朝" w:hAnsi="ＭＳ 明朝" w:hint="eastAsia"/>
          <w:sz w:val="22"/>
        </w:rPr>
        <w:t>（４）取組内容</w:t>
      </w:r>
    </w:p>
    <w:p w14:paraId="60C80B9A" w14:textId="77777777" w:rsidR="0083402F" w:rsidRPr="000D60B0" w:rsidRDefault="0083402F" w:rsidP="002845CC">
      <w:pPr>
        <w:spacing w:line="320" w:lineRule="exact"/>
        <w:rPr>
          <w:rFonts w:ascii="ＭＳ 明朝" w:hAnsi="ＭＳ 明朝"/>
          <w:sz w:val="22"/>
        </w:rPr>
      </w:pPr>
    </w:p>
    <w:p w14:paraId="55E36EF2"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（廃止の届出）</w:t>
      </w:r>
    </w:p>
    <w:p w14:paraId="11242F2E"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第８条　参加企業等は、第２条の要件に適合しなくなったときは、遅滞なく、その旨を知事に届け出なければならない。</w:t>
      </w:r>
    </w:p>
    <w:p w14:paraId="3432B574" w14:textId="77777777" w:rsidR="002845CC" w:rsidRDefault="002845CC" w:rsidP="002845CC">
      <w:pPr>
        <w:spacing w:line="320" w:lineRule="exact"/>
        <w:rPr>
          <w:rFonts w:ascii="ＭＳ 明朝" w:hAnsi="ＭＳ 明朝"/>
          <w:sz w:val="22"/>
        </w:rPr>
      </w:pPr>
      <w:r w:rsidRPr="000D60B0">
        <w:rPr>
          <w:rFonts w:ascii="ＭＳ 明朝" w:hAnsi="ＭＳ 明朝" w:hint="eastAsia"/>
          <w:sz w:val="22"/>
        </w:rPr>
        <w:t>２　前項の規定による届出があったときは、第４条第１項の登録は、その効力を失う。</w:t>
      </w:r>
    </w:p>
    <w:p w14:paraId="30281A96" w14:textId="77777777" w:rsidR="0083402F" w:rsidRPr="000D60B0" w:rsidRDefault="0083402F" w:rsidP="002845CC">
      <w:pPr>
        <w:spacing w:line="320" w:lineRule="exact"/>
        <w:rPr>
          <w:rFonts w:ascii="ＭＳ 明朝" w:hAnsi="ＭＳ 明朝"/>
          <w:sz w:val="22"/>
        </w:rPr>
      </w:pPr>
    </w:p>
    <w:p w14:paraId="0D4EFF52"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（登録の抹消）</w:t>
      </w:r>
    </w:p>
    <w:p w14:paraId="2AA5A270"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第９条　知事は、参加企業等が次の各号のいずれかに該当するときは、その登録を取り消すことができる。</w:t>
      </w:r>
    </w:p>
    <w:p w14:paraId="2F557EA0"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（１）虚偽の申込により登録を受けたとき</w:t>
      </w:r>
    </w:p>
    <w:p w14:paraId="7DE79517"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（２）第２条の要件に適合しなくなったことが明らかになったとき</w:t>
      </w:r>
    </w:p>
    <w:p w14:paraId="384F92CF" w14:textId="77777777" w:rsidR="002845CC" w:rsidRPr="000D60B0" w:rsidRDefault="002845CC" w:rsidP="002845CC">
      <w:pPr>
        <w:spacing w:line="320" w:lineRule="exact"/>
        <w:rPr>
          <w:rFonts w:ascii="ＭＳ 明朝" w:hAnsi="ＭＳ 明朝"/>
          <w:sz w:val="22"/>
        </w:rPr>
      </w:pPr>
      <w:r w:rsidRPr="000D60B0">
        <w:rPr>
          <w:rFonts w:ascii="ＭＳ 明朝" w:hAnsi="ＭＳ 明朝" w:hint="eastAsia"/>
          <w:sz w:val="22"/>
        </w:rPr>
        <w:t>（３）その他知事が参加企業等として適当でないと認めるとき</w:t>
      </w:r>
    </w:p>
    <w:p w14:paraId="45FCA4BD" w14:textId="5FBFE7FD" w:rsidR="002845CC"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２　知事は、前項の規定により登録を取り消したときは、当該参加企業等の登録を抹消し、文書で登録を抹消した旨を通知しなければならない。</w:t>
      </w:r>
    </w:p>
    <w:p w14:paraId="05D07FA9" w14:textId="77777777" w:rsidR="0083402F" w:rsidRPr="000D60B0" w:rsidRDefault="0083402F" w:rsidP="002845CC">
      <w:pPr>
        <w:spacing w:line="320" w:lineRule="exact"/>
        <w:ind w:left="203" w:hangingChars="100" w:hanging="203"/>
        <w:rPr>
          <w:rFonts w:ascii="ＭＳ 明朝" w:hAnsi="ＭＳ 明朝"/>
          <w:sz w:val="22"/>
        </w:rPr>
      </w:pPr>
    </w:p>
    <w:p w14:paraId="3E96DA47"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（取組の支援）</w:t>
      </w:r>
    </w:p>
    <w:p w14:paraId="3C40B76D" w14:textId="77777777" w:rsidR="002845CC"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第10条　知事は、グリーンアップおおいたへの県民参加を促進するため、参加企業等の取組状況の情報発信のほか必要な措置を講じるよう努めるものとする。</w:t>
      </w:r>
    </w:p>
    <w:p w14:paraId="59DAFE65" w14:textId="77777777" w:rsidR="0083402F" w:rsidRPr="000D60B0" w:rsidRDefault="0083402F" w:rsidP="002845CC">
      <w:pPr>
        <w:spacing w:line="320" w:lineRule="exact"/>
        <w:ind w:left="203" w:hangingChars="100" w:hanging="203"/>
        <w:rPr>
          <w:rFonts w:ascii="ＭＳ 明朝" w:hAnsi="ＭＳ 明朝"/>
          <w:sz w:val="22"/>
        </w:rPr>
      </w:pPr>
    </w:p>
    <w:p w14:paraId="3E2DCEDA"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（その他）</w:t>
      </w:r>
    </w:p>
    <w:p w14:paraId="7E655E54" w14:textId="77777777"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第11条　この要綱に定めるもののほか、必要な事項は知事が別に定める。</w:t>
      </w:r>
    </w:p>
    <w:p w14:paraId="56861836" w14:textId="77777777" w:rsidR="002845CC" w:rsidRPr="000D60B0" w:rsidRDefault="002845CC" w:rsidP="002845CC">
      <w:pPr>
        <w:spacing w:line="320" w:lineRule="exact"/>
        <w:ind w:left="203" w:hangingChars="100" w:hanging="203"/>
        <w:rPr>
          <w:rFonts w:ascii="ＭＳ 明朝" w:hAnsi="ＭＳ 明朝"/>
          <w:sz w:val="22"/>
        </w:rPr>
      </w:pPr>
    </w:p>
    <w:p w14:paraId="11E0B441" w14:textId="415E3C3D" w:rsidR="002845CC" w:rsidRPr="000D60B0" w:rsidRDefault="002845CC" w:rsidP="002845CC">
      <w:pPr>
        <w:spacing w:line="320" w:lineRule="exact"/>
        <w:ind w:left="203" w:hangingChars="100" w:hanging="203"/>
        <w:rPr>
          <w:rFonts w:ascii="ＭＳ 明朝" w:hAnsi="ＭＳ 明朝"/>
          <w:sz w:val="22"/>
        </w:rPr>
      </w:pPr>
      <w:r w:rsidRPr="000D60B0">
        <w:rPr>
          <w:rFonts w:ascii="ＭＳ 明朝" w:hAnsi="ＭＳ 明朝" w:hint="eastAsia"/>
          <w:sz w:val="22"/>
        </w:rPr>
        <w:t>附</w:t>
      </w:r>
      <w:r w:rsidR="0083402F">
        <w:rPr>
          <w:rFonts w:ascii="ＭＳ 明朝" w:hAnsi="ＭＳ 明朝" w:hint="eastAsia"/>
          <w:sz w:val="22"/>
        </w:rPr>
        <w:t xml:space="preserve">　</w:t>
      </w:r>
      <w:r w:rsidRPr="000D60B0">
        <w:rPr>
          <w:rFonts w:ascii="ＭＳ 明朝" w:hAnsi="ＭＳ 明朝" w:hint="eastAsia"/>
          <w:sz w:val="22"/>
        </w:rPr>
        <w:t>則</w:t>
      </w:r>
    </w:p>
    <w:p w14:paraId="5FBC3612" w14:textId="5F0DD682" w:rsidR="002845CC" w:rsidRPr="000D60B0" w:rsidRDefault="002845CC" w:rsidP="0083402F">
      <w:pPr>
        <w:spacing w:line="320" w:lineRule="exact"/>
        <w:ind w:leftChars="100" w:left="193"/>
        <w:rPr>
          <w:rFonts w:ascii="ＭＳ 明朝" w:hAnsi="ＭＳ 明朝"/>
          <w:sz w:val="22"/>
        </w:rPr>
      </w:pPr>
      <w:r w:rsidRPr="000D60B0">
        <w:rPr>
          <w:rFonts w:ascii="ＭＳ 明朝" w:hAnsi="ＭＳ 明朝" w:hint="eastAsia"/>
          <w:sz w:val="22"/>
        </w:rPr>
        <w:t>この要綱は、令和８年</w:t>
      </w:r>
      <w:r w:rsidR="002A7FF6">
        <w:rPr>
          <w:rFonts w:ascii="ＭＳ 明朝" w:hAnsi="ＭＳ 明朝" w:hint="eastAsia"/>
          <w:sz w:val="22"/>
        </w:rPr>
        <w:t>４</w:t>
      </w:r>
      <w:r w:rsidRPr="000D60B0">
        <w:rPr>
          <w:rFonts w:ascii="ＭＳ 明朝" w:hAnsi="ＭＳ 明朝" w:hint="eastAsia"/>
          <w:sz w:val="22"/>
        </w:rPr>
        <w:t>月</w:t>
      </w:r>
      <w:r w:rsidR="0044398D">
        <w:rPr>
          <w:rFonts w:ascii="ＭＳ 明朝" w:hAnsi="ＭＳ 明朝" w:hint="eastAsia"/>
          <w:sz w:val="22"/>
        </w:rPr>
        <w:t>21</w:t>
      </w:r>
      <w:r w:rsidRPr="000D60B0">
        <w:rPr>
          <w:rFonts w:ascii="ＭＳ 明朝" w:hAnsi="ＭＳ 明朝" w:hint="eastAsia"/>
          <w:sz w:val="22"/>
        </w:rPr>
        <w:t>日から施行する。</w:t>
      </w:r>
    </w:p>
    <w:sectPr w:rsidR="002845CC" w:rsidRPr="000D60B0" w:rsidSect="008E559C">
      <w:pgSz w:w="11906" w:h="16838"/>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D8F84" w14:textId="77777777" w:rsidR="00947A25" w:rsidRDefault="00947A25" w:rsidP="00C26180">
      <w:r>
        <w:separator/>
      </w:r>
    </w:p>
  </w:endnote>
  <w:endnote w:type="continuationSeparator" w:id="0">
    <w:p w14:paraId="79A6C654" w14:textId="77777777" w:rsidR="00947A25" w:rsidRDefault="00947A2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F391B142-8FF3-4C55-B12D-366E12F752C7}"/>
  </w:font>
  <w:font w:name="ＭＳ 明朝">
    <w:altName w:val="MS Mincho"/>
    <w:panose1 w:val="02020609040205080304"/>
    <w:charset w:val="80"/>
    <w:family w:val="roman"/>
    <w:pitch w:val="fixed"/>
    <w:sig w:usb0="E00002FF" w:usb1="6AC7FDFB" w:usb2="08000012" w:usb3="00000000" w:csb0="0002009F" w:csb1="00000000"/>
    <w:embedRegular r:id="rId2" w:subsetted="1" w:fontKey="{543E7D91-FA4A-4A61-B7CF-A62BCFD3F1A7}"/>
  </w:font>
  <w:font w:name="Times New Roman">
    <w:panose1 w:val="02020603050405020304"/>
    <w:charset w:val="00"/>
    <w:family w:val="roman"/>
    <w:pitch w:val="variable"/>
    <w:sig w:usb0="E0002EFF" w:usb1="C000785B" w:usb2="00000009" w:usb3="00000000" w:csb0="000001FF" w:csb1="00000000"/>
    <w:embedRegular r:id="rId3" w:fontKey="{F06686D0-761A-4487-9D6D-63602191D062}"/>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38344B69-3C13-49FB-A82C-060B86A83524}"/>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4FCD1" w14:textId="77777777" w:rsidR="00947A25" w:rsidRDefault="00947A25" w:rsidP="00C26180">
      <w:r>
        <w:separator/>
      </w:r>
    </w:p>
  </w:footnote>
  <w:footnote w:type="continuationSeparator" w:id="0">
    <w:p w14:paraId="6479168D" w14:textId="77777777" w:rsidR="00947A25" w:rsidRDefault="00947A25"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HorizontalSpacing w:val="193"/>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521"/>
    <w:rsid w:val="0004475A"/>
    <w:rsid w:val="000B0744"/>
    <w:rsid w:val="000D60B0"/>
    <w:rsid w:val="000E2D41"/>
    <w:rsid w:val="00123FC8"/>
    <w:rsid w:val="002845CC"/>
    <w:rsid w:val="002A7FF6"/>
    <w:rsid w:val="00312AA7"/>
    <w:rsid w:val="00335DB0"/>
    <w:rsid w:val="003C6B1B"/>
    <w:rsid w:val="003D6405"/>
    <w:rsid w:val="0044398D"/>
    <w:rsid w:val="004E0632"/>
    <w:rsid w:val="004E180E"/>
    <w:rsid w:val="004F1521"/>
    <w:rsid w:val="00591381"/>
    <w:rsid w:val="005B317D"/>
    <w:rsid w:val="006B2776"/>
    <w:rsid w:val="00730F7B"/>
    <w:rsid w:val="0083402F"/>
    <w:rsid w:val="00884FBD"/>
    <w:rsid w:val="008E559C"/>
    <w:rsid w:val="009132B1"/>
    <w:rsid w:val="00947A25"/>
    <w:rsid w:val="009A3F3F"/>
    <w:rsid w:val="00B22C8B"/>
    <w:rsid w:val="00BC63A6"/>
    <w:rsid w:val="00C26180"/>
    <w:rsid w:val="00CA2E3D"/>
    <w:rsid w:val="00CB5F02"/>
    <w:rsid w:val="00CF14FE"/>
    <w:rsid w:val="00D643D1"/>
    <w:rsid w:val="00D7614D"/>
    <w:rsid w:val="00DD2C35"/>
    <w:rsid w:val="00E45098"/>
    <w:rsid w:val="00EA049F"/>
    <w:rsid w:val="00F13608"/>
    <w:rsid w:val="00F84C01"/>
    <w:rsid w:val="00F92EF6"/>
    <w:rsid w:val="00FF5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B4719F"/>
  <w15:chartTrackingRefBased/>
  <w15:docId w15:val="{ECBEB1D9-1842-496B-B1BD-69E6BD82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268</Words>
  <Characters>1530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城井　晃祐</cp:lastModifiedBy>
  <cp:revision>11</cp:revision>
  <dcterms:created xsi:type="dcterms:W3CDTF">2026-01-30T07:23:00Z</dcterms:created>
  <dcterms:modified xsi:type="dcterms:W3CDTF">2026-04-21T02:58:00Z</dcterms:modified>
</cp:coreProperties>
</file>