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963B" w14:textId="26822608" w:rsidR="00DC2131" w:rsidRDefault="00DC2131" w:rsidP="00DC213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104D99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第</w:t>
      </w:r>
      <w:r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９</w:t>
      </w:r>
      <w:r w:rsidR="00310478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－１</w:t>
      </w:r>
      <w:r w:rsidRPr="00104D99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号様式（第１０条関係）</w:t>
      </w:r>
    </w:p>
    <w:p w14:paraId="7E0D1019" w14:textId="77777777" w:rsidR="00DC2131" w:rsidRPr="00104D99" w:rsidRDefault="00DC2131" w:rsidP="00DC213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562F97E6" w14:textId="77777777" w:rsidR="00DC2131" w:rsidRPr="00104D99" w:rsidRDefault="00DC2131" w:rsidP="00DC21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104D99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事　業　実　績　書</w:t>
      </w:r>
    </w:p>
    <w:p w14:paraId="7AE34677" w14:textId="77777777" w:rsidR="00DC2131" w:rsidRPr="00104D99" w:rsidRDefault="00DC2131" w:rsidP="00DC213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7C13435B" w14:textId="77777777" w:rsidR="00DC2131" w:rsidRPr="00104D99" w:rsidRDefault="00DC2131" w:rsidP="00DC213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0A0BEB47" w14:textId="77777777" w:rsidR="00DC2131" w:rsidRPr="00641069" w:rsidRDefault="00DC2131" w:rsidP="00DC2131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000000" w:themeColor="text1"/>
        </w:rPr>
      </w:pPr>
      <w:r w:rsidRPr="00641069">
        <w:rPr>
          <w:rFonts w:ascii="ＭＳ 明朝" w:eastAsia="ＭＳ 明朝" w:hAnsi="ＭＳ 明朝" w:cs="ＭＳ 明朝"/>
          <w:color w:val="000000" w:themeColor="text1"/>
        </w:rPr>
        <w:t>１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　</w:t>
      </w:r>
      <w:r w:rsidRPr="00104D99">
        <w:rPr>
          <w:rFonts w:ascii="ＭＳ 明朝" w:eastAsia="ＭＳ 明朝" w:hAnsi="ＭＳ 明朝" w:cs="ＭＳ 明朝" w:hint="eastAsia"/>
          <w:color w:val="000000" w:themeColor="text1"/>
          <w:lang w:val="ja-JP"/>
        </w:rPr>
        <w:t>事業名</w:t>
      </w:r>
    </w:p>
    <w:p w14:paraId="064DC7F5" w14:textId="77777777" w:rsidR="00DC2131" w:rsidRPr="00104D99" w:rsidRDefault="00DC2131" w:rsidP="00DC2131">
      <w:pPr>
        <w:autoSpaceDE w:val="0"/>
        <w:autoSpaceDN w:val="0"/>
        <w:ind w:left="210" w:right="38"/>
        <w:rPr>
          <w:rFonts w:eastAsia="Times New Roman"/>
          <w:color w:val="000000" w:themeColor="text1"/>
        </w:rPr>
      </w:pPr>
    </w:p>
    <w:p w14:paraId="70FCA837" w14:textId="77777777" w:rsidR="00DC2131" w:rsidRPr="00104D99" w:rsidRDefault="00DC2131" w:rsidP="00DC2131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２　</w:t>
      </w:r>
      <w:r w:rsidRPr="00104D99">
        <w:rPr>
          <w:rFonts w:ascii="ＭＳ 明朝" w:eastAsia="ＭＳ 明朝" w:hAnsi="ＭＳ 明朝" w:cs="ＭＳ 明朝" w:hint="eastAsia"/>
          <w:color w:val="000000" w:themeColor="text1"/>
          <w:lang w:val="ja-JP"/>
        </w:rPr>
        <w:t>事業の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目的</w:t>
      </w:r>
    </w:p>
    <w:p w14:paraId="27CE383F" w14:textId="77777777" w:rsidR="00DC2131" w:rsidRPr="00104D99" w:rsidRDefault="00DC2131" w:rsidP="00DC2131">
      <w:pPr>
        <w:autoSpaceDE w:val="0"/>
        <w:autoSpaceDN w:val="0"/>
        <w:ind w:left="210" w:right="38"/>
        <w:rPr>
          <w:rFonts w:eastAsia="Times New Roman"/>
          <w:color w:val="000000" w:themeColor="text1"/>
        </w:rPr>
      </w:pPr>
    </w:p>
    <w:p w14:paraId="2D50A2E1" w14:textId="77777777" w:rsidR="00DC2131" w:rsidRPr="00104D99" w:rsidRDefault="00DC2131" w:rsidP="00DC2131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３　</w:t>
      </w:r>
      <w:r w:rsidRPr="00104D99">
        <w:rPr>
          <w:rFonts w:ascii="ＭＳ 明朝" w:eastAsia="ＭＳ 明朝" w:hAnsi="ＭＳ 明朝" w:cs="ＭＳ 明朝" w:hint="eastAsia"/>
          <w:color w:val="000000" w:themeColor="text1"/>
          <w:lang w:val="ja-JP"/>
        </w:rPr>
        <w:t>事業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内容</w:t>
      </w:r>
      <w:r w:rsidRPr="00104D99">
        <w:rPr>
          <w:rFonts w:ascii="ＭＳ 明朝" w:eastAsia="ＭＳ 明朝" w:hAnsi="ＭＳ 明朝" w:cs="ＭＳ 明朝" w:hint="eastAsia"/>
          <w:color w:val="000000" w:themeColor="text1"/>
          <w:lang w:val="ja-JP"/>
        </w:rPr>
        <w:t>の要約</w:t>
      </w:r>
    </w:p>
    <w:p w14:paraId="09854AFD" w14:textId="77777777" w:rsidR="00DC2131" w:rsidRPr="00104D99" w:rsidRDefault="00DC2131" w:rsidP="00DC2131">
      <w:pPr>
        <w:autoSpaceDE w:val="0"/>
        <w:autoSpaceDN w:val="0"/>
        <w:ind w:left="210" w:right="38"/>
        <w:rPr>
          <w:rFonts w:eastAsia="Times New Roman"/>
          <w:color w:val="000000" w:themeColor="text1"/>
        </w:rPr>
      </w:pPr>
    </w:p>
    <w:p w14:paraId="599A76B1" w14:textId="77777777" w:rsidR="00DC2131" w:rsidRPr="00104D99" w:rsidRDefault="00DC2131" w:rsidP="00DC2131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４</w:t>
      </w:r>
      <w:r w:rsidRPr="00104D99">
        <w:rPr>
          <w:rFonts w:ascii="Century" w:eastAsia="Century" w:hAnsi="Century" w:cs="Century"/>
          <w:color w:val="000000" w:themeColor="text1"/>
        </w:rPr>
        <w:t xml:space="preserve">  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事業の実施経過</w:t>
      </w:r>
    </w:p>
    <w:p w14:paraId="15C859A4" w14:textId="77777777" w:rsidR="00DC2131" w:rsidRPr="00104D99" w:rsidRDefault="00DC2131" w:rsidP="00DC2131">
      <w:pPr>
        <w:autoSpaceDE w:val="0"/>
        <w:autoSpaceDN w:val="0"/>
        <w:ind w:left="665" w:right="38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（実施経過について、事業の開始から完了（終了又は廃止）までの日程に従い、写真等も含めて詳細に記載すること。）</w:t>
      </w:r>
    </w:p>
    <w:p w14:paraId="4223AD4A" w14:textId="77777777" w:rsidR="00DC2131" w:rsidRPr="00104D99" w:rsidRDefault="00DC2131" w:rsidP="00DC2131">
      <w:pPr>
        <w:autoSpaceDE w:val="0"/>
        <w:autoSpaceDN w:val="0"/>
        <w:ind w:right="38"/>
        <w:rPr>
          <w:rFonts w:ascii="ＭＳ 明朝" w:eastAsia="ＭＳ 明朝" w:hAnsi="ＭＳ 明朝" w:cs="ＭＳ 明朝"/>
          <w:color w:val="000000" w:themeColor="text1"/>
          <w:lang w:val="ja-JP"/>
        </w:rPr>
      </w:pPr>
    </w:p>
    <w:p w14:paraId="6DBBB903" w14:textId="77777777" w:rsidR="00DC2131" w:rsidRDefault="00DC2131" w:rsidP="00DC2131">
      <w:pPr>
        <w:autoSpaceDE w:val="0"/>
        <w:autoSpaceDN w:val="0"/>
        <w:ind w:right="38" w:firstLine="24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 w:hint="eastAsia"/>
          <w:color w:val="000000" w:themeColor="text1"/>
          <w:lang w:val="ja-JP"/>
        </w:rPr>
        <w:t>５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　事業の成果</w:t>
      </w:r>
    </w:p>
    <w:p w14:paraId="55B58CB8" w14:textId="160AC2D5" w:rsidR="00DC2131" w:rsidRPr="00104D99" w:rsidRDefault="00DC2131" w:rsidP="00DC2131">
      <w:pPr>
        <w:autoSpaceDE w:val="0"/>
        <w:autoSpaceDN w:val="0"/>
        <w:ind w:right="38" w:firstLineChars="300" w:firstLine="63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①　</w:t>
      </w:r>
      <w:r w:rsidR="00310478">
        <w:rPr>
          <w:rFonts w:ascii="ＭＳ 明朝" w:eastAsia="ＭＳ 明朝" w:hAnsi="ＭＳ 明朝" w:cs="ＭＳ 明朝" w:hint="eastAsia"/>
          <w:color w:val="000000" w:themeColor="text1"/>
          <w:lang w:val="ja-JP"/>
        </w:rPr>
        <w:t>事業計画にて設定した目標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の達成状況</w:t>
      </w:r>
    </w:p>
    <w:p w14:paraId="30E44696" w14:textId="77777777" w:rsidR="00DC2131" w:rsidRPr="00104D99" w:rsidRDefault="00DC2131" w:rsidP="00DC2131">
      <w:pPr>
        <w:autoSpaceDE w:val="0"/>
        <w:autoSpaceDN w:val="0"/>
        <w:rPr>
          <w:rFonts w:eastAsia="Times New Roman"/>
          <w:color w:val="000000" w:themeColor="text1"/>
        </w:rPr>
      </w:pPr>
    </w:p>
    <w:p w14:paraId="4074B6DE" w14:textId="77777777" w:rsidR="00DC2131" w:rsidRPr="00104D99" w:rsidRDefault="00DC2131" w:rsidP="00DC2131">
      <w:pPr>
        <w:autoSpaceDE w:val="0"/>
        <w:autoSpaceDN w:val="0"/>
        <w:ind w:firstLine="60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②　成果に対する自己評価（又は専門家による評価）</w:t>
      </w:r>
    </w:p>
    <w:p w14:paraId="58983C56" w14:textId="77777777" w:rsidR="00DC2131" w:rsidRPr="00A32BCC" w:rsidRDefault="00DC2131" w:rsidP="00DC2131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104D9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34F9957" w14:textId="77777777" w:rsidR="00DC2131" w:rsidRPr="00104D99" w:rsidRDefault="00DC2131" w:rsidP="00DC2131">
      <w:pPr>
        <w:autoSpaceDE w:val="0"/>
        <w:autoSpaceDN w:val="0"/>
        <w:ind w:left="720" w:hanging="480"/>
        <w:rPr>
          <w:rFonts w:ascii="ＭＳ 明朝" w:eastAsia="ＭＳ 明朝" w:hAnsi="ＭＳ 明朝" w:cs="ＭＳ 明朝"/>
          <w:color w:val="000000" w:themeColor="text1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lang w:val="ja-JP"/>
        </w:rPr>
        <w:t>６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　課題</w:t>
      </w:r>
    </w:p>
    <w:p w14:paraId="7FBA803C" w14:textId="77777777" w:rsidR="00DC2131" w:rsidRPr="00104D99" w:rsidRDefault="00DC2131" w:rsidP="00DC2131">
      <w:pPr>
        <w:autoSpaceDE w:val="0"/>
        <w:autoSpaceDN w:val="0"/>
        <w:ind w:left="960" w:hanging="24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（自己評価</w:t>
      </w:r>
      <w:r w:rsidRPr="00104D99">
        <w:rPr>
          <w:rFonts w:ascii="ＭＳ 明朝" w:eastAsia="ＭＳ 明朝" w:hAnsi="ＭＳ 明朝" w:cs="ＭＳ 明朝" w:hint="eastAsia"/>
          <w:color w:val="000000" w:themeColor="text1"/>
          <w:lang w:val="ja-JP"/>
        </w:rPr>
        <w:t>が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低い場合は、特に詳細に記載すること。）</w:t>
      </w:r>
    </w:p>
    <w:p w14:paraId="30D671A3" w14:textId="77777777" w:rsidR="00DC2131" w:rsidRPr="00104D99" w:rsidRDefault="00DC2131" w:rsidP="00DC2131">
      <w:pPr>
        <w:autoSpaceDE w:val="0"/>
        <w:autoSpaceDN w:val="0"/>
        <w:rPr>
          <w:rFonts w:eastAsia="Times New Roman"/>
          <w:color w:val="000000" w:themeColor="text1"/>
        </w:rPr>
      </w:pPr>
    </w:p>
    <w:p w14:paraId="2DD24D29" w14:textId="77777777" w:rsidR="00DC2131" w:rsidRPr="00104D99" w:rsidRDefault="00DC2131" w:rsidP="00DC2131">
      <w:pPr>
        <w:autoSpaceDE w:val="0"/>
        <w:autoSpaceDN w:val="0"/>
        <w:ind w:firstLine="240"/>
        <w:rPr>
          <w:rFonts w:ascii="ＭＳ 明朝" w:eastAsia="ＭＳ 明朝" w:hAnsi="ＭＳ 明朝" w:cs="ＭＳ 明朝"/>
          <w:color w:val="000000" w:themeColor="text1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lang w:val="ja-JP"/>
        </w:rPr>
        <w:t>７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　事業の今後の見通し</w:t>
      </w:r>
    </w:p>
    <w:p w14:paraId="77E6FAA7" w14:textId="77777777" w:rsidR="00DC2131" w:rsidRPr="00104D99" w:rsidRDefault="00DC2131" w:rsidP="00DC2131">
      <w:pPr>
        <w:autoSpaceDE w:val="0"/>
        <w:autoSpaceDN w:val="0"/>
        <w:rPr>
          <w:rFonts w:eastAsia="ＭＳ 明朝"/>
          <w:color w:val="000000" w:themeColor="text1"/>
        </w:rPr>
      </w:pPr>
    </w:p>
    <w:p w14:paraId="732AD3EC" w14:textId="77777777" w:rsidR="00DC2131" w:rsidRDefault="00DC2131" w:rsidP="00DC2131">
      <w:pPr>
        <w:autoSpaceDE w:val="0"/>
        <w:autoSpaceDN w:val="0"/>
        <w:ind w:firstLine="240"/>
        <w:rPr>
          <w:rFonts w:ascii="ＭＳ 明朝" w:eastAsia="ＭＳ 明朝" w:hAnsi="ＭＳ 明朝" w:cs="ＭＳ 明朝"/>
          <w:color w:val="000000" w:themeColor="text1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lang w:val="ja-JP"/>
        </w:rPr>
        <w:t>８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 xml:space="preserve">　まとめ</w:t>
      </w:r>
    </w:p>
    <w:p w14:paraId="4D10FD4B" w14:textId="77777777" w:rsidR="00DC2131" w:rsidRPr="00104D99" w:rsidRDefault="00DC2131" w:rsidP="00DC2131">
      <w:pPr>
        <w:autoSpaceDE w:val="0"/>
        <w:autoSpaceDN w:val="0"/>
        <w:rPr>
          <w:rFonts w:ascii="ＭＳ 明朝" w:eastAsia="ＭＳ 明朝" w:hAnsi="ＭＳ 明朝" w:cs="ＭＳ 明朝"/>
          <w:color w:val="000000" w:themeColor="text1"/>
          <w:lang w:val="ja-JP"/>
        </w:rPr>
      </w:pPr>
    </w:p>
    <w:p w14:paraId="1FD20A21" w14:textId="77777777" w:rsidR="00DC2131" w:rsidRDefault="00DC2131" w:rsidP="00DC2131">
      <w:pPr>
        <w:widowControl/>
        <w:jc w:val="lef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57DB4C55" w14:textId="77777777" w:rsidR="00DC2131" w:rsidRPr="00104D99" w:rsidRDefault="00DC2131" w:rsidP="00DC2131">
      <w:pPr>
        <w:widowControl/>
        <w:ind w:leftChars="-50" w:left="-105"/>
        <w:jc w:val="lef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104D99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lastRenderedPageBreak/>
        <w:t>２．経費の内訳</w:t>
      </w:r>
    </w:p>
    <w:p w14:paraId="130C4980" w14:textId="77777777" w:rsidR="00DC2131" w:rsidRPr="00104D99" w:rsidRDefault="00DC2131" w:rsidP="00DC2131">
      <w:pPr>
        <w:autoSpaceDE w:val="0"/>
        <w:autoSpaceDN w:val="0"/>
        <w:jc w:val="center"/>
        <w:rPr>
          <w:rFonts w:ascii="ＭＳ 明朝" w:eastAsia="ＭＳ 明朝" w:hAnsi="ＭＳ 明朝" w:cs="ＭＳ 明朝"/>
          <w:color w:val="000000" w:themeColor="text1"/>
          <w:lang w:val="ja-JP"/>
        </w:rPr>
      </w:pPr>
    </w:p>
    <w:p w14:paraId="596C6733" w14:textId="77777777" w:rsidR="00DC2131" w:rsidRPr="00104D99" w:rsidRDefault="00DC2131" w:rsidP="00DC2131">
      <w:pPr>
        <w:autoSpaceDE w:val="0"/>
        <w:autoSpaceDN w:val="0"/>
        <w:ind w:right="210"/>
        <w:jc w:val="right"/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</w:pPr>
      <w:r w:rsidRPr="00104D99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（単位：円）</w:t>
      </w:r>
    </w:p>
    <w:tbl>
      <w:tblPr>
        <w:tblW w:w="9063" w:type="dxa"/>
        <w:tblInd w:w="1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1764"/>
        <w:gridCol w:w="1980"/>
        <w:gridCol w:w="8"/>
        <w:gridCol w:w="1504"/>
        <w:gridCol w:w="1512"/>
      </w:tblGrid>
      <w:tr w:rsidR="00DC2131" w:rsidRPr="00104D99" w14:paraId="7E1B290A" w14:textId="77777777" w:rsidTr="00996BEB">
        <w:trPr>
          <w:trHeight w:val="466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BFF61B" w14:textId="77777777" w:rsidR="00DC2131" w:rsidRPr="00104D99" w:rsidRDefault="00DC2131" w:rsidP="00996BE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 w:rsidRPr="00104D99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経費区分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55136D6" w14:textId="77777777" w:rsidR="00DC2131" w:rsidRPr="00104D99" w:rsidRDefault="00DC2131" w:rsidP="00996BE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 w:rsidRPr="00104D99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補助事業に要した経費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67B17F17" w14:textId="77777777" w:rsidR="00DC2131" w:rsidRPr="00104D99" w:rsidRDefault="00DC2131" w:rsidP="00996BE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0F2B4" wp14:editId="74BDF2D2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629920</wp:posOffset>
                      </wp:positionV>
                      <wp:extent cx="962025" cy="2676525"/>
                      <wp:effectExtent l="0" t="0" r="28575" b="28575"/>
                      <wp:wrapNone/>
                      <wp:docPr id="117513953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2676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088F8" id="直線コネクタ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85pt,49.6pt" to="169.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"/>
                  </w:pict>
                </mc:Fallback>
              </mc:AlternateContent>
            </w:r>
            <w:r w:rsidRPr="00104D99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補助対象経費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F657CE9" w14:textId="77777777" w:rsidR="00DC2131" w:rsidRDefault="00DC2131" w:rsidP="00996BE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>補助金額</w:t>
            </w:r>
          </w:p>
          <w:p w14:paraId="1375AB2C" w14:textId="77777777" w:rsidR="00DC2131" w:rsidRDefault="00DC2131" w:rsidP="00996BE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>（千円未満</w:t>
            </w:r>
          </w:p>
          <w:p w14:paraId="24347720" w14:textId="77777777" w:rsidR="00DC2131" w:rsidRPr="00104D99" w:rsidRDefault="00DC2131" w:rsidP="00996BE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>切り捨て）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BCACCB0" w14:textId="77777777" w:rsidR="00DC2131" w:rsidRPr="00104D99" w:rsidRDefault="00DC2131" w:rsidP="00996BE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 w:rsidRPr="00104D99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備考</w:t>
            </w:r>
          </w:p>
        </w:tc>
      </w:tr>
      <w:tr w:rsidR="00310478" w:rsidRPr="00310478" w14:paraId="36C93E83" w14:textId="77777777" w:rsidTr="00310478">
        <w:trPr>
          <w:trHeight w:val="60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8047FD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val="ja-JP"/>
              </w:rPr>
            </w:pPr>
            <w:r w:rsidRPr="00310478">
              <w:rPr>
                <w:rFonts w:ascii="ＭＳ 明朝" w:eastAsia="ＭＳ 明朝" w:hAnsi="ＭＳ 明朝" w:cs="ＭＳ 明朝" w:hint="eastAsia"/>
                <w:sz w:val="20"/>
                <w:szCs w:val="20"/>
                <w:lang w:val="ja-JP"/>
              </w:rPr>
              <w:t>原材料費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356AC93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2F273A07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04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</w:tcPr>
          <w:p w14:paraId="0EE9E1FB" w14:textId="68151463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D8F1FF1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  <w:tr w:rsidR="00310478" w:rsidRPr="00310478" w14:paraId="7C544481" w14:textId="77777777" w:rsidTr="00310478">
        <w:trPr>
          <w:trHeight w:val="60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6FF8E3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val="ja-JP"/>
              </w:rPr>
            </w:pPr>
            <w:r w:rsidRPr="00310478">
              <w:rPr>
                <w:rFonts w:ascii="ＭＳ 明朝" w:eastAsia="ＭＳ 明朝" w:hAnsi="ＭＳ 明朝" w:cs="ＭＳ 明朝"/>
                <w:sz w:val="20"/>
                <w:szCs w:val="20"/>
                <w:lang w:val="ja-JP"/>
              </w:rPr>
              <w:t>機械装置・工具器具費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FABF961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238ABAB5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297BA3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E78D36F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  <w:tr w:rsidR="00310478" w:rsidRPr="00310478" w14:paraId="63217373" w14:textId="77777777" w:rsidTr="00310478">
        <w:trPr>
          <w:trHeight w:val="60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D4FA61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val="ja-JP"/>
              </w:rPr>
            </w:pPr>
            <w:r w:rsidRPr="00310478">
              <w:rPr>
                <w:rFonts w:ascii="ＭＳ 明朝" w:eastAsia="ＭＳ 明朝" w:hAnsi="ＭＳ 明朝" w:cs="ＭＳ 明朝" w:hint="eastAsia"/>
                <w:sz w:val="20"/>
                <w:szCs w:val="20"/>
                <w:lang w:val="ja-JP"/>
              </w:rPr>
              <w:t>施設整備費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0963C45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2E930586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47B314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EADF875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  <w:tr w:rsidR="00310478" w:rsidRPr="00310478" w14:paraId="01C26CA2" w14:textId="77777777" w:rsidTr="00310478">
        <w:trPr>
          <w:trHeight w:val="60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56DF8B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310478"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システム導入</w:t>
            </w: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費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0CA8607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34848CAA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153298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442CD15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  <w:tr w:rsidR="00310478" w:rsidRPr="00310478" w14:paraId="7C064BB2" w14:textId="77777777" w:rsidTr="00310478">
        <w:trPr>
          <w:trHeight w:val="60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CE39B4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謝</w:t>
            </w:r>
            <w:r w:rsidRPr="00310478"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 xml:space="preserve">　　　</w:t>
            </w: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金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488605E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2EE5ECE9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BE7CBD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7C42D30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  <w:tr w:rsidR="00310478" w:rsidRPr="00310478" w14:paraId="017B0AC3" w14:textId="77777777" w:rsidTr="00310478">
        <w:trPr>
          <w:trHeight w:val="60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892F3E3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費</w:t>
            </w:r>
            <w:r w:rsidRPr="00310478"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 xml:space="preserve"> </w:t>
            </w: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用</w:t>
            </w:r>
            <w:r w:rsidRPr="00310478"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 xml:space="preserve"> </w:t>
            </w: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弁</w:t>
            </w:r>
            <w:r w:rsidRPr="00310478"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 xml:space="preserve"> </w:t>
            </w: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償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8A307A2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0168A63A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BDA06A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3BFD5D4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  <w:tr w:rsidR="00310478" w:rsidRPr="00310478" w14:paraId="42993B95" w14:textId="77777777" w:rsidTr="00310478">
        <w:trPr>
          <w:trHeight w:val="60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68588373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310478"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その他の経費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6B7BDDA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71FB28C9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58A9FE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37E6299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  <w:tr w:rsidR="00310478" w:rsidRPr="00310478" w14:paraId="2D223DCB" w14:textId="77777777" w:rsidTr="00310478">
        <w:trPr>
          <w:trHeight w:val="570"/>
        </w:trPr>
        <w:tc>
          <w:tcPr>
            <w:tcW w:w="2295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0B8F9F38" w14:textId="77777777" w:rsidR="00310478" w:rsidRPr="00310478" w:rsidRDefault="00310478" w:rsidP="004108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合　　　計</w:t>
            </w:r>
          </w:p>
        </w:tc>
        <w:tc>
          <w:tcPr>
            <w:tcW w:w="1764" w:type="dxa"/>
            <w:tcBorders>
              <w:top w:val="single" w:sz="1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FDBE3E3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1988" w:type="dxa"/>
            <w:gridSpan w:val="2"/>
            <w:tcBorders>
              <w:top w:val="single" w:sz="1" w:space="0" w:color="000000"/>
              <w:left w:val="single" w:sz="4" w:space="0" w:color="auto"/>
              <w:bottom w:val="single" w:sz="8" w:space="0" w:color="000000"/>
              <w:right w:val="single" w:sz="1" w:space="0" w:color="000000"/>
            </w:tcBorders>
            <w:vAlign w:val="center"/>
          </w:tcPr>
          <w:p w14:paraId="51C24C50" w14:textId="77777777" w:rsidR="00310478" w:rsidRPr="00310478" w:rsidRDefault="00310478" w:rsidP="00410844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310478">
              <w:rPr>
                <w:rFonts w:ascii="ＭＳ 明朝" w:eastAsia="ＭＳ 明朝" w:hAnsi="ＭＳ 明朝" w:cs="ＭＳ 明朝"/>
                <w:szCs w:val="21"/>
                <w:lang w:val="ja-JP"/>
              </w:rPr>
              <w:t>(ａ)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14:paraId="25F67287" w14:textId="77777777" w:rsidR="00310478" w:rsidRPr="00310478" w:rsidRDefault="00310478" w:rsidP="00410844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310478"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(ｂ)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47A3C" w14:textId="77777777" w:rsidR="00310478" w:rsidRPr="00310478" w:rsidRDefault="00310478" w:rsidP="00410844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</w:tr>
    </w:tbl>
    <w:p w14:paraId="15A9611A" w14:textId="77777777" w:rsidR="00310478" w:rsidRPr="00310478" w:rsidRDefault="00310478" w:rsidP="00310478">
      <w:pPr>
        <w:autoSpaceDE w:val="0"/>
        <w:autoSpaceDN w:val="0"/>
        <w:ind w:left="421" w:hanging="210"/>
        <w:rPr>
          <w:rFonts w:ascii="ＭＳ 明朝"/>
          <w:lang w:val="ja-JP"/>
        </w:rPr>
      </w:pPr>
      <w:r w:rsidRPr="00310478">
        <w:rPr>
          <w:rFonts w:ascii="ＭＳ 明朝" w:eastAsia="ＭＳ 明朝" w:hAnsi="ＭＳ 明朝" w:cs="ＭＳ 明朝" w:hint="eastAsia"/>
          <w:szCs w:val="21"/>
          <w:lang w:val="ja-JP"/>
        </w:rPr>
        <w:t>（注）</w:t>
      </w:r>
      <w:r w:rsidRPr="00310478">
        <w:rPr>
          <w:rFonts w:ascii="ＭＳ 明朝" w:hint="eastAsia"/>
        </w:rPr>
        <w:t xml:space="preserve">１ </w:t>
      </w:r>
      <w:r w:rsidRPr="00310478">
        <w:rPr>
          <w:rFonts w:ascii="ＭＳ 明朝"/>
        </w:rPr>
        <w:t>(</w:t>
      </w:r>
      <w:r w:rsidRPr="00310478">
        <w:rPr>
          <w:rFonts w:ascii="ＭＳ 明朝"/>
          <w:lang w:val="ja-JP"/>
        </w:rPr>
        <w:t>ｂ</w:t>
      </w:r>
      <w:r w:rsidRPr="00310478">
        <w:rPr>
          <w:rFonts w:ascii="ＭＳ 明朝"/>
        </w:rPr>
        <w:t>)</w:t>
      </w:r>
      <w:r w:rsidRPr="00310478">
        <w:rPr>
          <w:rFonts w:ascii="ＭＳ 明朝"/>
          <w:lang w:val="ja-JP"/>
        </w:rPr>
        <w:t>は</w:t>
      </w:r>
      <w:r w:rsidRPr="00310478">
        <w:rPr>
          <w:rFonts w:ascii="ＭＳ 明朝"/>
        </w:rPr>
        <w:t>(</w:t>
      </w:r>
      <w:r w:rsidRPr="00310478">
        <w:rPr>
          <w:rFonts w:ascii="ＭＳ 明朝"/>
          <w:lang w:val="ja-JP"/>
        </w:rPr>
        <w:t>ａ</w:t>
      </w:r>
      <w:r w:rsidRPr="00310478">
        <w:rPr>
          <w:rFonts w:ascii="ＭＳ 明朝"/>
        </w:rPr>
        <w:t>)</w:t>
      </w:r>
      <w:r w:rsidRPr="00310478">
        <w:rPr>
          <w:rFonts w:ascii="ＭＳ 明朝"/>
          <w:lang w:val="ja-JP"/>
        </w:rPr>
        <w:t>に補助率２</w:t>
      </w:r>
      <w:r w:rsidRPr="00310478">
        <w:rPr>
          <w:rFonts w:ascii="ＭＳ 明朝" w:hint="eastAsia"/>
          <w:lang w:val="ja-JP"/>
        </w:rPr>
        <w:t>分の１</w:t>
      </w:r>
      <w:r w:rsidRPr="00310478">
        <w:rPr>
          <w:rFonts w:ascii="ＭＳ 明朝"/>
          <w:lang w:val="ja-JP"/>
        </w:rPr>
        <w:t>を乗じた額</w:t>
      </w:r>
      <w:r w:rsidRPr="00310478">
        <w:rPr>
          <w:rFonts w:ascii="ＭＳ 明朝" w:hint="eastAsia"/>
          <w:lang w:val="ja-JP"/>
        </w:rPr>
        <w:t>と補助上限額を比較して、いずれか低い方</w:t>
      </w:r>
    </w:p>
    <w:p w14:paraId="1DFED972" w14:textId="77777777" w:rsidR="00310478" w:rsidRPr="00310478" w:rsidRDefault="00310478" w:rsidP="00310478">
      <w:pPr>
        <w:autoSpaceDE w:val="0"/>
        <w:autoSpaceDN w:val="0"/>
        <w:ind w:leftChars="100" w:left="210" w:firstLineChars="400" w:firstLine="840"/>
        <w:rPr>
          <w:rFonts w:ascii="ＭＳ 明朝"/>
          <w:lang w:val="ja-JP"/>
        </w:rPr>
      </w:pPr>
      <w:r w:rsidRPr="00310478">
        <w:rPr>
          <w:rFonts w:ascii="ＭＳ 明朝" w:hint="eastAsia"/>
          <w:lang w:val="ja-JP"/>
        </w:rPr>
        <w:t>の額を記載すること。</w:t>
      </w:r>
    </w:p>
    <w:p w14:paraId="54E8AA54" w14:textId="77777777" w:rsidR="00310478" w:rsidRPr="00310478" w:rsidRDefault="00310478" w:rsidP="00310478">
      <w:pPr>
        <w:autoSpaceDE w:val="0"/>
        <w:autoSpaceDN w:val="0"/>
        <w:ind w:firstLineChars="400" w:firstLine="840"/>
        <w:rPr>
          <w:rFonts w:ascii="ＭＳ 明朝" w:eastAsia="ＭＳ 明朝" w:hAnsi="ＭＳ 明朝" w:cs="ＭＳ 明朝"/>
          <w:szCs w:val="21"/>
          <w:lang w:val="ja-JP"/>
        </w:rPr>
      </w:pPr>
      <w:r w:rsidRPr="00310478">
        <w:rPr>
          <w:rFonts w:ascii="ＭＳ 明朝" w:eastAsia="ＭＳ 明朝" w:hAnsi="ＭＳ 明朝" w:cs="ＭＳ 明朝" w:hint="eastAsia"/>
          <w:szCs w:val="21"/>
          <w:lang w:val="ja-JP"/>
        </w:rPr>
        <w:t xml:space="preserve">２ </w:t>
      </w:r>
      <w:r w:rsidRPr="00310478">
        <w:rPr>
          <w:rFonts w:ascii="ＭＳ 明朝" w:eastAsia="ＭＳ 明朝" w:hAnsi="ＭＳ 明朝" w:cs="ＭＳ 明朝" w:hint="eastAsia"/>
          <w:szCs w:val="21"/>
        </w:rPr>
        <w:t>補助</w:t>
      </w:r>
      <w:r w:rsidRPr="00310478">
        <w:rPr>
          <w:rFonts w:ascii="ＭＳ 明朝" w:eastAsia="ＭＳ 明朝" w:hAnsi="ＭＳ 明朝" w:cs="ＭＳ 明朝"/>
          <w:szCs w:val="21"/>
        </w:rPr>
        <w:t>対象経費については</w:t>
      </w:r>
      <w:r w:rsidRPr="00310478">
        <w:rPr>
          <w:rFonts w:ascii="ＭＳ 明朝" w:eastAsia="ＭＳ 明朝" w:hAnsi="ＭＳ 明朝" w:cs="ＭＳ 明朝" w:hint="eastAsia"/>
          <w:szCs w:val="21"/>
        </w:rPr>
        <w:t>補助事業に要する経費から</w:t>
      </w:r>
      <w:r w:rsidRPr="00310478">
        <w:rPr>
          <w:rFonts w:ascii="ＭＳ 明朝" w:eastAsia="ＭＳ 明朝" w:hAnsi="ＭＳ 明朝" w:cs="ＭＳ 明朝"/>
          <w:szCs w:val="21"/>
        </w:rPr>
        <w:t>消費税を除</w:t>
      </w:r>
      <w:r w:rsidRPr="00310478">
        <w:rPr>
          <w:rFonts w:ascii="ＭＳ 明朝" w:eastAsia="ＭＳ 明朝" w:hAnsi="ＭＳ 明朝" w:cs="ＭＳ 明朝" w:hint="eastAsia"/>
          <w:szCs w:val="21"/>
        </w:rPr>
        <w:t>いた</w:t>
      </w:r>
      <w:r w:rsidRPr="00310478">
        <w:rPr>
          <w:rFonts w:ascii="ＭＳ 明朝" w:eastAsia="ＭＳ 明朝" w:hAnsi="ＭＳ 明朝" w:cs="ＭＳ 明朝"/>
          <w:szCs w:val="21"/>
        </w:rPr>
        <w:t>ものとする。</w:t>
      </w:r>
    </w:p>
    <w:p w14:paraId="7CDB3007" w14:textId="77777777" w:rsidR="00310478" w:rsidRPr="00310478" w:rsidRDefault="00310478" w:rsidP="00310478">
      <w:pPr>
        <w:autoSpaceDE w:val="0"/>
        <w:autoSpaceDN w:val="0"/>
        <w:ind w:firstLineChars="250" w:firstLine="525"/>
        <w:rPr>
          <w:rFonts w:ascii="ＭＳ 明朝" w:eastAsia="ＭＳ 明朝" w:hAnsi="ＭＳ 明朝" w:cs="Century"/>
          <w:szCs w:val="21"/>
        </w:rPr>
      </w:pPr>
      <w:r w:rsidRPr="00310478">
        <w:rPr>
          <w:rFonts w:ascii="ＭＳ 明朝" w:eastAsia="ＭＳ 明朝" w:hAnsi="ＭＳ 明朝" w:cs="ＭＳ 明朝" w:hint="eastAsia"/>
          <w:szCs w:val="21"/>
          <w:lang w:val="ja-JP"/>
        </w:rPr>
        <w:t xml:space="preserve">   </w:t>
      </w:r>
      <w:r w:rsidRPr="00310478">
        <w:rPr>
          <w:rFonts w:ascii="ＭＳ 明朝" w:eastAsia="ＭＳ 明朝" w:hAnsi="ＭＳ 明朝" w:cs="ＭＳ 明朝" w:hint="eastAsia"/>
          <w:szCs w:val="21"/>
        </w:rPr>
        <w:t xml:space="preserve">３ </w:t>
      </w:r>
      <w:r w:rsidRPr="00310478">
        <w:rPr>
          <w:rFonts w:ascii="ＭＳ 明朝" w:eastAsia="ＭＳ 明朝" w:hAnsi="ＭＳ 明朝" w:cs="Century" w:hint="eastAsia"/>
          <w:szCs w:val="21"/>
        </w:rPr>
        <w:t>補助対象経費については、交付要綱の別表２を参照のこと。</w:t>
      </w:r>
    </w:p>
    <w:p w14:paraId="7FCE82BC" w14:textId="77777777" w:rsidR="00310478" w:rsidRPr="00310478" w:rsidRDefault="00310478" w:rsidP="00310478">
      <w:pPr>
        <w:autoSpaceDE w:val="0"/>
        <w:autoSpaceDN w:val="0"/>
        <w:ind w:firstLineChars="250" w:firstLine="525"/>
        <w:rPr>
          <w:rFonts w:eastAsia="Times New Roman"/>
          <w:szCs w:val="21"/>
        </w:rPr>
      </w:pPr>
    </w:p>
    <w:p w14:paraId="5831BB32" w14:textId="101DCD40" w:rsidR="00464C21" w:rsidRPr="00310478" w:rsidRDefault="00464C21" w:rsidP="00DC2131"/>
    <w:sectPr w:rsidR="00464C21" w:rsidRPr="00310478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4BA2" w14:textId="77777777" w:rsidR="00DB60ED" w:rsidRDefault="00DB60ED" w:rsidP="004C37D4">
      <w:r>
        <w:separator/>
      </w:r>
    </w:p>
  </w:endnote>
  <w:endnote w:type="continuationSeparator" w:id="0">
    <w:p w14:paraId="53A55A66" w14:textId="77777777" w:rsidR="00DB60ED" w:rsidRDefault="00DB60ED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A88C" w14:textId="77777777" w:rsidR="00DB60ED" w:rsidRDefault="00DB60ED" w:rsidP="004C37D4">
      <w:r>
        <w:separator/>
      </w:r>
    </w:p>
  </w:footnote>
  <w:footnote w:type="continuationSeparator" w:id="0">
    <w:p w14:paraId="21C5610E" w14:textId="77777777" w:rsidR="00DB60ED" w:rsidRDefault="00DB60ED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56370052">
    <w:abstractNumId w:val="1"/>
  </w:num>
  <w:num w:numId="2" w16cid:durableId="1425762702">
    <w:abstractNumId w:val="3"/>
  </w:num>
  <w:num w:numId="3" w16cid:durableId="1100947598">
    <w:abstractNumId w:val="0"/>
  </w:num>
  <w:num w:numId="4" w16cid:durableId="109432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0478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32E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2DFB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CBC"/>
    <w:rsid w:val="00B6728B"/>
    <w:rsid w:val="00B726F2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B60ED"/>
    <w:rsid w:val="00DC2131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43E0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3390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104F0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64C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AF0A-8FCB-4124-903F-4EB9F03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2026-03-23T05:37:00Z</dcterms:modified>
</cp:coreProperties>
</file>