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A825" w14:textId="6547662E"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様式第１（第１条関係）</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FBDEEBC" w:rsidR="00757B45" w:rsidRPr="00757B45" w:rsidRDefault="00CF3058" w:rsidP="00757B45">
      <w:pPr>
        <w:autoSpaceDE/>
        <w:autoSpaceDN/>
        <w:adjustRightInd/>
        <w:jc w:val="right"/>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令和　　</w:t>
      </w:r>
      <w:r w:rsidR="00757B45"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3DDC339" w14:textId="77777777" w:rsidR="00CF3058" w:rsidRDefault="00CF3058"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大分県知事　</w:t>
      </w:r>
    </w:p>
    <w:p w14:paraId="18E5C74F" w14:textId="08BA64F4" w:rsidR="00757B45" w:rsidRPr="00757B45" w:rsidRDefault="00CF3058"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　佐 藤　樹 一 郎</w:t>
      </w:r>
      <w:r w:rsidR="00757B45" w:rsidRPr="00757B45">
        <w:rPr>
          <w:rFonts w:ascii="ＭＳ 明朝" w:hAnsi="ＭＳ 明朝" w:cs="Times New Roman" w:hint="eastAsia"/>
          <w:color w:val="auto"/>
          <w:kern w:val="2"/>
          <w:sz w:val="21"/>
          <w:szCs w:val="21"/>
        </w:rPr>
        <w:t xml:space="preserve">　殿</w:t>
      </w:r>
    </w:p>
    <w:p w14:paraId="421BE8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2453618" w14:textId="77777777" w:rsidR="00CF3058" w:rsidRPr="00CF3058" w:rsidRDefault="00757B45" w:rsidP="00CF3058">
      <w:pPr>
        <w:autoSpaceDE/>
        <w:autoSpaceDN/>
        <w:adjustRightInd/>
        <w:jc w:val="both"/>
        <w:rPr>
          <w:rFonts w:ascii="ＭＳ 明朝" w:hAnsi="ＭＳ 明朝" w:cs="Times New Roman" w:hint="eastAsia"/>
          <w:color w:val="auto"/>
          <w:kern w:val="2"/>
          <w:sz w:val="21"/>
          <w:szCs w:val="21"/>
        </w:rPr>
      </w:pPr>
      <w:r w:rsidRPr="00757B45">
        <w:rPr>
          <w:rFonts w:ascii="ＭＳ 明朝" w:hAnsi="ＭＳ 明朝" w:cs="Times New Roman" w:hint="eastAsia"/>
          <w:color w:val="auto"/>
          <w:kern w:val="2"/>
          <w:sz w:val="21"/>
          <w:szCs w:val="21"/>
        </w:rPr>
        <w:t xml:space="preserve">　　　　　　　　　　　　　　　　　　　　　　　　　　</w:t>
      </w:r>
      <w:r w:rsidR="00CF3058" w:rsidRPr="00CF3058">
        <w:rPr>
          <w:rFonts w:ascii="ＭＳ 明朝" w:hAnsi="ＭＳ 明朝" w:cs="Times New Roman" w:hint="eastAsia"/>
          <w:color w:val="auto"/>
          <w:kern w:val="2"/>
          <w:sz w:val="21"/>
          <w:szCs w:val="21"/>
        </w:rPr>
        <w:t>▲▲県・・市●●１－１</w:t>
      </w:r>
    </w:p>
    <w:p w14:paraId="14391249" w14:textId="46472A80" w:rsidR="00CF3058" w:rsidRPr="00CF3058" w:rsidRDefault="00CF3058" w:rsidP="00CF3058">
      <w:pPr>
        <w:autoSpaceDE/>
        <w:autoSpaceDN/>
        <w:adjustRightInd/>
        <w:jc w:val="both"/>
        <w:rPr>
          <w:rFonts w:ascii="ＭＳ 明朝" w:hAnsi="ＭＳ 明朝" w:cs="Times New Roman" w:hint="eastAsia"/>
          <w:color w:val="auto"/>
          <w:kern w:val="2"/>
          <w:sz w:val="21"/>
          <w:szCs w:val="21"/>
        </w:rPr>
      </w:pPr>
      <w:r>
        <w:rPr>
          <w:rFonts w:ascii="ＭＳ 明朝" w:hAnsi="ＭＳ 明朝" w:cs="Times New Roman" w:hint="eastAsia"/>
          <w:color w:val="auto"/>
          <w:kern w:val="2"/>
          <w:sz w:val="21"/>
          <w:szCs w:val="21"/>
        </w:rPr>
        <w:t xml:space="preserve">　　　　　　　　　　　　　　　　　　　　　　　　　　　　</w:t>
      </w:r>
      <w:r w:rsidRPr="00CF3058">
        <w:rPr>
          <w:rFonts w:ascii="ＭＳ 明朝" w:hAnsi="ＭＳ 明朝" w:cs="Times New Roman" w:hint="eastAsia"/>
          <w:color w:val="auto"/>
          <w:kern w:val="2"/>
          <w:sz w:val="21"/>
          <w:szCs w:val="21"/>
        </w:rPr>
        <w:t>〇〇市商工会 又は</w:t>
      </w:r>
    </w:p>
    <w:p w14:paraId="6C7F2CA5" w14:textId="174D60AF" w:rsidR="00CF3058" w:rsidRPr="00CF3058" w:rsidRDefault="00CF3058" w:rsidP="00CF3058">
      <w:pPr>
        <w:autoSpaceDE/>
        <w:autoSpaceDN/>
        <w:adjustRightInd/>
        <w:jc w:val="both"/>
        <w:rPr>
          <w:rFonts w:ascii="ＭＳ 明朝" w:hAnsi="ＭＳ 明朝" w:cs="Times New Roman" w:hint="eastAsia"/>
          <w:color w:val="auto"/>
          <w:kern w:val="2"/>
          <w:sz w:val="21"/>
          <w:szCs w:val="21"/>
        </w:rPr>
      </w:pPr>
      <w:r>
        <w:rPr>
          <w:rFonts w:ascii="ＭＳ 明朝" w:hAnsi="ＭＳ 明朝" w:cs="Times New Roman" w:hint="eastAsia"/>
          <w:color w:val="auto"/>
          <w:kern w:val="2"/>
          <w:sz w:val="21"/>
          <w:szCs w:val="21"/>
        </w:rPr>
        <w:t xml:space="preserve">　　　　　　　　　　　　　　　　　　　　　　　　　　　　</w:t>
      </w:r>
      <w:r w:rsidRPr="00CF3058">
        <w:rPr>
          <w:rFonts w:ascii="ＭＳ 明朝" w:hAnsi="ＭＳ 明朝" w:cs="Times New Roman" w:hint="eastAsia"/>
          <w:color w:val="auto"/>
          <w:kern w:val="2"/>
          <w:sz w:val="21"/>
          <w:szCs w:val="21"/>
        </w:rPr>
        <w:t>〇〇商工会議所</w:t>
      </w:r>
    </w:p>
    <w:p w14:paraId="65E0A3A2" w14:textId="6135C12D" w:rsidR="00CF3058" w:rsidRDefault="00CF3058" w:rsidP="00CF3058">
      <w:pPr>
        <w:autoSpaceDE/>
        <w:autoSpaceDN/>
        <w:adjustRightInd/>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　　　　　　　　　　　　　　　　　　　　　　　　　　　</w:t>
      </w:r>
      <w:r w:rsidRPr="00CF3058">
        <w:rPr>
          <w:rFonts w:ascii="ＭＳ 明朝" w:hAnsi="ＭＳ 明朝" w:cs="Times New Roman" w:hint="eastAsia"/>
          <w:color w:val="auto"/>
          <w:kern w:val="2"/>
          <w:sz w:val="21"/>
          <w:szCs w:val="21"/>
        </w:rPr>
        <w:t>会長 会頭 □□ □□</w:t>
      </w:r>
    </w:p>
    <w:p w14:paraId="7EC88B0D" w14:textId="77777777" w:rsidR="00CF3058" w:rsidRPr="00CF3058" w:rsidRDefault="00CF3058" w:rsidP="00CF3058">
      <w:pPr>
        <w:autoSpaceDE/>
        <w:autoSpaceDN/>
        <w:adjustRightInd/>
        <w:jc w:val="both"/>
        <w:rPr>
          <w:rFonts w:ascii="ＭＳ 明朝" w:hAnsi="ＭＳ 明朝" w:cs="Times New Roman" w:hint="eastAsia"/>
          <w:color w:val="auto"/>
          <w:kern w:val="2"/>
          <w:sz w:val="21"/>
          <w:szCs w:val="21"/>
        </w:rPr>
      </w:pPr>
    </w:p>
    <w:p w14:paraId="75F27B0E" w14:textId="6E8B6F3A" w:rsidR="00CF3058" w:rsidRPr="00CF3058" w:rsidRDefault="00CF3058" w:rsidP="00CF3058">
      <w:pPr>
        <w:autoSpaceDE/>
        <w:autoSpaceDN/>
        <w:adjustRightInd/>
        <w:jc w:val="both"/>
        <w:rPr>
          <w:rFonts w:ascii="ＭＳ 明朝" w:hAnsi="ＭＳ 明朝" w:cs="Times New Roman" w:hint="eastAsia"/>
          <w:color w:val="auto"/>
          <w:kern w:val="2"/>
          <w:sz w:val="21"/>
          <w:szCs w:val="21"/>
        </w:rPr>
      </w:pPr>
      <w:r>
        <w:rPr>
          <w:rFonts w:ascii="ＭＳ 明朝" w:hAnsi="ＭＳ 明朝" w:cs="Times New Roman" w:hint="eastAsia"/>
          <w:color w:val="auto"/>
          <w:kern w:val="2"/>
          <w:sz w:val="21"/>
          <w:szCs w:val="21"/>
        </w:rPr>
        <w:t xml:space="preserve">　　　　　　　　　　　　　　　　　　　　　　　　　　</w:t>
      </w:r>
      <w:r w:rsidRPr="00CF3058">
        <w:rPr>
          <w:rFonts w:ascii="ＭＳ 明朝" w:hAnsi="ＭＳ 明朝" w:cs="Times New Roman" w:hint="eastAsia"/>
          <w:color w:val="auto"/>
          <w:kern w:val="2"/>
          <w:sz w:val="21"/>
          <w:szCs w:val="21"/>
        </w:rPr>
        <w:t>▲▲県・・市●●２－２</w:t>
      </w:r>
    </w:p>
    <w:p w14:paraId="398643CA" w14:textId="52FC61BC" w:rsidR="00757B45" w:rsidRPr="00757B45" w:rsidRDefault="00CF3058" w:rsidP="00CF3058">
      <w:pPr>
        <w:autoSpaceDE/>
        <w:autoSpaceDN/>
        <w:adjustRightInd/>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　　　　　　　　　　　　　　　　　　　　　　　　　　　</w:t>
      </w:r>
      <w:r w:rsidRPr="00CF3058">
        <w:rPr>
          <w:rFonts w:ascii="ＭＳ 明朝" w:hAnsi="ＭＳ 明朝" w:cs="Times New Roman" w:hint="eastAsia"/>
          <w:color w:val="auto"/>
          <w:kern w:val="2"/>
          <w:sz w:val="21"/>
          <w:szCs w:val="21"/>
        </w:rPr>
        <w:t>・・市長 △△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hint="eastAsia"/>
          <w:kern w:val="2"/>
          <w:sz w:val="21"/>
          <w:szCs w:val="21"/>
        </w:rPr>
      </w:pPr>
    </w:p>
    <w:p w14:paraId="28BB305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3AB18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6BD8D96B" w14:textId="77777777" w:rsidR="00CF3058"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p>
    <w:p w14:paraId="6CE2B941" w14:textId="45A4964E" w:rsidR="00CF3058" w:rsidRDefault="00CF3058" w:rsidP="00757B45">
      <w:pPr>
        <w:autoSpaceDE/>
        <w:autoSpaceDN/>
        <w:adjustRightInd/>
        <w:jc w:val="both"/>
        <w:rPr>
          <w:rFonts w:ascii="ＭＳ 明朝" w:hAnsi="ＭＳ 明朝" w:cs="Times New Roman" w:hint="eastAsia"/>
          <w:color w:val="auto"/>
          <w:kern w:val="2"/>
          <w:sz w:val="21"/>
          <w:szCs w:val="21"/>
        </w:rPr>
      </w:pPr>
      <w:r>
        <w:rPr>
          <w:rFonts w:ascii="ＭＳ 明朝" w:hAnsi="ＭＳ 明朝" w:cs="Times New Roman" w:hint="eastAsia"/>
          <w:color w:val="auto"/>
          <w:kern w:val="2"/>
          <w:sz w:val="21"/>
          <w:szCs w:val="21"/>
        </w:rPr>
        <w:lastRenderedPageBreak/>
        <w:t>（２）別表（１～４）</w:t>
      </w:r>
    </w:p>
    <w:p w14:paraId="37D73009" w14:textId="7919C68B"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rsidTr="00CF3058">
        <w:trPr>
          <w:trHeight w:val="5964"/>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0DB2B7DE" w:rsidR="00757B45" w:rsidRPr="00757B45" w:rsidRDefault="00CF3058" w:rsidP="00757B45">
            <w:pPr>
              <w:autoSpaceDE/>
              <w:autoSpaceDN/>
              <w:adjustRightInd/>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１　</w:t>
            </w:r>
            <w:r w:rsidR="00757B45" w:rsidRPr="00757B45">
              <w:rPr>
                <w:rFonts w:ascii="ＭＳ 明朝" w:hAnsi="ＭＳ 明朝" w:cs="Times New Roman" w:hint="eastAsia"/>
                <w:color w:val="auto"/>
                <w:kern w:val="2"/>
                <w:sz w:val="21"/>
                <w:szCs w:val="21"/>
              </w:rPr>
              <w:t>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4E34B706" w:rsidR="00757B45" w:rsidRPr="00757B45" w:rsidRDefault="00CF3058" w:rsidP="00757B45">
            <w:pPr>
              <w:autoSpaceDE/>
              <w:autoSpaceDN/>
              <w:adjustRightInd/>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２　</w:t>
            </w:r>
            <w:r w:rsidR="00757B45" w:rsidRPr="00757B45">
              <w:rPr>
                <w:rFonts w:ascii="ＭＳ 明朝" w:hAnsi="ＭＳ 明朝" w:cs="Times New Roman" w:hint="eastAsia"/>
                <w:color w:val="auto"/>
                <w:kern w:val="2"/>
                <w:sz w:val="21"/>
                <w:szCs w:val="21"/>
              </w:rPr>
              <w:t>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6"/>
          <w:footerReference w:type="first" r:id="rId7"/>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8"/>
      <w:footerReference w:type="first" r:id="rId9"/>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08E" w14:textId="77777777" w:rsidR="005820D1" w:rsidRDefault="005820D1">
      <w:r>
        <w:separator/>
      </w:r>
    </w:p>
  </w:endnote>
  <w:endnote w:type="continuationSeparator" w:id="0">
    <w:p w14:paraId="4880DF07" w14:textId="77777777" w:rsidR="005820D1" w:rsidRDefault="005820D1">
      <w:r>
        <w:continuationSeparator/>
      </w:r>
    </w:p>
  </w:endnote>
  <w:endnote w:type="continuationNotice" w:id="1">
    <w:p w14:paraId="6FC5614D" w14:textId="77777777" w:rsidR="005820D1" w:rsidRDefault="0058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ACD2" w14:textId="77777777" w:rsidR="005820D1" w:rsidRDefault="005820D1">
      <w:r>
        <w:separator/>
      </w:r>
    </w:p>
  </w:footnote>
  <w:footnote w:type="continuationSeparator" w:id="0">
    <w:p w14:paraId="03AC81C1" w14:textId="77777777" w:rsidR="005820D1" w:rsidRDefault="005820D1">
      <w:r>
        <w:continuationSeparator/>
      </w:r>
    </w:p>
  </w:footnote>
  <w:footnote w:type="continuationNotice" w:id="1">
    <w:p w14:paraId="2533EB64" w14:textId="77777777" w:rsidR="005820D1" w:rsidRDefault="005820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20D1"/>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609F"/>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00E"/>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1D8E"/>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3058"/>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122"/>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B4A4C"/>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customStyle="1" w:styleId="11">
    <w:name w:val="未解決のメンション1"/>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矢野　浩一</cp:lastModifiedBy>
  <cp:revision>3</cp:revision>
  <cp:lastPrinted>2025-09-24T13:21:00Z</cp:lastPrinted>
  <dcterms:created xsi:type="dcterms:W3CDTF">2026-03-18T06:35:00Z</dcterms:created>
  <dcterms:modified xsi:type="dcterms:W3CDTF">2026-03-19T06:28:00Z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