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B903" w14:textId="77777777" w:rsidR="00A9428C" w:rsidRPr="001F31D7" w:rsidRDefault="00B90688" w:rsidP="00B130A3">
      <w:pPr>
        <w:spacing w:line="462" w:lineRule="exact"/>
        <w:jc w:val="center"/>
        <w:rPr>
          <w:rFonts w:hint="default"/>
          <w:color w:val="auto"/>
          <w:sz w:val="24"/>
        </w:rPr>
      </w:pPr>
      <w:r w:rsidRPr="001F31D7">
        <w:rPr>
          <w:b/>
          <w:color w:val="auto"/>
          <w:sz w:val="36"/>
        </w:rPr>
        <w:t>現場技術業務委託特記仕</w:t>
      </w:r>
      <w:r w:rsidRPr="00D36B3D">
        <w:rPr>
          <w:b/>
          <w:color w:val="auto"/>
          <w:sz w:val="36"/>
        </w:rPr>
        <w:t>様書</w:t>
      </w:r>
      <w:r w:rsidR="003F5C54" w:rsidRPr="00D36B3D">
        <w:rPr>
          <w:b/>
          <w:color w:val="auto"/>
          <w:sz w:val="36"/>
        </w:rPr>
        <w:t>（案）</w:t>
      </w:r>
    </w:p>
    <w:p w14:paraId="762B97E1" w14:textId="77777777" w:rsidR="00B130A3" w:rsidRPr="001F31D7" w:rsidRDefault="00B130A3">
      <w:pPr>
        <w:rPr>
          <w:rFonts w:hint="default"/>
          <w:color w:val="auto"/>
        </w:rPr>
      </w:pPr>
    </w:p>
    <w:p w14:paraId="016E933F" w14:textId="77777777" w:rsidR="00A9428C" w:rsidRPr="001F31D7" w:rsidRDefault="00B90688">
      <w:pPr>
        <w:rPr>
          <w:rFonts w:hint="default"/>
          <w:color w:val="auto"/>
          <w:szCs w:val="22"/>
        </w:rPr>
      </w:pPr>
      <w:r w:rsidRPr="001F31D7">
        <w:rPr>
          <w:color w:val="auto"/>
          <w:szCs w:val="22"/>
        </w:rPr>
        <w:t>第１条　適用範囲</w:t>
      </w:r>
    </w:p>
    <w:p w14:paraId="0A1378C9" w14:textId="77777777" w:rsidR="00A9428C" w:rsidRPr="001F31D7" w:rsidRDefault="00B90688" w:rsidP="00FD19BB">
      <w:pPr>
        <w:ind w:firstLineChars="100" w:firstLine="223"/>
        <w:rPr>
          <w:rFonts w:hint="default"/>
          <w:color w:val="auto"/>
          <w:szCs w:val="22"/>
        </w:rPr>
      </w:pPr>
      <w:r w:rsidRPr="001F31D7">
        <w:rPr>
          <w:color w:val="auto"/>
          <w:szCs w:val="22"/>
        </w:rPr>
        <w:t>本業務は、契約書及び</w:t>
      </w:r>
      <w:r w:rsidR="00544518" w:rsidRPr="001F31D7">
        <w:rPr>
          <w:color w:val="auto"/>
          <w:szCs w:val="22"/>
        </w:rPr>
        <w:t>現場技術業務委託共通仕様書によるほか、この特記仕様書に基づき実</w:t>
      </w:r>
      <w:r w:rsidRPr="001F31D7">
        <w:rPr>
          <w:color w:val="auto"/>
          <w:szCs w:val="22"/>
        </w:rPr>
        <w:t>施しなければならない。</w:t>
      </w:r>
    </w:p>
    <w:p w14:paraId="280D6088" w14:textId="77777777" w:rsidR="00A9428C" w:rsidRPr="001F31D7" w:rsidRDefault="00A9428C">
      <w:pPr>
        <w:rPr>
          <w:rFonts w:hint="default"/>
          <w:color w:val="auto"/>
          <w:szCs w:val="22"/>
        </w:rPr>
      </w:pPr>
    </w:p>
    <w:p w14:paraId="243D1883" w14:textId="77777777" w:rsidR="00544518" w:rsidRPr="001F31D7" w:rsidRDefault="00B90688" w:rsidP="00544518">
      <w:pPr>
        <w:rPr>
          <w:rFonts w:hint="default"/>
          <w:color w:val="auto"/>
          <w:szCs w:val="22"/>
        </w:rPr>
      </w:pPr>
      <w:r w:rsidRPr="001F31D7">
        <w:rPr>
          <w:color w:val="auto"/>
          <w:szCs w:val="22"/>
        </w:rPr>
        <w:t>第２条　管理技術者・現場技術員の資格</w:t>
      </w:r>
      <w:r w:rsidR="0034446F">
        <w:rPr>
          <w:color w:val="auto"/>
          <w:szCs w:val="22"/>
        </w:rPr>
        <w:t>等</w:t>
      </w:r>
    </w:p>
    <w:p w14:paraId="56E22647" w14:textId="77777777" w:rsidR="00986B4D" w:rsidRPr="00D36B3D" w:rsidRDefault="00544518" w:rsidP="00986B4D">
      <w:pPr>
        <w:rPr>
          <w:rFonts w:hint="default"/>
          <w:color w:val="auto"/>
          <w:szCs w:val="22"/>
        </w:rPr>
      </w:pPr>
      <w:r w:rsidRPr="001F31D7">
        <w:rPr>
          <w:color w:val="auto"/>
          <w:szCs w:val="22"/>
        </w:rPr>
        <w:t>１．</w:t>
      </w:r>
      <w:r w:rsidR="00B90688" w:rsidRPr="001F31D7">
        <w:rPr>
          <w:color w:val="auto"/>
          <w:szCs w:val="22"/>
        </w:rPr>
        <w:t>管理</w:t>
      </w:r>
      <w:r w:rsidR="00B90688" w:rsidRPr="00D36B3D">
        <w:rPr>
          <w:color w:val="auto"/>
          <w:szCs w:val="22"/>
        </w:rPr>
        <w:t>技術者</w:t>
      </w:r>
      <w:r w:rsidR="00986B4D" w:rsidRPr="00D36B3D">
        <w:rPr>
          <w:color w:val="auto"/>
          <w:szCs w:val="22"/>
        </w:rPr>
        <w:t>は、次</w:t>
      </w:r>
      <w:r w:rsidR="00B90688" w:rsidRPr="00D36B3D">
        <w:rPr>
          <w:color w:val="auto"/>
          <w:szCs w:val="22"/>
        </w:rPr>
        <w:t>のいずれかの資格</w:t>
      </w:r>
      <w:r w:rsidR="0034446F" w:rsidRPr="00D36B3D">
        <w:rPr>
          <w:color w:val="auto"/>
          <w:szCs w:val="22"/>
        </w:rPr>
        <w:t>等</w:t>
      </w:r>
      <w:r w:rsidR="00B90688" w:rsidRPr="00D36B3D">
        <w:rPr>
          <w:color w:val="auto"/>
          <w:szCs w:val="22"/>
        </w:rPr>
        <w:t>を有する者とする。</w:t>
      </w:r>
    </w:p>
    <w:p w14:paraId="3CE35B54" w14:textId="77777777" w:rsidR="00986B4D" w:rsidRPr="00D36B3D" w:rsidRDefault="00986B4D" w:rsidP="00FD19BB">
      <w:pPr>
        <w:ind w:leftChars="100" w:left="446" w:hangingChars="100" w:hanging="223"/>
        <w:rPr>
          <w:rFonts w:hint="default"/>
          <w:color w:val="auto"/>
          <w:szCs w:val="22"/>
        </w:rPr>
      </w:pPr>
      <w:r w:rsidRPr="00D36B3D">
        <w:rPr>
          <w:color w:val="auto"/>
          <w:szCs w:val="22"/>
        </w:rPr>
        <w:t>①　１級土木施工管理技士の資格を取得後</w:t>
      </w:r>
      <w:r w:rsidR="00FD19BB" w:rsidRPr="00D36B3D">
        <w:rPr>
          <w:color w:val="auto"/>
          <w:szCs w:val="22"/>
        </w:rPr>
        <w:t>５</w:t>
      </w:r>
      <w:r w:rsidR="001F31D7" w:rsidRPr="00D36B3D">
        <w:rPr>
          <w:color w:val="auto"/>
          <w:szCs w:val="22"/>
        </w:rPr>
        <w:t>年以上の実務経験を有する</w:t>
      </w:r>
      <w:r w:rsidR="005716A1" w:rsidRPr="00D36B3D">
        <w:rPr>
          <w:color w:val="auto"/>
          <w:szCs w:val="22"/>
        </w:rPr>
        <w:t>者</w:t>
      </w:r>
    </w:p>
    <w:p w14:paraId="79338C77" w14:textId="77777777" w:rsidR="00986B4D" w:rsidRPr="00D36B3D" w:rsidRDefault="00986B4D" w:rsidP="00FD19BB">
      <w:pPr>
        <w:ind w:leftChars="100" w:left="446" w:hangingChars="100" w:hanging="223"/>
        <w:rPr>
          <w:rFonts w:hint="default"/>
          <w:strike/>
          <w:color w:val="auto"/>
          <w:szCs w:val="22"/>
        </w:rPr>
      </w:pPr>
      <w:r w:rsidRPr="00D36B3D">
        <w:rPr>
          <w:color w:val="auto"/>
          <w:szCs w:val="22"/>
        </w:rPr>
        <w:t>②　技術士（建設部門）の資格を取得後</w:t>
      </w:r>
      <w:r w:rsidR="00FD19BB" w:rsidRPr="00D36B3D">
        <w:rPr>
          <w:color w:val="auto"/>
          <w:szCs w:val="22"/>
        </w:rPr>
        <w:t>５</w:t>
      </w:r>
      <w:r w:rsidRPr="00D36B3D">
        <w:rPr>
          <w:color w:val="auto"/>
          <w:szCs w:val="22"/>
        </w:rPr>
        <w:t>年以上の実務経験を有</w:t>
      </w:r>
      <w:r w:rsidR="001F31D7" w:rsidRPr="00D36B3D">
        <w:rPr>
          <w:color w:val="auto"/>
          <w:szCs w:val="22"/>
        </w:rPr>
        <w:t>する</w:t>
      </w:r>
      <w:r w:rsidR="005716A1" w:rsidRPr="00D36B3D">
        <w:rPr>
          <w:color w:val="auto"/>
          <w:szCs w:val="22"/>
        </w:rPr>
        <w:t>者</w:t>
      </w:r>
    </w:p>
    <w:p w14:paraId="49A0A119" w14:textId="77777777" w:rsidR="00B67A0A" w:rsidRPr="00D36B3D" w:rsidRDefault="00B67A0A" w:rsidP="00FD19BB">
      <w:pPr>
        <w:ind w:leftChars="100" w:left="446" w:hangingChars="100" w:hanging="223"/>
        <w:rPr>
          <w:rFonts w:hint="default"/>
          <w:color w:val="auto"/>
          <w:szCs w:val="22"/>
        </w:rPr>
      </w:pPr>
      <w:r w:rsidRPr="00D36B3D">
        <w:rPr>
          <w:color w:val="auto"/>
          <w:szCs w:val="22"/>
        </w:rPr>
        <w:t xml:space="preserve">③　</w:t>
      </w:r>
      <w:r w:rsidRPr="00D36B3D">
        <w:rPr>
          <w:color w:val="auto"/>
          <w:szCs w:val="22"/>
        </w:rPr>
        <w:t>RCCM</w:t>
      </w:r>
      <w:r w:rsidRPr="00D36B3D">
        <w:rPr>
          <w:color w:val="auto"/>
          <w:szCs w:val="22"/>
        </w:rPr>
        <w:t>（技術士部門と同様の部門に限る）の資格を取得後５年以上の実務経験を有する者</w:t>
      </w:r>
    </w:p>
    <w:p w14:paraId="32511D44" w14:textId="77777777" w:rsidR="00D36B3D" w:rsidRPr="00D36B3D" w:rsidRDefault="00B67A0A" w:rsidP="00D36B3D">
      <w:pPr>
        <w:ind w:leftChars="100" w:left="446" w:hangingChars="100" w:hanging="223"/>
        <w:rPr>
          <w:rFonts w:hint="default"/>
          <w:strike/>
          <w:color w:val="auto"/>
          <w:szCs w:val="22"/>
        </w:rPr>
      </w:pPr>
      <w:r w:rsidRPr="00D36B3D">
        <w:rPr>
          <w:color w:val="auto"/>
          <w:szCs w:val="22"/>
        </w:rPr>
        <w:t>④</w:t>
      </w:r>
      <w:r w:rsidR="00986B4D" w:rsidRPr="00D36B3D">
        <w:rPr>
          <w:color w:val="auto"/>
          <w:szCs w:val="22"/>
        </w:rPr>
        <w:t xml:space="preserve">　大学卒業後</w:t>
      </w:r>
      <w:r w:rsidR="00FD19BB" w:rsidRPr="00D36B3D">
        <w:rPr>
          <w:color w:val="auto"/>
          <w:szCs w:val="22"/>
        </w:rPr>
        <w:t>８</w:t>
      </w:r>
      <w:r w:rsidR="00986B4D" w:rsidRPr="00D36B3D">
        <w:rPr>
          <w:color w:val="auto"/>
          <w:szCs w:val="22"/>
        </w:rPr>
        <w:t>年、短大・高専卒業後</w:t>
      </w:r>
      <w:r w:rsidR="00FD19BB" w:rsidRPr="00D36B3D">
        <w:rPr>
          <w:color w:val="auto"/>
          <w:szCs w:val="22"/>
        </w:rPr>
        <w:t>１３</w:t>
      </w:r>
      <w:r w:rsidR="00986B4D" w:rsidRPr="00D36B3D">
        <w:rPr>
          <w:color w:val="auto"/>
          <w:szCs w:val="22"/>
        </w:rPr>
        <w:t>年又は高校卒業後</w:t>
      </w:r>
      <w:r w:rsidR="00FD19BB" w:rsidRPr="00D36B3D">
        <w:rPr>
          <w:color w:val="auto"/>
          <w:szCs w:val="22"/>
        </w:rPr>
        <w:t>１８</w:t>
      </w:r>
      <w:r w:rsidR="00986B4D" w:rsidRPr="00D36B3D">
        <w:rPr>
          <w:color w:val="auto"/>
          <w:szCs w:val="22"/>
        </w:rPr>
        <w:t>年以上の実務経験を有</w:t>
      </w:r>
      <w:r w:rsidR="001F31D7" w:rsidRPr="00D36B3D">
        <w:rPr>
          <w:color w:val="auto"/>
          <w:szCs w:val="22"/>
        </w:rPr>
        <w:t>する</w:t>
      </w:r>
      <w:r w:rsidR="005716A1" w:rsidRPr="00D36B3D">
        <w:rPr>
          <w:color w:val="auto"/>
          <w:szCs w:val="22"/>
        </w:rPr>
        <w:t>者</w:t>
      </w:r>
    </w:p>
    <w:p w14:paraId="6CDC83BB" w14:textId="77777777" w:rsidR="001F31D7" w:rsidRPr="00D36B3D" w:rsidRDefault="00986B4D" w:rsidP="00986B4D">
      <w:pPr>
        <w:rPr>
          <w:rFonts w:hint="default"/>
          <w:color w:val="auto"/>
          <w:szCs w:val="22"/>
        </w:rPr>
      </w:pPr>
      <w:r w:rsidRPr="00D36B3D">
        <w:rPr>
          <w:color w:val="auto"/>
          <w:szCs w:val="22"/>
        </w:rPr>
        <w:t>２．現場技術員は、次のいずれかの資格</w:t>
      </w:r>
      <w:r w:rsidR="0034446F" w:rsidRPr="00D36B3D">
        <w:rPr>
          <w:color w:val="auto"/>
          <w:szCs w:val="22"/>
        </w:rPr>
        <w:t>等</w:t>
      </w:r>
      <w:r w:rsidRPr="00D36B3D">
        <w:rPr>
          <w:color w:val="auto"/>
          <w:szCs w:val="22"/>
        </w:rPr>
        <w:t>を有する者とする</w:t>
      </w:r>
      <w:r w:rsidR="001F31D7" w:rsidRPr="00D36B3D">
        <w:rPr>
          <w:color w:val="auto"/>
          <w:szCs w:val="22"/>
        </w:rPr>
        <w:t>。</w:t>
      </w:r>
    </w:p>
    <w:p w14:paraId="62B68874" w14:textId="77777777" w:rsidR="00C17B9D" w:rsidRPr="00D36B3D" w:rsidRDefault="00C17B9D" w:rsidP="00FD19BB">
      <w:pPr>
        <w:ind w:firstLineChars="100" w:firstLine="223"/>
        <w:rPr>
          <w:rFonts w:hint="default"/>
          <w:color w:val="auto"/>
          <w:szCs w:val="22"/>
        </w:rPr>
      </w:pPr>
      <w:r w:rsidRPr="00D36B3D">
        <w:rPr>
          <w:color w:val="auto"/>
          <w:szCs w:val="22"/>
        </w:rPr>
        <w:t xml:space="preserve">①　</w:t>
      </w:r>
      <w:r w:rsidR="00FD19BB" w:rsidRPr="00D36B3D">
        <w:rPr>
          <w:color w:val="auto"/>
          <w:szCs w:val="22"/>
        </w:rPr>
        <w:t>１</w:t>
      </w:r>
      <w:r w:rsidRPr="00D36B3D">
        <w:rPr>
          <w:color w:val="auto"/>
          <w:szCs w:val="22"/>
        </w:rPr>
        <w:t>級土木施工管理技士の資格を有する者</w:t>
      </w:r>
    </w:p>
    <w:p w14:paraId="0F9DBD29" w14:textId="77777777" w:rsidR="006C71C9" w:rsidRPr="00D36B3D" w:rsidRDefault="006C71C9" w:rsidP="00FD19BB">
      <w:pPr>
        <w:ind w:firstLineChars="100" w:firstLine="223"/>
        <w:rPr>
          <w:rFonts w:hint="default"/>
          <w:color w:val="auto"/>
          <w:szCs w:val="22"/>
        </w:rPr>
      </w:pPr>
      <w:r w:rsidRPr="00D36B3D">
        <w:rPr>
          <w:color w:val="auto"/>
          <w:szCs w:val="22"/>
        </w:rPr>
        <w:t>②　技術士（建設部門）の資格を有する者</w:t>
      </w:r>
    </w:p>
    <w:p w14:paraId="316E7A67" w14:textId="77777777" w:rsidR="003E3F7C" w:rsidRPr="00D36B3D" w:rsidRDefault="003E3F7C" w:rsidP="00FD19BB">
      <w:pPr>
        <w:ind w:firstLineChars="100" w:firstLine="223"/>
        <w:rPr>
          <w:rFonts w:hint="default"/>
          <w:color w:val="auto"/>
          <w:szCs w:val="22"/>
        </w:rPr>
      </w:pPr>
      <w:r w:rsidRPr="00D36B3D">
        <w:rPr>
          <w:color w:val="auto"/>
          <w:szCs w:val="22"/>
        </w:rPr>
        <w:t xml:space="preserve">③　</w:t>
      </w:r>
      <w:r w:rsidRPr="00D36B3D">
        <w:rPr>
          <w:color w:val="auto"/>
          <w:szCs w:val="22"/>
        </w:rPr>
        <w:t>RCCM</w:t>
      </w:r>
      <w:r w:rsidRPr="00D36B3D">
        <w:rPr>
          <w:color w:val="auto"/>
          <w:szCs w:val="22"/>
        </w:rPr>
        <w:t>（技術士部門と同様の部門に限る）の資格を有する者</w:t>
      </w:r>
    </w:p>
    <w:p w14:paraId="765A9735" w14:textId="77777777" w:rsidR="00B419B2" w:rsidRPr="00D36B3D" w:rsidRDefault="003E3F7C" w:rsidP="00FD19BB">
      <w:pPr>
        <w:ind w:leftChars="100" w:left="446" w:hangingChars="100" w:hanging="223"/>
        <w:rPr>
          <w:rFonts w:hint="default"/>
          <w:color w:val="auto"/>
          <w:szCs w:val="22"/>
        </w:rPr>
      </w:pPr>
      <w:r w:rsidRPr="00D36B3D">
        <w:rPr>
          <w:color w:val="auto"/>
          <w:szCs w:val="22"/>
        </w:rPr>
        <w:t>④</w:t>
      </w:r>
      <w:r w:rsidR="00B419B2" w:rsidRPr="00D36B3D">
        <w:rPr>
          <w:color w:val="auto"/>
          <w:szCs w:val="22"/>
        </w:rPr>
        <w:t xml:space="preserve">　</w:t>
      </w:r>
      <w:r w:rsidR="00FD19BB" w:rsidRPr="00D36B3D">
        <w:rPr>
          <w:color w:val="auto"/>
          <w:szCs w:val="22"/>
        </w:rPr>
        <w:t>２級土木施工管理技士の資格を有する者（但し、３年以上の実務経験を有する者又は現場技術員の経験を有する者に限る。）</w:t>
      </w:r>
    </w:p>
    <w:p w14:paraId="0C67CBA3" w14:textId="77777777" w:rsidR="006C71C9" w:rsidRPr="00D36B3D" w:rsidRDefault="003E3F7C" w:rsidP="00FD19BB">
      <w:pPr>
        <w:ind w:leftChars="100" w:left="446" w:hangingChars="100" w:hanging="223"/>
        <w:rPr>
          <w:rFonts w:hint="default"/>
          <w:color w:val="auto"/>
          <w:szCs w:val="22"/>
        </w:rPr>
      </w:pPr>
      <w:r w:rsidRPr="00D36B3D">
        <w:rPr>
          <w:color w:val="auto"/>
          <w:szCs w:val="22"/>
        </w:rPr>
        <w:t>⑤</w:t>
      </w:r>
      <w:r w:rsidR="006C71C9" w:rsidRPr="00D36B3D">
        <w:rPr>
          <w:color w:val="auto"/>
          <w:szCs w:val="22"/>
        </w:rPr>
        <w:t xml:space="preserve">　技術士補（建設部門）の資格を有する者</w:t>
      </w:r>
      <w:r w:rsidR="00351534" w:rsidRPr="00D36B3D">
        <w:rPr>
          <w:color w:val="auto"/>
          <w:szCs w:val="22"/>
        </w:rPr>
        <w:t>（但し、３年以上の</w:t>
      </w:r>
      <w:r w:rsidR="006C71C9" w:rsidRPr="00D36B3D">
        <w:rPr>
          <w:color w:val="auto"/>
          <w:szCs w:val="22"/>
        </w:rPr>
        <w:t>実務経験を有する者又は現場技術員の経験を有する者に限る。）</w:t>
      </w:r>
    </w:p>
    <w:p w14:paraId="04FBD79A" w14:textId="77777777" w:rsidR="003E3F7C" w:rsidRPr="001267A0" w:rsidRDefault="003E3F7C" w:rsidP="001267A0">
      <w:pPr>
        <w:ind w:leftChars="100" w:left="446" w:hangingChars="100" w:hanging="223"/>
        <w:rPr>
          <w:rFonts w:hint="default"/>
          <w:color w:val="auto"/>
          <w:szCs w:val="22"/>
        </w:rPr>
      </w:pPr>
      <w:r w:rsidRPr="00D36B3D">
        <w:rPr>
          <w:color w:val="auto"/>
          <w:szCs w:val="22"/>
        </w:rPr>
        <w:t>⑥</w:t>
      </w:r>
      <w:r w:rsidR="00B419B2" w:rsidRPr="00D36B3D">
        <w:rPr>
          <w:color w:val="auto"/>
          <w:szCs w:val="22"/>
        </w:rPr>
        <w:t xml:space="preserve">　大学卒業後</w:t>
      </w:r>
      <w:r w:rsidR="00FD19BB" w:rsidRPr="00D36B3D">
        <w:rPr>
          <w:color w:val="auto"/>
          <w:szCs w:val="22"/>
        </w:rPr>
        <w:t>５</w:t>
      </w:r>
      <w:r w:rsidR="00B419B2" w:rsidRPr="00D36B3D">
        <w:rPr>
          <w:color w:val="auto"/>
          <w:szCs w:val="22"/>
        </w:rPr>
        <w:t>年、短大・高専卒業後</w:t>
      </w:r>
      <w:r w:rsidR="00FD19BB" w:rsidRPr="00D36B3D">
        <w:rPr>
          <w:color w:val="auto"/>
          <w:szCs w:val="22"/>
        </w:rPr>
        <w:t>８</w:t>
      </w:r>
      <w:r w:rsidR="00B419B2" w:rsidRPr="00D36B3D">
        <w:rPr>
          <w:color w:val="auto"/>
          <w:szCs w:val="22"/>
        </w:rPr>
        <w:t>年又は高校卒</w:t>
      </w:r>
      <w:r w:rsidR="00B419B2" w:rsidRPr="001F31D7">
        <w:rPr>
          <w:color w:val="auto"/>
          <w:szCs w:val="22"/>
        </w:rPr>
        <w:t>業後</w:t>
      </w:r>
      <w:r w:rsidR="00FD19BB" w:rsidRPr="001F31D7">
        <w:rPr>
          <w:color w:val="auto"/>
          <w:szCs w:val="22"/>
        </w:rPr>
        <w:t>１１</w:t>
      </w:r>
      <w:r w:rsidR="00B419B2" w:rsidRPr="001F31D7">
        <w:rPr>
          <w:color w:val="auto"/>
          <w:szCs w:val="22"/>
        </w:rPr>
        <w:t>年以上の実務経験を有する者</w:t>
      </w:r>
    </w:p>
    <w:p w14:paraId="4C8AE8F0" w14:textId="77777777" w:rsidR="00B419B2" w:rsidRDefault="00B419B2" w:rsidP="001F31D7">
      <w:pPr>
        <w:ind w:left="223" w:hangingChars="100" w:hanging="223"/>
        <w:rPr>
          <w:rFonts w:hint="default"/>
          <w:color w:val="auto"/>
          <w:szCs w:val="22"/>
        </w:rPr>
      </w:pPr>
      <w:r w:rsidRPr="001F31D7">
        <w:rPr>
          <w:color w:val="auto"/>
          <w:szCs w:val="22"/>
        </w:rPr>
        <w:t>３．管理技術者は、</w:t>
      </w:r>
      <w:r w:rsidR="00E142B4" w:rsidRPr="001F31D7">
        <w:rPr>
          <w:color w:val="auto"/>
          <w:szCs w:val="22"/>
        </w:rPr>
        <w:t>受</w:t>
      </w:r>
      <w:r w:rsidRPr="001F31D7">
        <w:rPr>
          <w:color w:val="auto"/>
          <w:szCs w:val="22"/>
        </w:rPr>
        <w:t>注者が常時雇用している者、又は他社から出向してきている者である場合には本業務の履行期間満了後</w:t>
      </w:r>
      <w:r w:rsidR="001F31D7" w:rsidRPr="001F31D7">
        <w:rPr>
          <w:color w:val="auto"/>
          <w:szCs w:val="22"/>
        </w:rPr>
        <w:t>３</w:t>
      </w:r>
      <w:r w:rsidRPr="001F31D7">
        <w:rPr>
          <w:color w:val="auto"/>
          <w:szCs w:val="22"/>
        </w:rPr>
        <w:t>箇月以上在籍する者でなければならない。</w:t>
      </w:r>
    </w:p>
    <w:p w14:paraId="08172FA9" w14:textId="77777777" w:rsidR="006C6BBB" w:rsidRPr="006C6BBB" w:rsidRDefault="006C6BBB" w:rsidP="00642F50">
      <w:pPr>
        <w:ind w:left="223" w:hangingChars="100" w:hanging="223"/>
        <w:rPr>
          <w:rFonts w:hint="default"/>
          <w:color w:val="auto"/>
          <w:szCs w:val="22"/>
        </w:rPr>
      </w:pPr>
      <w:r>
        <w:rPr>
          <w:color w:val="auto"/>
          <w:szCs w:val="22"/>
        </w:rPr>
        <w:t>４．</w:t>
      </w:r>
      <w:r w:rsidR="00642F50">
        <w:rPr>
          <w:color w:val="auto"/>
          <w:szCs w:val="22"/>
        </w:rPr>
        <w:t>受注者は、</w:t>
      </w:r>
      <w:r>
        <w:rPr>
          <w:color w:val="auto"/>
          <w:szCs w:val="22"/>
        </w:rPr>
        <w:t>現場技術員が</w:t>
      </w:r>
      <w:r w:rsidR="00642F50">
        <w:rPr>
          <w:color w:val="auto"/>
          <w:szCs w:val="22"/>
        </w:rPr>
        <w:t>、</w:t>
      </w:r>
      <w:r w:rsidR="00642F50" w:rsidRPr="00642F50">
        <w:rPr>
          <w:color w:val="auto"/>
          <w:szCs w:val="22"/>
        </w:rPr>
        <w:t>労働者派遣事業の適正な運営の確保及び派遣労働者の保護等に関する法律（昭和</w:t>
      </w:r>
      <w:r w:rsidR="00642F50">
        <w:rPr>
          <w:color w:val="auto"/>
          <w:szCs w:val="22"/>
        </w:rPr>
        <w:t>６０</w:t>
      </w:r>
      <w:r w:rsidR="00642F50" w:rsidRPr="00642F50">
        <w:rPr>
          <w:color w:val="auto"/>
          <w:szCs w:val="22"/>
        </w:rPr>
        <w:t>年法律第</w:t>
      </w:r>
      <w:r w:rsidR="00642F50">
        <w:rPr>
          <w:color w:val="auto"/>
          <w:szCs w:val="22"/>
        </w:rPr>
        <w:t>８８</w:t>
      </w:r>
      <w:r w:rsidR="00642F50" w:rsidRPr="00642F50">
        <w:rPr>
          <w:color w:val="auto"/>
          <w:szCs w:val="22"/>
        </w:rPr>
        <w:t>号）</w:t>
      </w:r>
      <w:r w:rsidR="00642F50">
        <w:rPr>
          <w:color w:val="auto"/>
          <w:szCs w:val="22"/>
        </w:rPr>
        <w:t>に基づく派遣労働者である場合は当該労働者派遣契約書の写しを、他社から出向してきている者である場合は当該出向契約書の写しを、選任又は変更の通知と合わせて発注者に提出しなければならない。</w:t>
      </w:r>
    </w:p>
    <w:p w14:paraId="7C8C0C28" w14:textId="77777777" w:rsidR="00E142B4" w:rsidRPr="001F31D7" w:rsidRDefault="006C6BBB" w:rsidP="00B419B2">
      <w:pPr>
        <w:ind w:left="223" w:hangingChars="100" w:hanging="223"/>
        <w:rPr>
          <w:rFonts w:hint="default"/>
          <w:color w:val="auto"/>
          <w:szCs w:val="22"/>
        </w:rPr>
      </w:pPr>
      <w:r>
        <w:rPr>
          <w:color w:val="auto"/>
          <w:szCs w:val="22"/>
        </w:rPr>
        <w:t>５</w:t>
      </w:r>
      <w:r w:rsidR="00E142B4" w:rsidRPr="001F31D7">
        <w:rPr>
          <w:color w:val="auto"/>
          <w:szCs w:val="22"/>
        </w:rPr>
        <w:t>．管理技術者及び現場技術員は、当該業務の対象となる工事の受注者と、資本又は人事面において関係がある者であってはならない。</w:t>
      </w:r>
    </w:p>
    <w:p w14:paraId="23BB495A" w14:textId="77777777" w:rsidR="00A9428C" w:rsidRPr="001F31D7" w:rsidRDefault="00B90688">
      <w:pPr>
        <w:rPr>
          <w:rFonts w:hint="default"/>
          <w:color w:val="auto"/>
          <w:szCs w:val="22"/>
        </w:rPr>
      </w:pPr>
      <w:r w:rsidRPr="001F31D7">
        <w:rPr>
          <w:color w:val="auto"/>
          <w:szCs w:val="22"/>
        </w:rPr>
        <w:br w:type="page"/>
      </w:r>
      <w:r w:rsidRPr="001F31D7">
        <w:rPr>
          <w:color w:val="auto"/>
          <w:szCs w:val="22"/>
        </w:rPr>
        <w:lastRenderedPageBreak/>
        <w:t>第３条　本業務の対象</w:t>
      </w:r>
    </w:p>
    <w:p w14:paraId="62F9CE0C" w14:textId="77777777" w:rsidR="00A9428C" w:rsidRPr="001F31D7" w:rsidRDefault="00B130A3" w:rsidP="00B130A3">
      <w:pPr>
        <w:ind w:firstLineChars="100" w:firstLine="223"/>
        <w:rPr>
          <w:rFonts w:hint="default"/>
          <w:color w:val="auto"/>
          <w:szCs w:val="22"/>
        </w:rPr>
      </w:pPr>
      <w:r w:rsidRPr="001F31D7">
        <w:rPr>
          <w:color w:val="auto"/>
          <w:szCs w:val="22"/>
        </w:rPr>
        <w:t>本業務の対象は、</w:t>
      </w:r>
      <w:r w:rsidR="001F31D7" w:rsidRPr="001F31D7">
        <w:rPr>
          <w:color w:val="auto"/>
          <w:szCs w:val="22"/>
        </w:rPr>
        <w:t xml:space="preserve">　　</w:t>
      </w:r>
      <w:r w:rsidR="00B90688" w:rsidRPr="001F31D7">
        <w:rPr>
          <w:color w:val="auto"/>
          <w:szCs w:val="22"/>
        </w:rPr>
        <w:t>土木事務所管内において発注される次の工事の監督</w:t>
      </w:r>
      <w:r w:rsidRPr="001F31D7">
        <w:rPr>
          <w:color w:val="auto"/>
          <w:szCs w:val="22"/>
        </w:rPr>
        <w:t>に関する現場技術業務とする。</w:t>
      </w:r>
    </w:p>
    <w:tbl>
      <w:tblPr>
        <w:tblW w:w="0" w:type="auto"/>
        <w:tblInd w:w="277" w:type="dxa"/>
        <w:tblLayout w:type="fixed"/>
        <w:tblCellMar>
          <w:left w:w="0" w:type="dxa"/>
          <w:right w:w="0" w:type="dxa"/>
        </w:tblCellMar>
        <w:tblLook w:val="0000" w:firstRow="0" w:lastRow="0" w:firstColumn="0" w:lastColumn="0" w:noHBand="0" w:noVBand="0"/>
      </w:tblPr>
      <w:tblGrid>
        <w:gridCol w:w="8360"/>
      </w:tblGrid>
      <w:tr w:rsidR="001F31D7" w:rsidRPr="001F31D7" w14:paraId="71CA9C1E" w14:textId="77777777">
        <w:tc>
          <w:tcPr>
            <w:tcW w:w="8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27FB9" w14:textId="77777777" w:rsidR="00A9428C" w:rsidRPr="001F31D7" w:rsidRDefault="00B90688">
            <w:pPr>
              <w:rPr>
                <w:rFonts w:hint="default"/>
                <w:color w:val="auto"/>
                <w:szCs w:val="22"/>
              </w:rPr>
            </w:pPr>
            <w:r w:rsidRPr="001F31D7">
              <w:rPr>
                <w:color w:val="auto"/>
                <w:szCs w:val="22"/>
              </w:rPr>
              <w:t xml:space="preserve">                   </w:t>
            </w:r>
            <w:r w:rsidRPr="001F31D7">
              <w:rPr>
                <w:color w:val="auto"/>
                <w:spacing w:val="-1"/>
                <w:szCs w:val="22"/>
              </w:rPr>
              <w:t xml:space="preserve">    </w:t>
            </w:r>
            <w:r w:rsidRPr="001F31D7">
              <w:rPr>
                <w:color w:val="auto"/>
                <w:szCs w:val="22"/>
              </w:rPr>
              <w:t>工　　　　　事　　　　　名</w:t>
            </w:r>
          </w:p>
        </w:tc>
      </w:tr>
      <w:tr w:rsidR="001F31D7" w:rsidRPr="001F31D7" w14:paraId="141BC3AE" w14:textId="77777777">
        <w:tc>
          <w:tcPr>
            <w:tcW w:w="8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428C8" w14:textId="77777777" w:rsidR="00A9428C" w:rsidRPr="001F31D7" w:rsidRDefault="00A9428C">
            <w:pPr>
              <w:rPr>
                <w:rFonts w:hint="default"/>
                <w:color w:val="auto"/>
                <w:szCs w:val="22"/>
              </w:rPr>
            </w:pPr>
          </w:p>
          <w:p w14:paraId="5A2D3A20" w14:textId="77777777" w:rsidR="00A9428C" w:rsidRPr="001F31D7" w:rsidRDefault="00A9428C">
            <w:pPr>
              <w:rPr>
                <w:rFonts w:hint="default"/>
                <w:color w:val="auto"/>
                <w:szCs w:val="22"/>
              </w:rPr>
            </w:pPr>
          </w:p>
        </w:tc>
      </w:tr>
      <w:tr w:rsidR="001F31D7" w:rsidRPr="001F31D7" w14:paraId="46B8D9FA" w14:textId="77777777">
        <w:tc>
          <w:tcPr>
            <w:tcW w:w="8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EACD3" w14:textId="77777777" w:rsidR="00A9428C" w:rsidRPr="001F31D7" w:rsidRDefault="00A9428C">
            <w:pPr>
              <w:rPr>
                <w:rFonts w:hint="default"/>
                <w:color w:val="auto"/>
                <w:szCs w:val="22"/>
              </w:rPr>
            </w:pPr>
          </w:p>
          <w:p w14:paraId="01A8E07D" w14:textId="77777777" w:rsidR="00A9428C" w:rsidRPr="001F31D7" w:rsidRDefault="00A9428C">
            <w:pPr>
              <w:rPr>
                <w:rFonts w:hint="default"/>
                <w:color w:val="auto"/>
                <w:szCs w:val="22"/>
              </w:rPr>
            </w:pPr>
          </w:p>
        </w:tc>
      </w:tr>
      <w:tr w:rsidR="001F31D7" w:rsidRPr="001F31D7" w14:paraId="2C59C842" w14:textId="77777777">
        <w:tc>
          <w:tcPr>
            <w:tcW w:w="8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8F1900" w14:textId="77777777" w:rsidR="00A9428C" w:rsidRPr="001F31D7" w:rsidRDefault="00A9428C">
            <w:pPr>
              <w:rPr>
                <w:rFonts w:hint="default"/>
                <w:color w:val="auto"/>
                <w:szCs w:val="22"/>
              </w:rPr>
            </w:pPr>
          </w:p>
          <w:p w14:paraId="58BED763" w14:textId="77777777" w:rsidR="00A9428C" w:rsidRPr="001F31D7" w:rsidRDefault="00A9428C">
            <w:pPr>
              <w:rPr>
                <w:rFonts w:hint="default"/>
                <w:color w:val="auto"/>
                <w:szCs w:val="22"/>
              </w:rPr>
            </w:pPr>
          </w:p>
        </w:tc>
      </w:tr>
      <w:tr w:rsidR="001F31D7" w:rsidRPr="001F31D7" w14:paraId="3A067ABB" w14:textId="77777777">
        <w:tc>
          <w:tcPr>
            <w:tcW w:w="8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456E9" w14:textId="77777777" w:rsidR="00A9428C" w:rsidRPr="001F31D7" w:rsidRDefault="00A9428C">
            <w:pPr>
              <w:rPr>
                <w:rFonts w:hint="default"/>
                <w:color w:val="auto"/>
                <w:szCs w:val="22"/>
              </w:rPr>
            </w:pPr>
          </w:p>
          <w:p w14:paraId="2366CE56" w14:textId="77777777" w:rsidR="00A9428C" w:rsidRPr="001F31D7" w:rsidRDefault="00A9428C">
            <w:pPr>
              <w:rPr>
                <w:rFonts w:hint="default"/>
                <w:color w:val="auto"/>
                <w:szCs w:val="22"/>
              </w:rPr>
            </w:pPr>
          </w:p>
        </w:tc>
      </w:tr>
      <w:tr w:rsidR="00A9428C" w:rsidRPr="001F31D7" w14:paraId="21A3B11D" w14:textId="77777777">
        <w:tc>
          <w:tcPr>
            <w:tcW w:w="8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2855" w14:textId="77777777" w:rsidR="00A9428C" w:rsidRPr="001F31D7" w:rsidRDefault="00A9428C">
            <w:pPr>
              <w:rPr>
                <w:rFonts w:hint="default"/>
                <w:color w:val="auto"/>
                <w:szCs w:val="22"/>
              </w:rPr>
            </w:pPr>
          </w:p>
          <w:p w14:paraId="65DB1AE5" w14:textId="77777777" w:rsidR="00A9428C" w:rsidRPr="001F31D7" w:rsidRDefault="00A9428C">
            <w:pPr>
              <w:rPr>
                <w:rFonts w:hint="default"/>
                <w:color w:val="auto"/>
                <w:szCs w:val="22"/>
              </w:rPr>
            </w:pPr>
          </w:p>
        </w:tc>
      </w:tr>
    </w:tbl>
    <w:p w14:paraId="1FCE6AEC" w14:textId="77777777" w:rsidR="00A9428C" w:rsidRPr="001F31D7" w:rsidRDefault="00A9428C">
      <w:pPr>
        <w:rPr>
          <w:rFonts w:hint="default"/>
          <w:color w:val="auto"/>
          <w:szCs w:val="22"/>
        </w:rPr>
      </w:pPr>
    </w:p>
    <w:p w14:paraId="4CE89ADA" w14:textId="77777777" w:rsidR="00A9428C" w:rsidRPr="001F31D7" w:rsidRDefault="00B90688">
      <w:pPr>
        <w:rPr>
          <w:rFonts w:hint="default"/>
          <w:color w:val="auto"/>
          <w:szCs w:val="22"/>
        </w:rPr>
      </w:pPr>
      <w:r w:rsidRPr="001F31D7">
        <w:rPr>
          <w:color w:val="auto"/>
          <w:szCs w:val="22"/>
        </w:rPr>
        <w:t>第４条　委託業務場所</w:t>
      </w:r>
    </w:p>
    <w:p w14:paraId="1289831A" w14:textId="77777777" w:rsidR="00A9428C" w:rsidRPr="001F31D7" w:rsidRDefault="00B90688" w:rsidP="003D6701">
      <w:pPr>
        <w:ind w:firstLineChars="100" w:firstLine="223"/>
        <w:rPr>
          <w:rFonts w:hint="default"/>
          <w:color w:val="auto"/>
          <w:szCs w:val="22"/>
        </w:rPr>
      </w:pPr>
      <w:r w:rsidRPr="001F31D7">
        <w:rPr>
          <w:color w:val="auto"/>
          <w:szCs w:val="22"/>
        </w:rPr>
        <w:t>業務場所は</w:t>
      </w:r>
      <w:r w:rsidRPr="001F31D7">
        <w:rPr>
          <w:color w:val="auto"/>
          <w:spacing w:val="-1"/>
          <w:szCs w:val="22"/>
        </w:rPr>
        <w:t xml:space="preserve">                       </w:t>
      </w:r>
      <w:r w:rsidRPr="001F31D7">
        <w:rPr>
          <w:color w:val="auto"/>
          <w:szCs w:val="22"/>
        </w:rPr>
        <w:t>（　　　　　土木事務所内）</w:t>
      </w:r>
      <w:r w:rsidR="003D6701">
        <w:rPr>
          <w:color w:val="auto"/>
          <w:szCs w:val="22"/>
        </w:rPr>
        <w:t>とする。</w:t>
      </w:r>
    </w:p>
    <w:p w14:paraId="4077311F" w14:textId="77777777" w:rsidR="00A9428C" w:rsidRPr="001F31D7" w:rsidRDefault="00A9428C">
      <w:pPr>
        <w:rPr>
          <w:rFonts w:hint="default"/>
          <w:color w:val="auto"/>
          <w:szCs w:val="22"/>
        </w:rPr>
      </w:pPr>
    </w:p>
    <w:p w14:paraId="37A44056" w14:textId="77777777" w:rsidR="00A9428C" w:rsidRPr="00DC6202" w:rsidRDefault="00B90688">
      <w:pPr>
        <w:rPr>
          <w:rFonts w:hint="default"/>
          <w:color w:val="auto"/>
          <w:szCs w:val="22"/>
        </w:rPr>
      </w:pPr>
      <w:r w:rsidRPr="001F31D7">
        <w:rPr>
          <w:color w:val="auto"/>
          <w:szCs w:val="22"/>
        </w:rPr>
        <w:t>第５条　履行</w:t>
      </w:r>
      <w:r w:rsidRPr="00DC6202">
        <w:rPr>
          <w:color w:val="auto"/>
          <w:szCs w:val="22"/>
        </w:rPr>
        <w:t>期間及び内訳</w:t>
      </w:r>
    </w:p>
    <w:p w14:paraId="3345076C" w14:textId="77777777" w:rsidR="00A9428C" w:rsidRPr="001F31D7" w:rsidRDefault="00AE5CE9" w:rsidP="00FD19BB">
      <w:pPr>
        <w:ind w:firstLineChars="100" w:firstLine="223"/>
        <w:rPr>
          <w:rFonts w:hint="default"/>
          <w:color w:val="auto"/>
          <w:szCs w:val="22"/>
        </w:rPr>
      </w:pPr>
      <w:r w:rsidRPr="00DC6202">
        <w:rPr>
          <w:color w:val="auto"/>
          <w:szCs w:val="22"/>
        </w:rPr>
        <w:t>履行期間は令和　　年　　月　　日から令和</w:t>
      </w:r>
      <w:r w:rsidR="00B90688" w:rsidRPr="00DC6202">
        <w:rPr>
          <w:color w:val="auto"/>
          <w:szCs w:val="22"/>
        </w:rPr>
        <w:t xml:space="preserve">　　年　　月　　日まで</w:t>
      </w:r>
      <w:r w:rsidR="002E080C" w:rsidRPr="00DC6202">
        <w:rPr>
          <w:color w:val="auto"/>
          <w:szCs w:val="22"/>
        </w:rPr>
        <w:t>とし、うち現場技術員が業務に従事する期間は</w:t>
      </w:r>
      <w:r w:rsidR="00B90688" w:rsidRPr="00DC6202">
        <w:rPr>
          <w:color w:val="auto"/>
          <w:szCs w:val="22"/>
        </w:rPr>
        <w:t xml:space="preserve">　　ヶ月とする。</w:t>
      </w:r>
    </w:p>
    <w:p w14:paraId="7A3A8E73" w14:textId="77777777" w:rsidR="00A9428C" w:rsidRDefault="00A9428C">
      <w:pPr>
        <w:rPr>
          <w:rFonts w:hint="default"/>
          <w:color w:val="auto"/>
          <w:szCs w:val="22"/>
        </w:rPr>
      </w:pPr>
    </w:p>
    <w:p w14:paraId="2599EAE7" w14:textId="7E275F22" w:rsidR="001D7DCC" w:rsidRPr="00417912" w:rsidRDefault="001D7DCC">
      <w:pPr>
        <w:rPr>
          <w:rFonts w:hint="default"/>
          <w:color w:val="EE0000"/>
          <w:szCs w:val="22"/>
        </w:rPr>
      </w:pPr>
      <w:r w:rsidRPr="00417912">
        <w:rPr>
          <w:color w:val="EE0000"/>
          <w:szCs w:val="22"/>
        </w:rPr>
        <w:t>第６条　賃金水準の変動に基づく契約金額の変更</w:t>
      </w:r>
    </w:p>
    <w:p w14:paraId="16685724" w14:textId="17AD7A2D" w:rsidR="001D7DCC" w:rsidRPr="00417912" w:rsidRDefault="001D7DCC">
      <w:pPr>
        <w:rPr>
          <w:rFonts w:ascii="ＭＳ 明朝" w:hint="default"/>
          <w:color w:val="EE0000"/>
          <w:szCs w:val="22"/>
        </w:rPr>
      </w:pPr>
      <w:r w:rsidRPr="00417912">
        <w:rPr>
          <w:rFonts w:ascii="ＭＳ 明朝"/>
          <w:color w:val="EE0000"/>
          <w:szCs w:val="22"/>
        </w:rPr>
        <w:t xml:space="preserve">　本業務は、賃金水準の変動に基づく契約金額の変更条項(賃金スライド条項)を適用する業務である。</w:t>
      </w:r>
    </w:p>
    <w:p w14:paraId="4EF9D753" w14:textId="77777777" w:rsidR="00CB03EB" w:rsidRPr="00417912" w:rsidRDefault="00CB03EB" w:rsidP="00CB03EB">
      <w:pPr>
        <w:widowControl/>
        <w:overflowPunct/>
        <w:jc w:val="left"/>
        <w:textAlignment w:val="auto"/>
        <w:rPr>
          <w:rFonts w:ascii="ＭＳ 明朝" w:hint="default"/>
          <w:color w:val="EE0000"/>
          <w:sz w:val="20"/>
        </w:rPr>
      </w:pPr>
      <w:r w:rsidRPr="00417912">
        <w:rPr>
          <w:rFonts w:ascii="ＭＳ 明朝"/>
          <w:color w:val="EE0000"/>
          <w:sz w:val="20"/>
        </w:rPr>
        <w:t>（賃金スライド運用マニュアル公表場所）</w:t>
      </w:r>
    </w:p>
    <w:p w14:paraId="55E68295" w14:textId="21AC2774" w:rsidR="00CB03EB" w:rsidRPr="00417912" w:rsidRDefault="00CB03EB" w:rsidP="00CB03EB">
      <w:pPr>
        <w:widowControl/>
        <w:overflowPunct/>
        <w:ind w:firstLineChars="100" w:firstLine="203"/>
        <w:jc w:val="left"/>
        <w:textAlignment w:val="auto"/>
        <w:rPr>
          <w:rFonts w:ascii="ＭＳ 明朝" w:hint="default"/>
          <w:color w:val="EE0000"/>
        </w:rPr>
      </w:pPr>
      <w:r w:rsidRPr="00417912">
        <w:rPr>
          <w:rFonts w:ascii="ＭＳ 明朝"/>
          <w:color w:val="EE0000"/>
          <w:sz w:val="20"/>
        </w:rPr>
        <w:t>https://www.pref.oita.jp/soshiki/20010/itaku-chingin.html</w:t>
      </w:r>
    </w:p>
    <w:p w14:paraId="7774D8C4" w14:textId="77777777" w:rsidR="00CB03EB" w:rsidRPr="00417912" w:rsidRDefault="00CB03EB" w:rsidP="00CB03EB">
      <w:pPr>
        <w:widowControl/>
        <w:overflowPunct/>
        <w:jc w:val="left"/>
        <w:textAlignment w:val="auto"/>
        <w:rPr>
          <w:rFonts w:ascii="ＭＳ 明朝" w:hint="default"/>
          <w:color w:val="EE0000"/>
          <w:sz w:val="20"/>
        </w:rPr>
      </w:pPr>
      <w:r w:rsidRPr="00417912">
        <w:rPr>
          <w:rFonts w:ascii="ＭＳ 明朝"/>
          <w:color w:val="EE0000"/>
          <w:sz w:val="20"/>
        </w:rPr>
        <w:t>（賃金スライド関係様式公表場所）</w:t>
      </w:r>
    </w:p>
    <w:p w14:paraId="072C7204" w14:textId="40CB9110" w:rsidR="00CB03EB" w:rsidRPr="00417912" w:rsidRDefault="00CB03EB" w:rsidP="00CB03EB">
      <w:pPr>
        <w:widowControl/>
        <w:overflowPunct/>
        <w:ind w:firstLineChars="100" w:firstLine="203"/>
        <w:jc w:val="left"/>
        <w:textAlignment w:val="auto"/>
        <w:rPr>
          <w:rFonts w:ascii="ＭＳ 明朝" w:hint="default"/>
          <w:color w:val="EE0000"/>
          <w:sz w:val="20"/>
        </w:rPr>
      </w:pPr>
      <w:r w:rsidRPr="00417912">
        <w:rPr>
          <w:rFonts w:ascii="ＭＳ 明朝"/>
          <w:color w:val="EE0000"/>
          <w:sz w:val="20"/>
        </w:rPr>
        <w:t>https://www.pref.oita.jp/soshiki/18700/dobokuitaku-chingin.html</w:t>
      </w:r>
    </w:p>
    <w:p w14:paraId="173B6998" w14:textId="77777777" w:rsidR="001D7DCC" w:rsidRPr="00CB03EB" w:rsidRDefault="001D7DCC">
      <w:pPr>
        <w:rPr>
          <w:rFonts w:hint="default"/>
          <w:color w:val="auto"/>
          <w:szCs w:val="22"/>
        </w:rPr>
      </w:pPr>
    </w:p>
    <w:p w14:paraId="3377D846" w14:textId="0ECB8BFE" w:rsidR="00A9428C" w:rsidRPr="001F31D7" w:rsidRDefault="00B90688">
      <w:pPr>
        <w:rPr>
          <w:rFonts w:hint="default"/>
          <w:color w:val="auto"/>
          <w:szCs w:val="22"/>
        </w:rPr>
      </w:pPr>
      <w:r w:rsidRPr="001F31D7">
        <w:rPr>
          <w:color w:val="auto"/>
          <w:szCs w:val="22"/>
        </w:rPr>
        <w:t>第</w:t>
      </w:r>
      <w:r w:rsidR="001D7DCC">
        <w:rPr>
          <w:color w:val="auto"/>
          <w:szCs w:val="22"/>
        </w:rPr>
        <w:t>７</w:t>
      </w:r>
      <w:r w:rsidRPr="001F31D7">
        <w:rPr>
          <w:color w:val="auto"/>
          <w:szCs w:val="22"/>
        </w:rPr>
        <w:t>条　現場技術員の員数及び業務の範囲</w:t>
      </w:r>
    </w:p>
    <w:p w14:paraId="17B0D112" w14:textId="77777777" w:rsidR="00A9428C" w:rsidRPr="001F31D7" w:rsidRDefault="002E080C">
      <w:pPr>
        <w:rPr>
          <w:rFonts w:hint="default"/>
          <w:color w:val="auto"/>
          <w:szCs w:val="22"/>
        </w:rPr>
      </w:pPr>
      <w:r w:rsidRPr="001F31D7">
        <w:rPr>
          <w:color w:val="auto"/>
          <w:szCs w:val="22"/>
        </w:rPr>
        <w:t>１．</w:t>
      </w:r>
      <w:r w:rsidR="00B90688" w:rsidRPr="001F31D7">
        <w:rPr>
          <w:color w:val="auto"/>
          <w:szCs w:val="22"/>
        </w:rPr>
        <w:t>本業務に従事する現場技術員は、　　名</w:t>
      </w:r>
      <w:r w:rsidR="00B130A3" w:rsidRPr="001F31D7">
        <w:rPr>
          <w:color w:val="auto"/>
          <w:szCs w:val="22"/>
        </w:rPr>
        <w:t>とする</w:t>
      </w:r>
      <w:r w:rsidR="00B90688" w:rsidRPr="001F31D7">
        <w:rPr>
          <w:color w:val="auto"/>
          <w:szCs w:val="22"/>
        </w:rPr>
        <w:t>。</w:t>
      </w:r>
    </w:p>
    <w:p w14:paraId="755158A2" w14:textId="77777777" w:rsidR="00A9428C" w:rsidRPr="001F31D7" w:rsidRDefault="002E080C">
      <w:pPr>
        <w:rPr>
          <w:rFonts w:hint="default"/>
          <w:color w:val="auto"/>
          <w:szCs w:val="22"/>
        </w:rPr>
      </w:pPr>
      <w:r w:rsidRPr="001F31D7">
        <w:rPr>
          <w:color w:val="auto"/>
          <w:szCs w:val="22"/>
        </w:rPr>
        <w:t>２．</w:t>
      </w:r>
      <w:r w:rsidR="00B90688" w:rsidRPr="001F31D7">
        <w:rPr>
          <w:color w:val="auto"/>
          <w:szCs w:val="22"/>
        </w:rPr>
        <w:t>業務の範囲</w:t>
      </w:r>
    </w:p>
    <w:p w14:paraId="4CC2286D" w14:textId="77777777" w:rsidR="002E080C" w:rsidRPr="001F31D7" w:rsidRDefault="00B90688" w:rsidP="00FD19BB">
      <w:pPr>
        <w:ind w:firstLineChars="100" w:firstLine="223"/>
        <w:rPr>
          <w:rFonts w:hint="default"/>
          <w:color w:val="auto"/>
          <w:szCs w:val="22"/>
        </w:rPr>
      </w:pPr>
      <w:r w:rsidRPr="001F31D7">
        <w:rPr>
          <w:color w:val="auto"/>
          <w:szCs w:val="22"/>
        </w:rPr>
        <w:t>業務の範囲は、原則として次に示すとおりとする。</w:t>
      </w:r>
      <w:r w:rsidR="002E080C" w:rsidRPr="001F31D7">
        <w:rPr>
          <w:color w:val="auto"/>
          <w:spacing w:val="-1"/>
          <w:szCs w:val="22"/>
        </w:rPr>
        <w:t>なお、</w:t>
      </w:r>
      <w:r w:rsidR="002E080C" w:rsidRPr="001F31D7">
        <w:rPr>
          <w:color w:val="auto"/>
          <w:szCs w:val="22"/>
        </w:rPr>
        <w:t>監督員との業務の分担は、別表に掲げる業務区分を標準とする。</w:t>
      </w:r>
    </w:p>
    <w:p w14:paraId="4F95B4E3" w14:textId="77777777" w:rsidR="002E080C" w:rsidRPr="001F31D7" w:rsidRDefault="00B90688" w:rsidP="00FD19BB">
      <w:pPr>
        <w:ind w:leftChars="5" w:left="456" w:hangingChars="200" w:hanging="445"/>
        <w:rPr>
          <w:rFonts w:hint="default"/>
          <w:color w:val="auto"/>
          <w:szCs w:val="22"/>
        </w:rPr>
      </w:pPr>
      <w:r w:rsidRPr="001F31D7">
        <w:rPr>
          <w:color w:val="auto"/>
          <w:szCs w:val="22"/>
        </w:rPr>
        <w:t>（１）</w:t>
      </w:r>
      <w:r w:rsidR="00B130A3" w:rsidRPr="001F31D7">
        <w:rPr>
          <w:color w:val="auto"/>
          <w:szCs w:val="22"/>
        </w:rPr>
        <w:t>監督員と工事受注者との連絡調整に関する業務</w:t>
      </w:r>
    </w:p>
    <w:p w14:paraId="3D4959C2" w14:textId="77777777" w:rsidR="00A9428C" w:rsidRPr="001F31D7" w:rsidRDefault="00B90688" w:rsidP="00B130A3">
      <w:pPr>
        <w:ind w:left="223" w:hangingChars="100" w:hanging="223"/>
        <w:rPr>
          <w:rFonts w:hint="default"/>
          <w:color w:val="auto"/>
          <w:szCs w:val="22"/>
        </w:rPr>
      </w:pPr>
      <w:r w:rsidRPr="001F31D7">
        <w:rPr>
          <w:color w:val="auto"/>
          <w:szCs w:val="22"/>
        </w:rPr>
        <w:t>（２）</w:t>
      </w:r>
      <w:r w:rsidR="00B130A3" w:rsidRPr="001F31D7">
        <w:rPr>
          <w:color w:val="auto"/>
          <w:szCs w:val="22"/>
        </w:rPr>
        <w:t>工事の契約図書で実施方法、規格等の基準が定められている出来形、品質及び工程</w:t>
      </w:r>
      <w:r w:rsidR="001F31D7" w:rsidRPr="001F31D7">
        <w:rPr>
          <w:color w:val="auto"/>
          <w:szCs w:val="22"/>
        </w:rPr>
        <w:t>の確認</w:t>
      </w:r>
      <w:r w:rsidR="00B130A3" w:rsidRPr="001F31D7">
        <w:rPr>
          <w:color w:val="auto"/>
          <w:szCs w:val="22"/>
        </w:rPr>
        <w:t>等、高度な判断を要しない工事監督に関する業務</w:t>
      </w:r>
    </w:p>
    <w:p w14:paraId="42053387" w14:textId="77777777" w:rsidR="00A9428C" w:rsidRPr="001F31D7" w:rsidRDefault="00B90688">
      <w:pPr>
        <w:rPr>
          <w:rFonts w:hint="default"/>
          <w:color w:val="auto"/>
          <w:szCs w:val="22"/>
        </w:rPr>
      </w:pPr>
      <w:r w:rsidRPr="001F31D7">
        <w:rPr>
          <w:color w:val="auto"/>
          <w:szCs w:val="22"/>
        </w:rPr>
        <w:t>（３）工事検査</w:t>
      </w:r>
      <w:r w:rsidR="002E080C" w:rsidRPr="001F31D7">
        <w:rPr>
          <w:color w:val="auto"/>
          <w:szCs w:val="22"/>
        </w:rPr>
        <w:t>等</w:t>
      </w:r>
      <w:r w:rsidR="00B130A3" w:rsidRPr="001F31D7">
        <w:rPr>
          <w:color w:val="auto"/>
          <w:szCs w:val="22"/>
        </w:rPr>
        <w:t>に関する</w:t>
      </w:r>
      <w:r w:rsidRPr="001F31D7">
        <w:rPr>
          <w:color w:val="auto"/>
          <w:szCs w:val="22"/>
        </w:rPr>
        <w:t>資料作成等に関する業務</w:t>
      </w:r>
    </w:p>
    <w:p w14:paraId="5C96A9E4" w14:textId="77777777" w:rsidR="00A9428C" w:rsidRPr="001F31D7" w:rsidRDefault="00B130A3" w:rsidP="002E080C">
      <w:pPr>
        <w:rPr>
          <w:rFonts w:hint="default"/>
          <w:color w:val="auto"/>
          <w:szCs w:val="22"/>
        </w:rPr>
      </w:pPr>
      <w:r w:rsidRPr="001F31D7">
        <w:rPr>
          <w:color w:val="auto"/>
          <w:szCs w:val="22"/>
        </w:rPr>
        <w:t>（４</w:t>
      </w:r>
      <w:r w:rsidR="00B90688" w:rsidRPr="001F31D7">
        <w:rPr>
          <w:color w:val="auto"/>
          <w:szCs w:val="22"/>
        </w:rPr>
        <w:t>）</w:t>
      </w:r>
      <w:r w:rsidRPr="001F31D7">
        <w:rPr>
          <w:color w:val="auto"/>
          <w:szCs w:val="22"/>
        </w:rPr>
        <w:t>対外交渉に関する</w:t>
      </w:r>
      <w:r w:rsidR="002E080C" w:rsidRPr="001F31D7">
        <w:rPr>
          <w:color w:val="auto"/>
          <w:szCs w:val="22"/>
        </w:rPr>
        <w:t>資料作成</w:t>
      </w:r>
      <w:r w:rsidR="001F31D7" w:rsidRPr="001F31D7">
        <w:rPr>
          <w:color w:val="auto"/>
          <w:szCs w:val="22"/>
        </w:rPr>
        <w:t>等</w:t>
      </w:r>
      <w:r w:rsidR="002E080C" w:rsidRPr="001F31D7">
        <w:rPr>
          <w:color w:val="auto"/>
          <w:szCs w:val="22"/>
        </w:rPr>
        <w:t>に</w:t>
      </w:r>
      <w:r w:rsidR="00B90688" w:rsidRPr="001F31D7">
        <w:rPr>
          <w:color w:val="auto"/>
          <w:szCs w:val="22"/>
        </w:rPr>
        <w:t>関する業務</w:t>
      </w:r>
    </w:p>
    <w:p w14:paraId="1B008698" w14:textId="77777777" w:rsidR="002E080C" w:rsidRPr="001F31D7" w:rsidRDefault="00B130A3" w:rsidP="002E080C">
      <w:pPr>
        <w:rPr>
          <w:rFonts w:hint="default"/>
          <w:color w:val="auto"/>
          <w:szCs w:val="22"/>
        </w:rPr>
      </w:pPr>
      <w:r w:rsidRPr="001F31D7">
        <w:rPr>
          <w:color w:val="auto"/>
          <w:szCs w:val="22"/>
        </w:rPr>
        <w:t>（５</w:t>
      </w:r>
      <w:r w:rsidR="002E080C" w:rsidRPr="001F31D7">
        <w:rPr>
          <w:color w:val="auto"/>
          <w:szCs w:val="22"/>
        </w:rPr>
        <w:t>）積算</w:t>
      </w:r>
      <w:r w:rsidR="001F31D7" w:rsidRPr="001F31D7">
        <w:rPr>
          <w:color w:val="auto"/>
          <w:szCs w:val="22"/>
        </w:rPr>
        <w:t>に</w:t>
      </w:r>
      <w:r w:rsidRPr="001F31D7">
        <w:rPr>
          <w:color w:val="auto"/>
          <w:szCs w:val="22"/>
        </w:rPr>
        <w:t>関する調査及び</w:t>
      </w:r>
      <w:r w:rsidR="002E080C" w:rsidRPr="001F31D7">
        <w:rPr>
          <w:color w:val="auto"/>
          <w:szCs w:val="22"/>
        </w:rPr>
        <w:t>資料作成等に関する業務</w:t>
      </w:r>
    </w:p>
    <w:p w14:paraId="7E3824DF" w14:textId="77777777" w:rsidR="00B130A3" w:rsidRPr="001F31D7" w:rsidRDefault="00B130A3" w:rsidP="00B130A3">
      <w:pPr>
        <w:rPr>
          <w:rFonts w:hint="default"/>
          <w:color w:val="auto"/>
          <w:szCs w:val="22"/>
        </w:rPr>
      </w:pPr>
      <w:r w:rsidRPr="001F31D7">
        <w:rPr>
          <w:color w:val="auto"/>
          <w:szCs w:val="22"/>
        </w:rPr>
        <w:t>（６）災害時における簡易な設計</w:t>
      </w:r>
      <w:r w:rsidR="001F31D7" w:rsidRPr="001F31D7">
        <w:rPr>
          <w:color w:val="auto"/>
          <w:szCs w:val="22"/>
        </w:rPr>
        <w:t>等</w:t>
      </w:r>
      <w:r w:rsidRPr="001F31D7">
        <w:rPr>
          <w:color w:val="auto"/>
          <w:szCs w:val="22"/>
        </w:rPr>
        <w:t>に関する業務</w:t>
      </w:r>
    </w:p>
    <w:p w14:paraId="4AEB6CEE" w14:textId="77777777" w:rsidR="001D45F2" w:rsidRPr="00FD19BB" w:rsidRDefault="001D45F2" w:rsidP="001D45F2">
      <w:pPr>
        <w:spacing w:line="273" w:lineRule="exact"/>
        <w:rPr>
          <w:rFonts w:hint="default"/>
          <w:szCs w:val="22"/>
        </w:rPr>
      </w:pPr>
    </w:p>
    <w:p w14:paraId="44BED248" w14:textId="77777777" w:rsidR="001D45F2" w:rsidRPr="00FD19BB" w:rsidRDefault="002E080C" w:rsidP="009077A5">
      <w:pPr>
        <w:snapToGrid w:val="0"/>
        <w:spacing w:line="80" w:lineRule="atLeast"/>
        <w:rPr>
          <w:rFonts w:hint="default"/>
          <w:szCs w:val="22"/>
        </w:rPr>
      </w:pPr>
      <w:r w:rsidRPr="00FD19BB">
        <w:rPr>
          <w:rFonts w:hint="default"/>
          <w:szCs w:val="22"/>
        </w:rPr>
        <w:br w:type="page"/>
      </w:r>
      <w:r w:rsidR="001D45F2" w:rsidRPr="00FD19BB">
        <w:rPr>
          <w:szCs w:val="22"/>
        </w:rPr>
        <w:lastRenderedPageBreak/>
        <w:t>（別表）</w:t>
      </w:r>
      <w:r w:rsidR="001D45F2" w:rsidRPr="00FD19BB">
        <w:rPr>
          <w:szCs w:val="22"/>
        </w:rPr>
        <w:t xml:space="preserve">      </w:t>
      </w:r>
      <w:r w:rsidR="001D45F2" w:rsidRPr="00FD19BB">
        <w:rPr>
          <w:szCs w:val="22"/>
        </w:rPr>
        <w:t xml:space="preserve">　</w:t>
      </w:r>
      <w:r w:rsidR="001D45F2" w:rsidRPr="00FD19BB">
        <w:rPr>
          <w:szCs w:val="22"/>
        </w:rPr>
        <w:t xml:space="preserve">   </w:t>
      </w:r>
      <w:r w:rsidR="001D45F2" w:rsidRPr="00FD19BB">
        <w:rPr>
          <w:szCs w:val="22"/>
        </w:rPr>
        <w:t>現場技術業務特記仕様書（業務区分）</w:t>
      </w:r>
    </w:p>
    <w:p w14:paraId="6795FC9B" w14:textId="77777777" w:rsidR="001D45F2" w:rsidRPr="00FD19BB" w:rsidRDefault="001D45F2" w:rsidP="009077A5">
      <w:pPr>
        <w:snapToGrid w:val="0"/>
        <w:spacing w:line="80" w:lineRule="atLeast"/>
        <w:rPr>
          <w:rFonts w:hint="default"/>
          <w:szCs w:val="22"/>
        </w:rPr>
      </w:pPr>
    </w:p>
    <w:tbl>
      <w:tblPr>
        <w:tblW w:w="0" w:type="auto"/>
        <w:tblInd w:w="2" w:type="dxa"/>
        <w:tblLayout w:type="fixed"/>
        <w:tblCellMar>
          <w:left w:w="0" w:type="dxa"/>
          <w:right w:w="0" w:type="dxa"/>
        </w:tblCellMar>
        <w:tblLook w:val="0000" w:firstRow="0" w:lastRow="0" w:firstColumn="0" w:lastColumn="0" w:noHBand="0" w:noVBand="0"/>
      </w:tblPr>
      <w:tblGrid>
        <w:gridCol w:w="5987"/>
        <w:gridCol w:w="1431"/>
        <w:gridCol w:w="1418"/>
      </w:tblGrid>
      <w:tr w:rsidR="00907D12" w:rsidRPr="00FD19BB" w14:paraId="38614F79" w14:textId="77777777" w:rsidTr="00907D12">
        <w:tc>
          <w:tcPr>
            <w:tcW w:w="59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8A818" w14:textId="77777777" w:rsidR="00907D12" w:rsidRPr="00FD19BB" w:rsidRDefault="00907D12" w:rsidP="00A6079B">
            <w:pPr>
              <w:spacing w:line="313" w:lineRule="exact"/>
              <w:textAlignment w:val="center"/>
              <w:rPr>
                <w:rFonts w:hint="default"/>
                <w:szCs w:val="22"/>
              </w:rPr>
            </w:pPr>
            <w:r w:rsidRPr="00FD19BB">
              <w:rPr>
                <w:szCs w:val="22"/>
              </w:rPr>
              <w:t xml:space="preserve">     </w:t>
            </w:r>
            <w:r w:rsidRPr="00FD19BB">
              <w:rPr>
                <w:spacing w:val="-1"/>
                <w:szCs w:val="22"/>
              </w:rPr>
              <w:t xml:space="preserve"> </w:t>
            </w:r>
            <w:r w:rsidRPr="00FD19BB">
              <w:rPr>
                <w:szCs w:val="22"/>
              </w:rPr>
              <w:t xml:space="preserve">           </w:t>
            </w:r>
            <w:r w:rsidRPr="000F55D2">
              <w:rPr>
                <w:spacing w:val="169"/>
                <w:szCs w:val="22"/>
                <w:fitText w:val="1894" w:id="1285205249"/>
              </w:rPr>
              <w:t>業務内</w:t>
            </w:r>
            <w:r w:rsidRPr="000F55D2">
              <w:rPr>
                <w:szCs w:val="22"/>
                <w:fitText w:val="1894" w:id="1285205249"/>
              </w:rPr>
              <w:t>容</w:t>
            </w:r>
            <w:r w:rsidRPr="00FD19BB">
              <w:rPr>
                <w:szCs w:val="22"/>
              </w:rPr>
              <w:t xml:space="preserve">            </w:t>
            </w:r>
          </w:p>
        </w:tc>
        <w:tc>
          <w:tcPr>
            <w:tcW w:w="14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555C4" w14:textId="77777777" w:rsidR="00907D12" w:rsidRPr="00FD19BB" w:rsidRDefault="00907D12" w:rsidP="00A6079B">
            <w:pPr>
              <w:spacing w:line="313" w:lineRule="exact"/>
              <w:textAlignment w:val="center"/>
              <w:rPr>
                <w:rFonts w:hint="default"/>
                <w:szCs w:val="22"/>
              </w:rPr>
            </w:pPr>
            <w:r w:rsidRPr="00FD19BB">
              <w:rPr>
                <w:szCs w:val="22"/>
              </w:rPr>
              <w:t xml:space="preserve"> </w:t>
            </w:r>
            <w:r w:rsidRPr="00FD19BB">
              <w:rPr>
                <w:spacing w:val="-1"/>
                <w:szCs w:val="22"/>
              </w:rPr>
              <w:t xml:space="preserve"> </w:t>
            </w:r>
            <w:r w:rsidRPr="00FD19BB">
              <w:rPr>
                <w:szCs w:val="22"/>
              </w:rPr>
              <w:t>監</w:t>
            </w:r>
            <w:r w:rsidRPr="00FD19BB">
              <w:rPr>
                <w:spacing w:val="-1"/>
                <w:szCs w:val="22"/>
              </w:rPr>
              <w:t xml:space="preserve"> </w:t>
            </w:r>
            <w:r w:rsidRPr="00FD19BB">
              <w:rPr>
                <w:szCs w:val="22"/>
              </w:rPr>
              <w:t>督</w:t>
            </w:r>
            <w:r w:rsidRPr="00FD19BB">
              <w:rPr>
                <w:spacing w:val="-1"/>
                <w:szCs w:val="22"/>
              </w:rPr>
              <w:t xml:space="preserve"> </w:t>
            </w:r>
            <w:r w:rsidRPr="00FD19BB">
              <w:rPr>
                <w:szCs w:val="22"/>
              </w:rPr>
              <w:t>員</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83120" w14:textId="77777777" w:rsidR="00907D12" w:rsidRPr="00FD19BB" w:rsidRDefault="00907D12" w:rsidP="00A6079B">
            <w:pPr>
              <w:spacing w:line="313" w:lineRule="exact"/>
              <w:textAlignment w:val="center"/>
              <w:rPr>
                <w:rFonts w:hint="default"/>
                <w:szCs w:val="22"/>
              </w:rPr>
            </w:pPr>
            <w:r w:rsidRPr="00FD19BB">
              <w:rPr>
                <w:spacing w:val="-1"/>
                <w:szCs w:val="22"/>
              </w:rPr>
              <w:t xml:space="preserve"> </w:t>
            </w:r>
            <w:r w:rsidRPr="00FD19BB">
              <w:rPr>
                <w:szCs w:val="22"/>
              </w:rPr>
              <w:t>現場技術員</w:t>
            </w:r>
          </w:p>
        </w:tc>
      </w:tr>
      <w:tr w:rsidR="00907D12" w:rsidRPr="00FD19BB" w14:paraId="04532FC0" w14:textId="77777777" w:rsidTr="00907D12">
        <w:tc>
          <w:tcPr>
            <w:tcW w:w="59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2AD4D"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１．設計照査</w:t>
            </w:r>
          </w:p>
          <w:p w14:paraId="1B2F1C5F" w14:textId="77777777" w:rsidR="00907D12" w:rsidRPr="00FD19BB" w:rsidRDefault="00907D12" w:rsidP="00767B76">
            <w:pPr>
              <w:spacing w:line="280" w:lineRule="exact"/>
              <w:rPr>
                <w:rFonts w:hint="default"/>
                <w:szCs w:val="22"/>
              </w:rPr>
            </w:pPr>
            <w:r w:rsidRPr="00FD19BB">
              <w:rPr>
                <w:szCs w:val="22"/>
              </w:rPr>
              <w:t xml:space="preserve">　　①　設計図の照査</w:t>
            </w:r>
          </w:p>
          <w:p w14:paraId="7960213B" w14:textId="77777777" w:rsidR="00907D12" w:rsidRPr="00FD19BB" w:rsidRDefault="00907D12" w:rsidP="00767B76">
            <w:pPr>
              <w:spacing w:line="280" w:lineRule="exact"/>
              <w:rPr>
                <w:rFonts w:hint="default"/>
                <w:szCs w:val="22"/>
              </w:rPr>
            </w:pPr>
            <w:r w:rsidRPr="00FD19BB">
              <w:rPr>
                <w:szCs w:val="22"/>
              </w:rPr>
              <w:t xml:space="preserve">　　②　材料表の照査</w:t>
            </w:r>
          </w:p>
          <w:p w14:paraId="77E7C187" w14:textId="77777777" w:rsidR="00907D12" w:rsidRPr="00FD19BB" w:rsidRDefault="00907D12" w:rsidP="00767B76">
            <w:pPr>
              <w:spacing w:line="280" w:lineRule="exact"/>
              <w:rPr>
                <w:rFonts w:hint="default"/>
                <w:szCs w:val="22"/>
              </w:rPr>
            </w:pPr>
            <w:r w:rsidRPr="00FD19BB">
              <w:rPr>
                <w:szCs w:val="22"/>
              </w:rPr>
              <w:t xml:space="preserve">　　③　応力計算の照査</w:t>
            </w:r>
          </w:p>
          <w:p w14:paraId="10F843DE" w14:textId="77777777" w:rsidR="00907D12" w:rsidRPr="00FD19BB" w:rsidRDefault="00907D12" w:rsidP="00767B76">
            <w:pPr>
              <w:spacing w:line="280" w:lineRule="exact"/>
              <w:rPr>
                <w:rFonts w:hint="default"/>
                <w:szCs w:val="22"/>
              </w:rPr>
            </w:pPr>
            <w:r w:rsidRPr="00FD19BB">
              <w:rPr>
                <w:spacing w:val="-1"/>
                <w:szCs w:val="22"/>
              </w:rPr>
              <w:t xml:space="preserve"> </w:t>
            </w:r>
            <w:r w:rsidRPr="00FD19BB">
              <w:rPr>
                <w:szCs w:val="22"/>
              </w:rPr>
              <w:t>２．工事全体計画</w:t>
            </w:r>
          </w:p>
          <w:p w14:paraId="1F505DD0" w14:textId="77777777" w:rsidR="00907D12" w:rsidRPr="00FD19BB" w:rsidRDefault="00907D12" w:rsidP="00767B76">
            <w:pPr>
              <w:spacing w:line="280" w:lineRule="exact"/>
              <w:rPr>
                <w:rFonts w:hint="default"/>
                <w:szCs w:val="22"/>
              </w:rPr>
            </w:pPr>
            <w:r w:rsidRPr="00FD19BB">
              <w:rPr>
                <w:spacing w:val="-1"/>
                <w:szCs w:val="22"/>
              </w:rPr>
              <w:t xml:space="preserve">    </w:t>
            </w:r>
            <w:r w:rsidRPr="00FD19BB">
              <w:rPr>
                <w:szCs w:val="22"/>
              </w:rPr>
              <w:t>①　関係機関協議調整</w:t>
            </w:r>
          </w:p>
          <w:p w14:paraId="692BB6F2" w14:textId="77777777" w:rsidR="00907D12" w:rsidRPr="00FD19BB" w:rsidRDefault="00907D12" w:rsidP="00767B76">
            <w:pPr>
              <w:spacing w:line="280" w:lineRule="exact"/>
              <w:rPr>
                <w:rFonts w:hint="default"/>
                <w:szCs w:val="22"/>
              </w:rPr>
            </w:pPr>
            <w:r w:rsidRPr="00FD19BB">
              <w:rPr>
                <w:szCs w:val="22"/>
              </w:rPr>
              <w:t xml:space="preserve">　　②　民間関係者（地主等）、地元住民折衝</w:t>
            </w:r>
          </w:p>
          <w:p w14:paraId="4D165F91" w14:textId="77777777" w:rsidR="00907D12" w:rsidRPr="00FD19BB" w:rsidRDefault="00907D12" w:rsidP="00767B76">
            <w:pPr>
              <w:spacing w:line="280" w:lineRule="exact"/>
              <w:rPr>
                <w:rFonts w:hint="default"/>
                <w:szCs w:val="22"/>
              </w:rPr>
            </w:pPr>
            <w:r w:rsidRPr="00FD19BB">
              <w:rPr>
                <w:szCs w:val="22"/>
              </w:rPr>
              <w:t xml:space="preserve">　　③　全体工事施工工程の検討</w:t>
            </w:r>
          </w:p>
          <w:p w14:paraId="6E5D2EF7" w14:textId="77777777" w:rsidR="00907D12" w:rsidRPr="00FD19BB" w:rsidRDefault="00907D12" w:rsidP="00767B76">
            <w:pPr>
              <w:spacing w:line="280" w:lineRule="exact"/>
              <w:rPr>
                <w:rFonts w:hint="default"/>
                <w:szCs w:val="22"/>
              </w:rPr>
            </w:pPr>
            <w:r w:rsidRPr="00FD19BB">
              <w:rPr>
                <w:szCs w:val="22"/>
              </w:rPr>
              <w:t xml:space="preserve">　　　（施工体制台帳、</w:t>
            </w:r>
            <w:r w:rsidRPr="00FD19BB">
              <w:rPr>
                <w:szCs w:val="22"/>
              </w:rPr>
              <w:t>CORINS</w:t>
            </w:r>
            <w:r w:rsidRPr="00FD19BB">
              <w:rPr>
                <w:szCs w:val="22"/>
              </w:rPr>
              <w:t>確認）</w:t>
            </w:r>
          </w:p>
          <w:p w14:paraId="07DFAC26" w14:textId="77777777" w:rsidR="00907D12" w:rsidRPr="00FD19BB" w:rsidRDefault="00907D12" w:rsidP="00767B76">
            <w:pPr>
              <w:spacing w:line="280" w:lineRule="exact"/>
              <w:rPr>
                <w:rFonts w:hint="default"/>
                <w:szCs w:val="22"/>
              </w:rPr>
            </w:pPr>
            <w:r w:rsidRPr="00FD19BB">
              <w:rPr>
                <w:spacing w:val="-1"/>
                <w:szCs w:val="22"/>
              </w:rPr>
              <w:t xml:space="preserve"> </w:t>
            </w:r>
            <w:r w:rsidRPr="00FD19BB">
              <w:rPr>
                <w:szCs w:val="22"/>
              </w:rPr>
              <w:t>３．書類の整理</w:t>
            </w:r>
          </w:p>
          <w:p w14:paraId="2ADBEF5E" w14:textId="77777777" w:rsidR="00907D12" w:rsidRPr="00FD19BB" w:rsidRDefault="00907D12" w:rsidP="00767B76">
            <w:pPr>
              <w:spacing w:line="280" w:lineRule="exact"/>
              <w:rPr>
                <w:rFonts w:hint="default"/>
                <w:szCs w:val="22"/>
              </w:rPr>
            </w:pPr>
            <w:r w:rsidRPr="00FD19BB">
              <w:rPr>
                <w:szCs w:val="22"/>
              </w:rPr>
              <w:t xml:space="preserve">　　①　工事請負契約に関する書類</w:t>
            </w:r>
          </w:p>
          <w:p w14:paraId="527AC084" w14:textId="77777777" w:rsidR="00907D12" w:rsidRPr="00FD19BB" w:rsidRDefault="00907D12" w:rsidP="00767B76">
            <w:pPr>
              <w:spacing w:line="280" w:lineRule="exact"/>
              <w:rPr>
                <w:rFonts w:hint="default"/>
                <w:szCs w:val="22"/>
              </w:rPr>
            </w:pPr>
            <w:r w:rsidRPr="00FD19BB">
              <w:rPr>
                <w:szCs w:val="22"/>
              </w:rPr>
              <w:t xml:space="preserve">　　②　工事施工状況に関する書類</w:t>
            </w:r>
          </w:p>
          <w:p w14:paraId="4A3859D9" w14:textId="77777777" w:rsidR="00907D12" w:rsidRPr="00FD19BB" w:rsidRDefault="00907D12" w:rsidP="00767B76">
            <w:pPr>
              <w:spacing w:line="280" w:lineRule="exact"/>
              <w:rPr>
                <w:rFonts w:hint="default"/>
                <w:szCs w:val="22"/>
              </w:rPr>
            </w:pPr>
            <w:r w:rsidRPr="00FD19BB">
              <w:rPr>
                <w:szCs w:val="22"/>
              </w:rPr>
              <w:t xml:space="preserve">　　（１）施工計画書の検討</w:t>
            </w:r>
          </w:p>
          <w:p w14:paraId="6EDBC820" w14:textId="77777777" w:rsidR="00907D12" w:rsidRPr="00FD19BB" w:rsidRDefault="00907D12" w:rsidP="00767B76">
            <w:pPr>
              <w:spacing w:line="280" w:lineRule="exact"/>
              <w:rPr>
                <w:rFonts w:hint="default"/>
                <w:szCs w:val="22"/>
              </w:rPr>
            </w:pPr>
            <w:r w:rsidRPr="00FD19BB">
              <w:rPr>
                <w:szCs w:val="22"/>
              </w:rPr>
              <w:t xml:space="preserve">　　（２）現場工事日誌</w:t>
            </w:r>
          </w:p>
          <w:p w14:paraId="00995BDB" w14:textId="77777777" w:rsidR="00907D12" w:rsidRPr="00FD19BB" w:rsidRDefault="00907D12" w:rsidP="00767B76">
            <w:pPr>
              <w:spacing w:line="280" w:lineRule="exact"/>
              <w:rPr>
                <w:rFonts w:hint="default"/>
                <w:szCs w:val="22"/>
              </w:rPr>
            </w:pPr>
            <w:r w:rsidRPr="00FD19BB">
              <w:rPr>
                <w:szCs w:val="22"/>
              </w:rPr>
              <w:t xml:space="preserve">　　（３）工事確認記録表（監督員工事現場実態調査表）</w:t>
            </w:r>
          </w:p>
          <w:p w14:paraId="16658726" w14:textId="77777777" w:rsidR="00907D12" w:rsidRPr="00FD19BB" w:rsidRDefault="00907D12" w:rsidP="00767B76">
            <w:pPr>
              <w:spacing w:line="280" w:lineRule="exact"/>
              <w:rPr>
                <w:rFonts w:hint="default"/>
                <w:szCs w:val="22"/>
              </w:rPr>
            </w:pPr>
            <w:r w:rsidRPr="00FD19BB">
              <w:rPr>
                <w:szCs w:val="22"/>
              </w:rPr>
              <w:t xml:space="preserve">　　（４）材料検査結果一件</w:t>
            </w:r>
          </w:p>
          <w:p w14:paraId="4FFE8530" w14:textId="77777777" w:rsidR="00907D12" w:rsidRPr="00FD19BB" w:rsidRDefault="00907D12" w:rsidP="00767B76">
            <w:pPr>
              <w:spacing w:line="280" w:lineRule="exact"/>
              <w:rPr>
                <w:rFonts w:hint="default"/>
                <w:szCs w:val="22"/>
              </w:rPr>
            </w:pPr>
            <w:r w:rsidRPr="00FD19BB">
              <w:rPr>
                <w:szCs w:val="22"/>
              </w:rPr>
              <w:t xml:space="preserve">　　（５）品質管理資料一件</w:t>
            </w:r>
          </w:p>
          <w:p w14:paraId="7248533F" w14:textId="77777777" w:rsidR="00907D12" w:rsidRPr="00FD19BB" w:rsidRDefault="00907D12" w:rsidP="00767B76">
            <w:pPr>
              <w:spacing w:line="280" w:lineRule="exact"/>
              <w:rPr>
                <w:rFonts w:hint="default"/>
                <w:szCs w:val="22"/>
              </w:rPr>
            </w:pPr>
            <w:r w:rsidRPr="00FD19BB">
              <w:rPr>
                <w:szCs w:val="22"/>
              </w:rPr>
              <w:t xml:space="preserve">　　（６）中間検査資料一件</w:t>
            </w:r>
          </w:p>
          <w:p w14:paraId="5BAE8116" w14:textId="77777777" w:rsidR="00907D12" w:rsidRPr="00FD19BB" w:rsidRDefault="00907D12" w:rsidP="00767B76">
            <w:pPr>
              <w:spacing w:line="280" w:lineRule="exact"/>
              <w:rPr>
                <w:rFonts w:hint="default"/>
                <w:szCs w:val="22"/>
              </w:rPr>
            </w:pPr>
            <w:r w:rsidRPr="00FD19BB">
              <w:rPr>
                <w:szCs w:val="22"/>
              </w:rPr>
              <w:t xml:space="preserve">　　（７）社内検査資料一件</w:t>
            </w:r>
          </w:p>
          <w:p w14:paraId="509B03BB" w14:textId="77777777" w:rsidR="00907D12" w:rsidRPr="00FD19BB" w:rsidRDefault="00907D12" w:rsidP="00767B76">
            <w:pPr>
              <w:spacing w:line="280" w:lineRule="exact"/>
              <w:rPr>
                <w:rFonts w:hint="default"/>
                <w:szCs w:val="22"/>
              </w:rPr>
            </w:pPr>
            <w:r w:rsidRPr="00FD19BB">
              <w:rPr>
                <w:szCs w:val="22"/>
              </w:rPr>
              <w:t xml:space="preserve">　　（８）材料支給簿</w:t>
            </w:r>
          </w:p>
          <w:p w14:paraId="65EAF57F" w14:textId="77777777" w:rsidR="00907D12" w:rsidRPr="00FD19BB" w:rsidRDefault="00907D12" w:rsidP="00767B76">
            <w:pPr>
              <w:spacing w:line="280" w:lineRule="exact"/>
              <w:rPr>
                <w:rFonts w:hint="default"/>
                <w:szCs w:val="22"/>
              </w:rPr>
            </w:pPr>
            <w:r w:rsidRPr="00FD19BB">
              <w:rPr>
                <w:szCs w:val="22"/>
              </w:rPr>
              <w:t xml:space="preserve">　　（９）工事現場発生品一件</w:t>
            </w:r>
          </w:p>
          <w:p w14:paraId="01D8FDCE"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10</w:t>
            </w:r>
            <w:r w:rsidRPr="00FD19BB">
              <w:rPr>
                <w:szCs w:val="22"/>
              </w:rPr>
              <w:t>）各種フォローアップ調査一件</w:t>
            </w:r>
          </w:p>
          <w:p w14:paraId="7C8D7431" w14:textId="77777777" w:rsidR="00907D12" w:rsidRPr="00FD19BB" w:rsidRDefault="00907D12" w:rsidP="00767B76">
            <w:pPr>
              <w:spacing w:line="280" w:lineRule="exact"/>
              <w:rPr>
                <w:rFonts w:hint="default"/>
                <w:szCs w:val="22"/>
              </w:rPr>
            </w:pPr>
            <w:r w:rsidRPr="00FD19BB">
              <w:rPr>
                <w:szCs w:val="22"/>
              </w:rPr>
              <w:t xml:space="preserve">　　③　その他施工管理に必要な書類及び帳簿</w:t>
            </w:r>
          </w:p>
          <w:p w14:paraId="59AF6A05" w14:textId="77777777" w:rsidR="00907D12" w:rsidRPr="00FD19BB" w:rsidRDefault="00907D12" w:rsidP="00767B76">
            <w:pPr>
              <w:spacing w:line="280" w:lineRule="exact"/>
              <w:rPr>
                <w:rFonts w:hint="default"/>
                <w:szCs w:val="22"/>
              </w:rPr>
            </w:pPr>
            <w:r w:rsidRPr="00FD19BB">
              <w:rPr>
                <w:spacing w:val="-1"/>
                <w:szCs w:val="22"/>
              </w:rPr>
              <w:t xml:space="preserve"> </w:t>
            </w:r>
            <w:r w:rsidRPr="00FD19BB">
              <w:rPr>
                <w:szCs w:val="22"/>
              </w:rPr>
              <w:t>４．工事の監理</w:t>
            </w:r>
          </w:p>
          <w:p w14:paraId="39833A14" w14:textId="77777777" w:rsidR="00907D12" w:rsidRPr="00FD19BB" w:rsidRDefault="00907D12" w:rsidP="00767B76">
            <w:pPr>
              <w:spacing w:line="280" w:lineRule="exact"/>
              <w:rPr>
                <w:rFonts w:hint="default"/>
                <w:szCs w:val="22"/>
              </w:rPr>
            </w:pPr>
            <w:r w:rsidRPr="00FD19BB">
              <w:rPr>
                <w:szCs w:val="22"/>
              </w:rPr>
              <w:t xml:space="preserve">　　①　着工（事前）の打ち合わせ</w:t>
            </w:r>
          </w:p>
          <w:p w14:paraId="7A57D932" w14:textId="77777777" w:rsidR="00907D12" w:rsidRPr="00FD19BB" w:rsidRDefault="00907D12" w:rsidP="00767B76">
            <w:pPr>
              <w:spacing w:line="280" w:lineRule="exact"/>
              <w:rPr>
                <w:rFonts w:hint="default"/>
                <w:szCs w:val="22"/>
              </w:rPr>
            </w:pPr>
            <w:r w:rsidRPr="00FD19BB">
              <w:rPr>
                <w:szCs w:val="22"/>
              </w:rPr>
              <w:t xml:space="preserve">　　②　仮設物の設置状況</w:t>
            </w:r>
          </w:p>
          <w:p w14:paraId="17343B64" w14:textId="77777777" w:rsidR="00907D12" w:rsidRPr="00FD19BB" w:rsidRDefault="00907D12" w:rsidP="00767B76">
            <w:pPr>
              <w:spacing w:line="280" w:lineRule="exact"/>
              <w:rPr>
                <w:rFonts w:hint="default"/>
                <w:szCs w:val="22"/>
              </w:rPr>
            </w:pPr>
            <w:r w:rsidRPr="00FD19BB">
              <w:rPr>
                <w:szCs w:val="22"/>
              </w:rPr>
              <w:t xml:space="preserve">　　③　設計図書と工事現場の整合確認</w:t>
            </w:r>
          </w:p>
          <w:p w14:paraId="49D73847" w14:textId="77777777" w:rsidR="00907D12" w:rsidRPr="00FD19BB" w:rsidRDefault="00907D12" w:rsidP="00767B76">
            <w:pPr>
              <w:spacing w:line="280" w:lineRule="exact"/>
              <w:rPr>
                <w:rFonts w:hint="default"/>
                <w:szCs w:val="22"/>
              </w:rPr>
            </w:pPr>
            <w:r w:rsidRPr="00FD19BB">
              <w:rPr>
                <w:szCs w:val="22"/>
              </w:rPr>
              <w:t xml:space="preserve">　　④　施工の立ち会いまたは確認</w:t>
            </w:r>
          </w:p>
          <w:p w14:paraId="6096EA89" w14:textId="77777777" w:rsidR="00907D12" w:rsidRPr="00FD19BB" w:rsidRDefault="00907D12" w:rsidP="00767B76">
            <w:pPr>
              <w:spacing w:line="280" w:lineRule="exact"/>
              <w:rPr>
                <w:rFonts w:hint="default"/>
                <w:szCs w:val="22"/>
              </w:rPr>
            </w:pPr>
            <w:r w:rsidRPr="00FD19BB">
              <w:rPr>
                <w:szCs w:val="22"/>
              </w:rPr>
              <w:t xml:space="preserve">　　⑤　材料検査</w:t>
            </w:r>
          </w:p>
          <w:p w14:paraId="18B07572" w14:textId="77777777" w:rsidR="00907D12" w:rsidRPr="00FD19BB" w:rsidRDefault="00907D12" w:rsidP="00767B76">
            <w:pPr>
              <w:spacing w:line="280" w:lineRule="exact"/>
              <w:rPr>
                <w:rFonts w:hint="default"/>
                <w:szCs w:val="22"/>
              </w:rPr>
            </w:pPr>
            <w:r w:rsidRPr="00FD19BB">
              <w:rPr>
                <w:szCs w:val="22"/>
              </w:rPr>
              <w:t xml:space="preserve">　　⑥　改造（改善）指示</w:t>
            </w:r>
          </w:p>
          <w:p w14:paraId="44964A90" w14:textId="77777777" w:rsidR="00907D12" w:rsidRPr="00FD19BB" w:rsidRDefault="00907D12" w:rsidP="00767B76">
            <w:pPr>
              <w:spacing w:line="280" w:lineRule="exact"/>
              <w:rPr>
                <w:rFonts w:hint="default"/>
                <w:szCs w:val="22"/>
              </w:rPr>
            </w:pPr>
            <w:r w:rsidRPr="00FD19BB">
              <w:rPr>
                <w:szCs w:val="22"/>
              </w:rPr>
              <w:t xml:space="preserve">　　⑦　破壊検査</w:t>
            </w:r>
          </w:p>
          <w:p w14:paraId="54B76056" w14:textId="77777777" w:rsidR="00907D12" w:rsidRPr="00FD19BB" w:rsidRDefault="00907D12" w:rsidP="00767B76">
            <w:pPr>
              <w:spacing w:line="280" w:lineRule="exact"/>
              <w:rPr>
                <w:rFonts w:hint="default"/>
                <w:szCs w:val="22"/>
              </w:rPr>
            </w:pPr>
            <w:r w:rsidRPr="00FD19BB">
              <w:rPr>
                <w:szCs w:val="22"/>
              </w:rPr>
              <w:t xml:space="preserve">　　⑧　貸与品及び支給材料の取扱い</w:t>
            </w:r>
          </w:p>
          <w:p w14:paraId="19F79DE8" w14:textId="77777777" w:rsidR="00907D12" w:rsidRPr="00FD19BB" w:rsidRDefault="00907D12" w:rsidP="00767B76">
            <w:pPr>
              <w:spacing w:line="280" w:lineRule="exact"/>
              <w:rPr>
                <w:rFonts w:hint="default"/>
                <w:szCs w:val="22"/>
              </w:rPr>
            </w:pPr>
            <w:r w:rsidRPr="00FD19BB">
              <w:rPr>
                <w:szCs w:val="22"/>
              </w:rPr>
              <w:t xml:space="preserve">　　⑨　工事の変更、中止等</w:t>
            </w:r>
          </w:p>
          <w:p w14:paraId="4B719EE1" w14:textId="77777777" w:rsidR="00907D12" w:rsidRPr="00FD19BB" w:rsidRDefault="00907D12" w:rsidP="00767B76">
            <w:pPr>
              <w:spacing w:line="280" w:lineRule="exact"/>
              <w:rPr>
                <w:rFonts w:hint="default"/>
                <w:szCs w:val="22"/>
              </w:rPr>
            </w:pPr>
            <w:r w:rsidRPr="00FD19BB">
              <w:rPr>
                <w:spacing w:val="-1"/>
                <w:szCs w:val="22"/>
              </w:rPr>
              <w:t xml:space="preserve">    </w:t>
            </w:r>
            <w:r w:rsidRPr="00FD19BB">
              <w:rPr>
                <w:szCs w:val="22"/>
              </w:rPr>
              <w:t>⑩　臨機の措置</w:t>
            </w:r>
          </w:p>
          <w:p w14:paraId="60E8F028" w14:textId="77777777" w:rsidR="00907D12" w:rsidRPr="00FD19BB" w:rsidRDefault="00907D12" w:rsidP="00767B76">
            <w:pPr>
              <w:spacing w:line="280" w:lineRule="exact"/>
              <w:rPr>
                <w:rFonts w:hint="default"/>
                <w:szCs w:val="22"/>
              </w:rPr>
            </w:pPr>
            <w:r w:rsidRPr="00FD19BB">
              <w:rPr>
                <w:szCs w:val="22"/>
              </w:rPr>
              <w:t xml:space="preserve">　　⑪　施工図関係</w:t>
            </w:r>
          </w:p>
        </w:tc>
        <w:tc>
          <w:tcPr>
            <w:tcW w:w="143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2273D" w14:textId="77777777" w:rsidR="00907D12" w:rsidRPr="00FD19BB" w:rsidRDefault="00907D12" w:rsidP="00767B76">
            <w:pPr>
              <w:spacing w:line="280" w:lineRule="exact"/>
              <w:rPr>
                <w:rFonts w:hint="default"/>
                <w:szCs w:val="22"/>
              </w:rPr>
            </w:pPr>
          </w:p>
          <w:p w14:paraId="61B840E6"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749EAD6A"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066FB100"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05E5F949" w14:textId="77777777" w:rsidR="00907D12" w:rsidRPr="00FD19BB" w:rsidRDefault="00907D12" w:rsidP="00767B76">
            <w:pPr>
              <w:spacing w:line="280" w:lineRule="exact"/>
              <w:rPr>
                <w:rFonts w:hint="default"/>
                <w:szCs w:val="22"/>
              </w:rPr>
            </w:pPr>
          </w:p>
          <w:p w14:paraId="62992668"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8634929"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03FA7A85"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3B3B04E0" w14:textId="77777777" w:rsidR="00907D12" w:rsidRPr="00FD19BB" w:rsidRDefault="00907D12" w:rsidP="00767B76">
            <w:pPr>
              <w:spacing w:line="280" w:lineRule="exact"/>
              <w:rPr>
                <w:rFonts w:hint="default"/>
                <w:szCs w:val="22"/>
              </w:rPr>
            </w:pPr>
          </w:p>
          <w:p w14:paraId="6236E6EE" w14:textId="77777777" w:rsidR="00907D12" w:rsidRPr="00FD19BB" w:rsidRDefault="00907D12" w:rsidP="00767B76">
            <w:pPr>
              <w:spacing w:line="280" w:lineRule="exact"/>
              <w:rPr>
                <w:rFonts w:hint="default"/>
                <w:szCs w:val="22"/>
              </w:rPr>
            </w:pPr>
          </w:p>
          <w:p w14:paraId="6F462554" w14:textId="77777777" w:rsidR="00907D12" w:rsidRPr="00FD19BB" w:rsidRDefault="00907D12" w:rsidP="00767B76">
            <w:pPr>
              <w:spacing w:line="280" w:lineRule="exact"/>
              <w:rPr>
                <w:rFonts w:hint="default"/>
                <w:szCs w:val="22"/>
              </w:rPr>
            </w:pPr>
            <w:r w:rsidRPr="00FD19BB">
              <w:rPr>
                <w:szCs w:val="22"/>
              </w:rPr>
              <w:t xml:space="preserve">　　◎　</w:t>
            </w:r>
          </w:p>
          <w:p w14:paraId="711304CB" w14:textId="77777777" w:rsidR="00907D12" w:rsidRPr="00FD19BB" w:rsidRDefault="00907D12" w:rsidP="00767B76">
            <w:pPr>
              <w:spacing w:line="280" w:lineRule="exact"/>
              <w:rPr>
                <w:rFonts w:hint="default"/>
                <w:szCs w:val="22"/>
              </w:rPr>
            </w:pPr>
          </w:p>
          <w:p w14:paraId="01ABD490"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380652AF"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659ECA28"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17BE556C"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7BDFD17E"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5474D6FE"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168B0CE"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4853A334"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4BA8EFF6"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B0A83B0"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4D6AD02D"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15C13501" w14:textId="77777777" w:rsidR="00907D12" w:rsidRPr="00FD19BB" w:rsidRDefault="00907D12" w:rsidP="00767B76">
            <w:pPr>
              <w:spacing w:line="280" w:lineRule="exact"/>
              <w:rPr>
                <w:rFonts w:hint="default"/>
                <w:szCs w:val="22"/>
              </w:rPr>
            </w:pPr>
          </w:p>
          <w:p w14:paraId="301B14FF"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1A0145DE"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3DE21736" w14:textId="77777777" w:rsidR="00907D12" w:rsidRPr="00FD19BB" w:rsidRDefault="00907D12" w:rsidP="00767B76">
            <w:pPr>
              <w:spacing w:line="280" w:lineRule="exact"/>
              <w:rPr>
                <w:rFonts w:hint="default"/>
                <w:szCs w:val="22"/>
              </w:rPr>
            </w:pPr>
            <w:r w:rsidRPr="00FD19BB">
              <w:rPr>
                <w:szCs w:val="22"/>
              </w:rPr>
              <w:t xml:space="preserve">　　○　</w:t>
            </w:r>
          </w:p>
          <w:p w14:paraId="25A149FC"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37A01A72"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14234F59"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9A7CB32"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52B0A0B"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7F2D0968"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7DCECA92" w14:textId="77777777" w:rsidR="00907D12" w:rsidRPr="00FD19BB" w:rsidRDefault="00907D12" w:rsidP="00767B76">
            <w:pPr>
              <w:spacing w:line="280" w:lineRule="exact"/>
              <w:rPr>
                <w:rFonts w:hint="default"/>
                <w:szCs w:val="22"/>
              </w:rPr>
            </w:pPr>
            <w:r w:rsidRPr="00FD19BB">
              <w:rPr>
                <w:szCs w:val="22"/>
              </w:rPr>
              <w:t xml:space="preserve">　　◎</w:t>
            </w:r>
          </w:p>
          <w:p w14:paraId="013E438C" w14:textId="77777777" w:rsidR="00907D12" w:rsidRPr="00FD19BB" w:rsidRDefault="00907D12" w:rsidP="00767B76">
            <w:pPr>
              <w:spacing w:line="280" w:lineRule="exact"/>
              <w:rPr>
                <w:rFonts w:hint="default"/>
                <w:szCs w:val="22"/>
              </w:rPr>
            </w:pPr>
            <w:r w:rsidRPr="00FD19BB">
              <w:rPr>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1F2C1" w14:textId="77777777" w:rsidR="00907D12" w:rsidRPr="00FD19BB" w:rsidRDefault="00907D12" w:rsidP="00767B76">
            <w:pPr>
              <w:spacing w:line="280" w:lineRule="exact"/>
              <w:rPr>
                <w:rFonts w:hint="default"/>
                <w:szCs w:val="22"/>
              </w:rPr>
            </w:pPr>
          </w:p>
          <w:p w14:paraId="61BAA5FC"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507EB1FA" w14:textId="77777777" w:rsidR="00907D12" w:rsidRPr="00FD19BB" w:rsidRDefault="00907D12" w:rsidP="00767B76">
            <w:pPr>
              <w:spacing w:line="280" w:lineRule="exact"/>
              <w:rPr>
                <w:rFonts w:hint="default"/>
                <w:szCs w:val="22"/>
              </w:rPr>
            </w:pPr>
            <w:r w:rsidRPr="00FD19BB">
              <w:rPr>
                <w:szCs w:val="22"/>
              </w:rPr>
              <w:t xml:space="preserve">　　◎</w:t>
            </w:r>
          </w:p>
          <w:p w14:paraId="277EA035" w14:textId="77777777" w:rsidR="00907D12" w:rsidRPr="00FD19BB" w:rsidRDefault="00907D12" w:rsidP="00767B76">
            <w:pPr>
              <w:spacing w:line="280" w:lineRule="exact"/>
              <w:rPr>
                <w:rFonts w:hint="default"/>
                <w:szCs w:val="22"/>
              </w:rPr>
            </w:pPr>
            <w:r w:rsidRPr="00FD19BB">
              <w:rPr>
                <w:szCs w:val="22"/>
              </w:rPr>
              <w:t xml:space="preserve">　　◎</w:t>
            </w:r>
          </w:p>
          <w:p w14:paraId="3FD4E9AB" w14:textId="77777777" w:rsidR="00907D12" w:rsidRPr="00FD19BB" w:rsidRDefault="00907D12" w:rsidP="00767B76">
            <w:pPr>
              <w:spacing w:line="280" w:lineRule="exact"/>
              <w:rPr>
                <w:rFonts w:hint="default"/>
                <w:szCs w:val="22"/>
              </w:rPr>
            </w:pPr>
          </w:p>
          <w:p w14:paraId="66152BD9" w14:textId="77777777" w:rsidR="00907D12" w:rsidRPr="00FD19BB" w:rsidRDefault="00907D12" w:rsidP="00767B76">
            <w:pPr>
              <w:spacing w:line="280" w:lineRule="exact"/>
              <w:rPr>
                <w:rFonts w:hint="default"/>
                <w:szCs w:val="22"/>
              </w:rPr>
            </w:pPr>
            <w:r w:rsidRPr="00FD19BB">
              <w:rPr>
                <w:szCs w:val="22"/>
              </w:rPr>
              <w:t xml:space="preserve">　　○</w:t>
            </w:r>
          </w:p>
          <w:p w14:paraId="553FFECB" w14:textId="77777777" w:rsidR="00907D12" w:rsidRPr="00FD19BB" w:rsidRDefault="00907D12" w:rsidP="00767B76">
            <w:pPr>
              <w:spacing w:line="280" w:lineRule="exact"/>
              <w:rPr>
                <w:rFonts w:hint="default"/>
                <w:szCs w:val="22"/>
              </w:rPr>
            </w:pPr>
            <w:r w:rsidRPr="00FD19BB">
              <w:rPr>
                <w:szCs w:val="22"/>
              </w:rPr>
              <w:t xml:space="preserve">　　○</w:t>
            </w:r>
          </w:p>
          <w:p w14:paraId="131E9F38" w14:textId="77777777" w:rsidR="00907D12" w:rsidRPr="00FD19BB" w:rsidRDefault="00907D12" w:rsidP="00767B76">
            <w:pPr>
              <w:spacing w:line="280" w:lineRule="exact"/>
              <w:rPr>
                <w:rFonts w:hint="default"/>
                <w:szCs w:val="22"/>
              </w:rPr>
            </w:pPr>
            <w:r w:rsidRPr="00FD19BB">
              <w:rPr>
                <w:szCs w:val="22"/>
              </w:rPr>
              <w:t xml:space="preserve">　　◎</w:t>
            </w:r>
          </w:p>
          <w:p w14:paraId="18CEE949" w14:textId="77777777" w:rsidR="00907D12" w:rsidRPr="00FD19BB" w:rsidRDefault="00907D12" w:rsidP="00767B76">
            <w:pPr>
              <w:spacing w:line="280" w:lineRule="exact"/>
              <w:rPr>
                <w:rFonts w:hint="default"/>
                <w:szCs w:val="22"/>
              </w:rPr>
            </w:pPr>
          </w:p>
          <w:p w14:paraId="54D84300" w14:textId="77777777" w:rsidR="00907D12" w:rsidRPr="00FD19BB" w:rsidRDefault="00907D12" w:rsidP="00767B76">
            <w:pPr>
              <w:spacing w:line="280" w:lineRule="exact"/>
              <w:rPr>
                <w:rFonts w:hint="default"/>
                <w:szCs w:val="22"/>
              </w:rPr>
            </w:pPr>
          </w:p>
          <w:p w14:paraId="078F3AA9" w14:textId="77777777" w:rsidR="00907D12" w:rsidRPr="00FD19BB" w:rsidRDefault="00907D12" w:rsidP="00767B76">
            <w:pPr>
              <w:spacing w:line="280" w:lineRule="exact"/>
              <w:rPr>
                <w:rFonts w:hint="default"/>
                <w:szCs w:val="22"/>
              </w:rPr>
            </w:pPr>
            <w:r w:rsidRPr="00FD19BB">
              <w:rPr>
                <w:szCs w:val="22"/>
              </w:rPr>
              <w:t xml:space="preserve">　　○</w:t>
            </w:r>
          </w:p>
          <w:p w14:paraId="1CCA08D7" w14:textId="77777777" w:rsidR="00907D12" w:rsidRPr="00FD19BB" w:rsidRDefault="00907D12" w:rsidP="00767B76">
            <w:pPr>
              <w:spacing w:line="280" w:lineRule="exact"/>
              <w:rPr>
                <w:rFonts w:hint="default"/>
                <w:szCs w:val="22"/>
              </w:rPr>
            </w:pPr>
          </w:p>
          <w:p w14:paraId="0DC1D05D" w14:textId="77777777" w:rsidR="00907D12" w:rsidRPr="00FD19BB" w:rsidRDefault="00907D12" w:rsidP="00767B76">
            <w:pPr>
              <w:spacing w:line="280" w:lineRule="exact"/>
              <w:rPr>
                <w:rFonts w:hint="default"/>
                <w:szCs w:val="22"/>
              </w:rPr>
            </w:pPr>
            <w:r w:rsidRPr="00FD19BB">
              <w:rPr>
                <w:szCs w:val="22"/>
              </w:rPr>
              <w:t xml:space="preserve">　　◎</w:t>
            </w:r>
          </w:p>
          <w:p w14:paraId="5F63325C"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7B8FE48F"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5A404CCA"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6FCED18C"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6C49E4D6"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69DCE50B"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5A4BC836"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84CAB11"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04B70C9"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09329F0C"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760C4288" w14:textId="77777777" w:rsidR="00907D12" w:rsidRPr="00FD19BB" w:rsidRDefault="00907D12" w:rsidP="00767B76">
            <w:pPr>
              <w:spacing w:line="280" w:lineRule="exact"/>
              <w:rPr>
                <w:rFonts w:hint="default"/>
                <w:szCs w:val="22"/>
              </w:rPr>
            </w:pPr>
          </w:p>
          <w:p w14:paraId="4F615DEE"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655D5D7C"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49D838B6"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07046FB8"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503E91E7"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0B701D45"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671F8514"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3F414621"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462C2F1D"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28183E2F"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p>
          <w:p w14:paraId="451651F6" w14:textId="77777777" w:rsidR="00907D12" w:rsidRPr="00FD19BB" w:rsidRDefault="00907D12" w:rsidP="00767B76">
            <w:pPr>
              <w:spacing w:line="280" w:lineRule="exact"/>
              <w:rPr>
                <w:rFonts w:hint="default"/>
                <w:szCs w:val="22"/>
              </w:rPr>
            </w:pPr>
            <w:r w:rsidRPr="00FD19BB">
              <w:rPr>
                <w:szCs w:val="22"/>
              </w:rPr>
              <w:t xml:space="preserve">    </w:t>
            </w:r>
            <w:r w:rsidRPr="00FD19BB">
              <w:rPr>
                <w:szCs w:val="22"/>
              </w:rPr>
              <w:t>◎</w:t>
            </w:r>
            <w:r w:rsidRPr="00FD19BB">
              <w:rPr>
                <w:szCs w:val="22"/>
              </w:rPr>
              <w:t xml:space="preserve"> </w:t>
            </w:r>
          </w:p>
        </w:tc>
      </w:tr>
      <w:tr w:rsidR="00907D12" w:rsidRPr="00FD19BB" w14:paraId="7BA07ED4" w14:textId="77777777" w:rsidTr="009077A5">
        <w:trPr>
          <w:trHeight w:val="2415"/>
        </w:trPr>
        <w:tc>
          <w:tcPr>
            <w:tcW w:w="88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5B8303" w14:textId="77777777" w:rsidR="00907D12" w:rsidRPr="00FD19BB" w:rsidRDefault="003E3F7C" w:rsidP="00A6079B">
            <w:pPr>
              <w:spacing w:line="253" w:lineRule="exact"/>
              <w:rPr>
                <w:rFonts w:hint="default"/>
                <w:szCs w:val="22"/>
              </w:rPr>
            </w:pPr>
            <w:r>
              <w:rPr>
                <w:rFonts w:hint="default"/>
                <w:noProof/>
                <w:szCs w:val="22"/>
              </w:rPr>
              <mc:AlternateContent>
                <mc:Choice Requires="wps">
                  <w:drawing>
                    <wp:anchor distT="0" distB="0" distL="114300" distR="114300" simplePos="0" relativeHeight="251656704" behindDoc="0" locked="0" layoutInCell="1" allowOverlap="1" wp14:anchorId="2BF3BF4F" wp14:editId="40FEF199">
                      <wp:simplePos x="0" y="0"/>
                      <wp:positionH relativeFrom="column">
                        <wp:posOffset>69215</wp:posOffset>
                      </wp:positionH>
                      <wp:positionV relativeFrom="paragraph">
                        <wp:posOffset>142875</wp:posOffset>
                      </wp:positionV>
                      <wp:extent cx="5353050" cy="35242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40B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5.45pt;margin-top:11.25pt;width:421.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">
                      <v:textbox inset="5.85pt,.7pt,5.85pt,.7pt"/>
                    </v:shape>
                  </w:pict>
                </mc:Fallback>
              </mc:AlternateContent>
            </w:r>
          </w:p>
          <w:p w14:paraId="7FBDCEA5" w14:textId="77777777" w:rsidR="00907D12" w:rsidRPr="00FD19BB" w:rsidRDefault="00907D12" w:rsidP="00A6079B">
            <w:pPr>
              <w:spacing w:line="253" w:lineRule="exact"/>
              <w:rPr>
                <w:rFonts w:hint="default"/>
                <w:szCs w:val="22"/>
              </w:rPr>
            </w:pPr>
            <w:r w:rsidRPr="00FD19BB">
              <w:rPr>
                <w:spacing w:val="-1"/>
                <w:szCs w:val="22"/>
              </w:rPr>
              <w:t xml:space="preserve">  </w:t>
            </w:r>
            <w:r w:rsidR="00FD19BB">
              <w:rPr>
                <w:spacing w:val="-1"/>
                <w:szCs w:val="22"/>
              </w:rPr>
              <w:t xml:space="preserve"> </w:t>
            </w:r>
            <w:r w:rsidRPr="00FD19BB">
              <w:rPr>
                <w:szCs w:val="22"/>
              </w:rPr>
              <w:t>現場技術員</w:t>
            </w:r>
            <w:r w:rsidRPr="00FD19BB">
              <w:rPr>
                <w:spacing w:val="-1"/>
                <w:szCs w:val="22"/>
              </w:rPr>
              <w:t xml:space="preserve">  </w:t>
            </w:r>
            <w:r w:rsidRPr="00FD19BB">
              <w:rPr>
                <w:szCs w:val="22"/>
              </w:rPr>
              <w:t>◎　　現場技術員が主体性をもってすべて実施したものを監督員が</w:t>
            </w:r>
          </w:p>
          <w:p w14:paraId="2FAD97DD" w14:textId="77777777" w:rsidR="00907D12" w:rsidRPr="00FD19BB" w:rsidRDefault="00FD19BB" w:rsidP="00A6079B">
            <w:pPr>
              <w:spacing w:line="253" w:lineRule="exact"/>
              <w:rPr>
                <w:rFonts w:hint="default"/>
                <w:szCs w:val="22"/>
              </w:rPr>
            </w:pPr>
            <w:r>
              <w:rPr>
                <w:spacing w:val="-1"/>
                <w:szCs w:val="22"/>
              </w:rPr>
              <w:t xml:space="preserve">   </w:t>
            </w:r>
            <w:r w:rsidR="00907D12" w:rsidRPr="00FD19BB">
              <w:rPr>
                <w:szCs w:val="22"/>
              </w:rPr>
              <w:t>監　督　員　○</w:t>
            </w:r>
            <w:r w:rsidR="00907D12" w:rsidRPr="00FD19BB">
              <w:rPr>
                <w:spacing w:val="-1"/>
                <w:szCs w:val="22"/>
              </w:rPr>
              <w:t xml:space="preserve">    </w:t>
            </w:r>
            <w:r w:rsidR="00907D12" w:rsidRPr="00FD19BB">
              <w:rPr>
                <w:szCs w:val="22"/>
              </w:rPr>
              <w:t>チェックする事項</w:t>
            </w:r>
          </w:p>
          <w:p w14:paraId="31A7BFF2" w14:textId="77777777" w:rsidR="00907D12" w:rsidRPr="00FD19BB" w:rsidRDefault="003E3F7C" w:rsidP="00A6079B">
            <w:pPr>
              <w:spacing w:line="253" w:lineRule="exact"/>
              <w:rPr>
                <w:rFonts w:hint="default"/>
                <w:szCs w:val="22"/>
              </w:rPr>
            </w:pPr>
            <w:r>
              <w:rPr>
                <w:rFonts w:hint="default"/>
                <w:noProof/>
                <w:szCs w:val="22"/>
              </w:rPr>
              <mc:AlternateContent>
                <mc:Choice Requires="wps">
                  <w:drawing>
                    <wp:anchor distT="0" distB="0" distL="114300" distR="114300" simplePos="0" relativeHeight="251657728" behindDoc="0" locked="0" layoutInCell="1" allowOverlap="1" wp14:anchorId="0F874164" wp14:editId="52E465C1">
                      <wp:simplePos x="0" y="0"/>
                      <wp:positionH relativeFrom="column">
                        <wp:posOffset>69215</wp:posOffset>
                      </wp:positionH>
                      <wp:positionV relativeFrom="paragraph">
                        <wp:posOffset>118110</wp:posOffset>
                      </wp:positionV>
                      <wp:extent cx="5353050" cy="35242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CE9E4" id="AutoShape 6" o:spid="_x0000_s1026" type="#_x0000_t185" style="position:absolute;left:0;text-align:left;margin-left:5.45pt;margin-top:9.3pt;width:421.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">
                      <v:textbox inset="5.85pt,.7pt,5.85pt,.7pt"/>
                    </v:shape>
                  </w:pict>
                </mc:Fallback>
              </mc:AlternateContent>
            </w:r>
          </w:p>
          <w:p w14:paraId="0B7B6568" w14:textId="77777777" w:rsidR="00907D12" w:rsidRPr="00FD19BB" w:rsidRDefault="00FD19BB" w:rsidP="00A6079B">
            <w:pPr>
              <w:spacing w:line="253" w:lineRule="exact"/>
              <w:rPr>
                <w:rFonts w:hint="default"/>
                <w:szCs w:val="22"/>
              </w:rPr>
            </w:pPr>
            <w:r>
              <w:rPr>
                <w:spacing w:val="-1"/>
                <w:szCs w:val="22"/>
              </w:rPr>
              <w:t xml:space="preserve">   </w:t>
            </w:r>
            <w:r w:rsidR="00907D12" w:rsidRPr="00FD19BB">
              <w:rPr>
                <w:szCs w:val="22"/>
              </w:rPr>
              <w:t>現場技術員</w:t>
            </w:r>
            <w:r w:rsidR="00907D12" w:rsidRPr="00FD19BB">
              <w:rPr>
                <w:spacing w:val="-1"/>
                <w:szCs w:val="22"/>
              </w:rPr>
              <w:t xml:space="preserve">  </w:t>
            </w:r>
            <w:r w:rsidR="00907D12" w:rsidRPr="00FD19BB">
              <w:rPr>
                <w:szCs w:val="22"/>
              </w:rPr>
              <w:t>○</w:t>
            </w:r>
            <w:r w:rsidR="00907D12" w:rsidRPr="00FD19BB">
              <w:rPr>
                <w:spacing w:val="-1"/>
                <w:szCs w:val="22"/>
              </w:rPr>
              <w:t xml:space="preserve">    </w:t>
            </w:r>
            <w:r w:rsidR="00907D12" w:rsidRPr="00FD19BB">
              <w:rPr>
                <w:szCs w:val="22"/>
              </w:rPr>
              <w:t>監督員が主として実施するが、この際現場技術員は監督員の</w:t>
            </w:r>
          </w:p>
          <w:p w14:paraId="17EE0CFE" w14:textId="77777777" w:rsidR="00907D12" w:rsidRPr="00FD19BB" w:rsidRDefault="00FD19BB" w:rsidP="00A6079B">
            <w:pPr>
              <w:spacing w:line="253" w:lineRule="exact"/>
              <w:rPr>
                <w:rFonts w:hint="default"/>
                <w:szCs w:val="22"/>
              </w:rPr>
            </w:pPr>
            <w:r>
              <w:rPr>
                <w:spacing w:val="-1"/>
                <w:szCs w:val="22"/>
              </w:rPr>
              <w:t xml:space="preserve">   </w:t>
            </w:r>
            <w:r w:rsidR="00907D12" w:rsidRPr="00FD19BB">
              <w:rPr>
                <w:szCs w:val="22"/>
              </w:rPr>
              <w:t>監　督　員　◎</w:t>
            </w:r>
            <w:r w:rsidR="00907D12" w:rsidRPr="00FD19BB">
              <w:rPr>
                <w:spacing w:val="-1"/>
                <w:szCs w:val="22"/>
              </w:rPr>
              <w:t xml:space="preserve">    </w:t>
            </w:r>
            <w:r w:rsidR="00907D12" w:rsidRPr="00FD19BB">
              <w:rPr>
                <w:szCs w:val="22"/>
              </w:rPr>
              <w:t>指示により補助作業を行う事項</w:t>
            </w:r>
          </w:p>
          <w:p w14:paraId="22752752" w14:textId="77777777" w:rsidR="00907D12" w:rsidRPr="00FD19BB" w:rsidRDefault="00907D12" w:rsidP="00A6079B">
            <w:pPr>
              <w:spacing w:line="253" w:lineRule="exact"/>
              <w:rPr>
                <w:rFonts w:hint="default"/>
                <w:szCs w:val="22"/>
              </w:rPr>
            </w:pPr>
          </w:p>
          <w:p w14:paraId="03722D5D" w14:textId="77777777" w:rsidR="00907D12" w:rsidRPr="00FD19BB" w:rsidRDefault="003E3F7C" w:rsidP="00FD19BB">
            <w:pPr>
              <w:spacing w:line="253" w:lineRule="exact"/>
              <w:ind w:firstLineChars="100" w:firstLine="223"/>
              <w:rPr>
                <w:rFonts w:hint="default"/>
                <w:szCs w:val="22"/>
              </w:rPr>
            </w:pPr>
            <w:r>
              <w:rPr>
                <w:rFonts w:hint="default"/>
                <w:noProof/>
                <w:szCs w:val="22"/>
              </w:rPr>
              <mc:AlternateContent>
                <mc:Choice Requires="wps">
                  <w:drawing>
                    <wp:anchor distT="0" distB="0" distL="114300" distR="114300" simplePos="0" relativeHeight="251658752" behindDoc="0" locked="0" layoutInCell="1" allowOverlap="1" wp14:anchorId="1F208172" wp14:editId="3D12AE35">
                      <wp:simplePos x="0" y="0"/>
                      <wp:positionH relativeFrom="column">
                        <wp:posOffset>69215</wp:posOffset>
                      </wp:positionH>
                      <wp:positionV relativeFrom="paragraph">
                        <wp:posOffset>-10160</wp:posOffset>
                      </wp:positionV>
                      <wp:extent cx="5353050" cy="3524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74703" id="AutoShape 7" o:spid="_x0000_s1026" type="#_x0000_t185" style="position:absolute;left:0;text-align:left;margin-left:5.45pt;margin-top:-.8pt;width:421.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">
                      <v:textbox inset="5.85pt,.7pt,5.85pt,.7pt"/>
                    </v:shape>
                  </w:pict>
                </mc:Fallback>
              </mc:AlternateContent>
            </w:r>
            <w:r w:rsidR="00FD19BB">
              <w:rPr>
                <w:spacing w:val="-1"/>
                <w:szCs w:val="22"/>
              </w:rPr>
              <w:t xml:space="preserve"> </w:t>
            </w:r>
            <w:r w:rsidR="00907D12" w:rsidRPr="00FD19BB">
              <w:rPr>
                <w:szCs w:val="22"/>
              </w:rPr>
              <w:t>現場技術員</w:t>
            </w:r>
            <w:r w:rsidR="00907D12" w:rsidRPr="00FD19BB">
              <w:rPr>
                <w:spacing w:val="-1"/>
                <w:szCs w:val="22"/>
              </w:rPr>
              <w:t xml:space="preserve">  </w:t>
            </w:r>
            <w:r w:rsidR="00907D12" w:rsidRPr="00FD19BB">
              <w:rPr>
                <w:szCs w:val="22"/>
              </w:rPr>
              <w:t>◎</w:t>
            </w:r>
            <w:r w:rsidR="00907D12" w:rsidRPr="00FD19BB">
              <w:rPr>
                <w:spacing w:val="-1"/>
                <w:szCs w:val="22"/>
              </w:rPr>
              <w:t xml:space="preserve">    </w:t>
            </w:r>
            <w:r w:rsidR="00907D12" w:rsidRPr="00FD19BB">
              <w:rPr>
                <w:szCs w:val="22"/>
              </w:rPr>
              <w:t>双方とも、主体性をもって実施する事項</w:t>
            </w:r>
          </w:p>
          <w:p w14:paraId="4E430195" w14:textId="77777777" w:rsidR="00907D12" w:rsidRPr="00FD19BB" w:rsidRDefault="00FD19BB" w:rsidP="009077A5">
            <w:pPr>
              <w:spacing w:line="253" w:lineRule="exact"/>
              <w:rPr>
                <w:rFonts w:hint="default"/>
                <w:szCs w:val="22"/>
              </w:rPr>
            </w:pPr>
            <w:r>
              <w:rPr>
                <w:spacing w:val="-1"/>
                <w:szCs w:val="22"/>
              </w:rPr>
              <w:t xml:space="preserve">   </w:t>
            </w:r>
            <w:r w:rsidR="00907D12" w:rsidRPr="00FD19BB">
              <w:rPr>
                <w:szCs w:val="22"/>
              </w:rPr>
              <w:t>監　督　員　◎</w:t>
            </w:r>
          </w:p>
        </w:tc>
      </w:tr>
    </w:tbl>
    <w:p w14:paraId="572E72B7" w14:textId="77777777" w:rsidR="001D45F2" w:rsidRDefault="001D45F2" w:rsidP="009077A5">
      <w:pPr>
        <w:rPr>
          <w:rFonts w:hint="default"/>
        </w:rPr>
      </w:pPr>
    </w:p>
    <w:sectPr w:rsidR="001D45F2" w:rsidSect="00A87422">
      <w:footerReference w:type="even" r:id="rId6"/>
      <w:footerReference w:type="default" r:id="rId7"/>
      <w:footnotePr>
        <w:numRestart w:val="eachPage"/>
      </w:footnotePr>
      <w:endnotePr>
        <w:numFmt w:val="decimal"/>
      </w:endnotePr>
      <w:pgSz w:w="11906" w:h="16838" w:code="9"/>
      <w:pgMar w:top="1474" w:right="1554" w:bottom="1531" w:left="1554" w:header="1134" w:footer="1021" w:gutter="0"/>
      <w:cols w:space="720"/>
      <w:docGrid w:type="linesAndChars" w:linePitch="321" w:charSpace="5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552A" w14:textId="77777777" w:rsidR="00130B97" w:rsidRDefault="00130B97">
      <w:pPr>
        <w:spacing w:before="347"/>
        <w:rPr>
          <w:rFonts w:hint="default"/>
        </w:rPr>
      </w:pPr>
      <w:r>
        <w:continuationSeparator/>
      </w:r>
    </w:p>
  </w:endnote>
  <w:endnote w:type="continuationSeparator" w:id="0">
    <w:p w14:paraId="592BDA9A" w14:textId="77777777" w:rsidR="00130B97" w:rsidRDefault="00130B9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9616" w14:textId="77777777" w:rsidR="00A9428C" w:rsidRDefault="00B90688">
    <w:pPr>
      <w:framePr w:wrap="auto" w:vAnchor="page" w:hAnchor="margin" w:xAlign="center" w:y="1555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C8EA8A1" w14:textId="77777777" w:rsidR="00A9428C" w:rsidRDefault="00A9428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E91E" w14:textId="77777777" w:rsidR="00A9428C" w:rsidRDefault="00B90688">
    <w:pPr>
      <w:framePr w:wrap="auto" w:vAnchor="page" w:hAnchor="margin" w:xAlign="center" w:y="15554"/>
      <w:spacing w:line="0" w:lineRule="atLeast"/>
      <w:jc w:val="center"/>
      <w:rPr>
        <w:rFonts w:hint="default"/>
      </w:rPr>
    </w:pPr>
    <w:r>
      <w:t xml:space="preserve">- </w:t>
    </w:r>
    <w:r>
      <w:fldChar w:fldCharType="begin"/>
    </w:r>
    <w:r>
      <w:instrText xml:space="preserve">PAGE \* Arabic \* MERGEFORMAT </w:instrText>
    </w:r>
    <w:r>
      <w:fldChar w:fldCharType="separate"/>
    </w:r>
    <w:r w:rsidR="00F871FC">
      <w:rPr>
        <w:rFonts w:hint="default"/>
        <w:noProof/>
      </w:rPr>
      <w:t>2</w:t>
    </w:r>
    <w:r>
      <w:fldChar w:fldCharType="end"/>
    </w:r>
    <w:r>
      <w:t xml:space="preserve"> -</w:t>
    </w:r>
  </w:p>
  <w:p w14:paraId="7C97E3CF" w14:textId="77777777" w:rsidR="00A9428C" w:rsidRDefault="00A9428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CB44" w14:textId="77777777" w:rsidR="00130B97" w:rsidRDefault="00130B97">
      <w:pPr>
        <w:spacing w:before="347"/>
        <w:rPr>
          <w:rFonts w:hint="default"/>
        </w:rPr>
      </w:pPr>
      <w:r>
        <w:continuationSeparator/>
      </w:r>
    </w:p>
  </w:footnote>
  <w:footnote w:type="continuationSeparator" w:id="0">
    <w:p w14:paraId="00A69FCB" w14:textId="77777777" w:rsidR="00130B97" w:rsidRDefault="00130B9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1"/>
  <w:hyphenationZone w:val="0"/>
  <w:drawingGridHorizontalSpacing w:val="393"/>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28C"/>
    <w:rsid w:val="000373A8"/>
    <w:rsid w:val="000C2BEF"/>
    <w:rsid w:val="000F55D2"/>
    <w:rsid w:val="001267A0"/>
    <w:rsid w:val="00130B97"/>
    <w:rsid w:val="001C55C8"/>
    <w:rsid w:val="001D41AA"/>
    <w:rsid w:val="001D45F2"/>
    <w:rsid w:val="001D7DCC"/>
    <w:rsid w:val="001F31D7"/>
    <w:rsid w:val="002E080C"/>
    <w:rsid w:val="0034446F"/>
    <w:rsid w:val="00351534"/>
    <w:rsid w:val="003B7DF4"/>
    <w:rsid w:val="003D6701"/>
    <w:rsid w:val="003E3F7C"/>
    <w:rsid w:val="003F5C54"/>
    <w:rsid w:val="00417912"/>
    <w:rsid w:val="00443247"/>
    <w:rsid w:val="00530674"/>
    <w:rsid w:val="00544518"/>
    <w:rsid w:val="005716A1"/>
    <w:rsid w:val="00642F50"/>
    <w:rsid w:val="006C6BBB"/>
    <w:rsid w:val="006C71C9"/>
    <w:rsid w:val="006D34CF"/>
    <w:rsid w:val="00716200"/>
    <w:rsid w:val="00767B76"/>
    <w:rsid w:val="009077A5"/>
    <w:rsid w:val="00907D12"/>
    <w:rsid w:val="00925EB9"/>
    <w:rsid w:val="00954401"/>
    <w:rsid w:val="00963155"/>
    <w:rsid w:val="00986B4D"/>
    <w:rsid w:val="00A11D83"/>
    <w:rsid w:val="00A32226"/>
    <w:rsid w:val="00A51AB7"/>
    <w:rsid w:val="00A64F04"/>
    <w:rsid w:val="00A87422"/>
    <w:rsid w:val="00A9428C"/>
    <w:rsid w:val="00AC4661"/>
    <w:rsid w:val="00AE5CE9"/>
    <w:rsid w:val="00AF36D3"/>
    <w:rsid w:val="00B130A3"/>
    <w:rsid w:val="00B419B2"/>
    <w:rsid w:val="00B67A0A"/>
    <w:rsid w:val="00B90688"/>
    <w:rsid w:val="00C17B9D"/>
    <w:rsid w:val="00CB03EB"/>
    <w:rsid w:val="00CB452C"/>
    <w:rsid w:val="00D36B3D"/>
    <w:rsid w:val="00DC6202"/>
    <w:rsid w:val="00E142B4"/>
    <w:rsid w:val="00F871FC"/>
    <w:rsid w:val="00FD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E6B53"/>
  <w15:docId w15:val="{3A5F5C6B-326C-4C52-BEB4-12A7B2CE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52C"/>
    <w:pPr>
      <w:tabs>
        <w:tab w:val="center" w:pos="4252"/>
        <w:tab w:val="right" w:pos="8504"/>
      </w:tabs>
      <w:snapToGrid w:val="0"/>
    </w:pPr>
  </w:style>
  <w:style w:type="character" w:customStyle="1" w:styleId="a4">
    <w:name w:val="ヘッダー (文字)"/>
    <w:link w:val="a3"/>
    <w:uiPriority w:val="99"/>
    <w:rsid w:val="00CB452C"/>
    <w:rPr>
      <w:rFonts w:ascii="Times New Roman" w:hAnsi="Times New Roman"/>
      <w:color w:val="000000"/>
      <w:sz w:val="22"/>
    </w:rPr>
  </w:style>
  <w:style w:type="paragraph" w:styleId="a5">
    <w:name w:val="footer"/>
    <w:basedOn w:val="a"/>
    <w:link w:val="a6"/>
    <w:uiPriority w:val="99"/>
    <w:unhideWhenUsed/>
    <w:rsid w:val="00CB452C"/>
    <w:pPr>
      <w:tabs>
        <w:tab w:val="center" w:pos="4252"/>
        <w:tab w:val="right" w:pos="8504"/>
      </w:tabs>
      <w:snapToGrid w:val="0"/>
    </w:pPr>
  </w:style>
  <w:style w:type="character" w:customStyle="1" w:styleId="a6">
    <w:name w:val="フッター (文字)"/>
    <w:link w:val="a5"/>
    <w:uiPriority w:val="99"/>
    <w:rsid w:val="00CB452C"/>
    <w:rPr>
      <w:rFonts w:ascii="Times New Roman" w:hAnsi="Times New Roman"/>
      <w:color w:val="000000"/>
      <w:sz w:val="22"/>
    </w:rPr>
  </w:style>
  <w:style w:type="paragraph" w:styleId="a7">
    <w:name w:val="Balloon Text"/>
    <w:basedOn w:val="a"/>
    <w:link w:val="a8"/>
    <w:uiPriority w:val="99"/>
    <w:semiHidden/>
    <w:unhideWhenUsed/>
    <w:rsid w:val="00E142B4"/>
    <w:rPr>
      <w:rFonts w:ascii="Arial" w:eastAsia="ＭＳ ゴシック" w:hAnsi="Arial" w:cs="Times New Roman"/>
      <w:sz w:val="18"/>
      <w:szCs w:val="18"/>
    </w:rPr>
  </w:style>
  <w:style w:type="character" w:customStyle="1" w:styleId="a8">
    <w:name w:val="吹き出し (文字)"/>
    <w:link w:val="a7"/>
    <w:uiPriority w:val="99"/>
    <w:semiHidden/>
    <w:rsid w:val="00E142B4"/>
    <w:rPr>
      <w:rFonts w:ascii="Arial" w:eastAsia="ＭＳ ゴシック" w:hAnsi="Arial" w:cs="Times New Roman"/>
      <w:color w:val="000000"/>
      <w:sz w:val="18"/>
      <w:szCs w:val="18"/>
    </w:rPr>
  </w:style>
  <w:style w:type="paragraph" w:styleId="a9">
    <w:name w:val="Revision"/>
    <w:hidden/>
    <w:uiPriority w:val="99"/>
    <w:semiHidden/>
    <w:rsid w:val="001D7DCC"/>
    <w:rPr>
      <w:rFonts w:ascii="Times New Roman" w:hAnsi="Times New Roman" w:hint="eastAsia"/>
      <w:color w:val="000000"/>
      <w:sz w:val="22"/>
    </w:rPr>
  </w:style>
  <w:style w:type="character" w:styleId="aa">
    <w:name w:val="Hyperlink"/>
    <w:rsid w:val="00CB03EB"/>
    <w:rPr>
      <w:color w:val="0000FF"/>
      <w:u w:val="single"/>
    </w:rPr>
  </w:style>
  <w:style w:type="character" w:styleId="ab">
    <w:name w:val="Unresolved Mention"/>
    <w:basedOn w:val="a0"/>
    <w:uiPriority w:val="99"/>
    <w:semiHidden/>
    <w:unhideWhenUsed/>
    <w:rsid w:val="00CB0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407</Words>
  <Characters>2324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注</vt:lpstr>
    </vt:vector>
  </TitlesOfParts>
  <Company>大分県</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dc:title>
  <dc:subject/>
  <dc:creator>土木建築部</dc:creator>
  <cp:keywords/>
  <cp:lastModifiedBy>木村　博志</cp:lastModifiedBy>
  <cp:revision>11</cp:revision>
  <cp:lastPrinted>2016-12-20T13:38:00Z</cp:lastPrinted>
  <dcterms:created xsi:type="dcterms:W3CDTF">2022-06-27T08:25:00Z</dcterms:created>
  <dcterms:modified xsi:type="dcterms:W3CDTF">2025-10-03T07:22:00Z</dcterms:modified>
</cp:coreProperties>
</file>