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C6247" w14:textId="77777777" w:rsidR="003D1BC5" w:rsidRDefault="00F6294E" w:rsidP="00A93946">
      <w:pPr>
        <w:overflowPunct w:val="0"/>
        <w:spacing w:line="300" w:lineRule="exact"/>
      </w:pPr>
      <w:r>
        <w:rPr>
          <w:rFonts w:hint="eastAsia"/>
        </w:rPr>
        <w:t>（様式</w:t>
      </w:r>
      <w:r w:rsidR="0094527F">
        <w:rPr>
          <w:rFonts w:hint="eastAsia"/>
        </w:rPr>
        <w:t>５</w:t>
      </w:r>
      <w:r w:rsidR="003D1BC5">
        <w:rPr>
          <w:rFonts w:hint="eastAsia"/>
        </w:rPr>
        <w:t>）</w:t>
      </w:r>
    </w:p>
    <w:p w14:paraId="14B2F70B" w14:textId="77777777" w:rsidR="003D1BC5" w:rsidRDefault="003D1BC5" w:rsidP="00A93946">
      <w:pPr>
        <w:overflowPunct w:val="0"/>
        <w:spacing w:line="300" w:lineRule="exact"/>
      </w:pPr>
    </w:p>
    <w:p w14:paraId="30BC0BC8" w14:textId="77777777" w:rsidR="00AF797E" w:rsidRDefault="00503CDA" w:rsidP="00AF797E">
      <w:pPr>
        <w:overflowPunct w:val="0"/>
        <w:spacing w:line="300" w:lineRule="exact"/>
        <w:jc w:val="center"/>
      </w:pPr>
      <w:r>
        <w:rPr>
          <w:rFonts w:ascii="ＭＳ 明朝" w:hAnsi="ＭＳ 明朝" w:cs="ＭＳ 明朝" w:hint="eastAsia"/>
          <w:color w:val="000000"/>
          <w:kern w:val="0"/>
          <w:sz w:val="22"/>
          <w:szCs w:val="22"/>
        </w:rPr>
        <w:t>大分県立図書館等清掃等</w:t>
      </w:r>
      <w:r w:rsidRPr="003D1BC5">
        <w:rPr>
          <w:rFonts w:ascii="ＭＳ 明朝" w:hAnsi="ＭＳ 明朝" w:cs="ＭＳ 明朝" w:hint="eastAsia"/>
          <w:color w:val="000000"/>
          <w:kern w:val="0"/>
          <w:sz w:val="22"/>
          <w:szCs w:val="22"/>
        </w:rPr>
        <w:t>業務</w:t>
      </w:r>
      <w:r w:rsidR="003D1BC5">
        <w:rPr>
          <w:rFonts w:hint="eastAsia"/>
        </w:rPr>
        <w:t>に係る</w:t>
      </w:r>
    </w:p>
    <w:p w14:paraId="391CC6A2" w14:textId="77777777" w:rsidR="003D1BC5" w:rsidRDefault="003D1BC5" w:rsidP="00AF797E">
      <w:pPr>
        <w:overflowPunct w:val="0"/>
        <w:spacing w:line="300" w:lineRule="exact"/>
        <w:jc w:val="center"/>
        <w:rPr>
          <w:lang w:eastAsia="zh-CN"/>
        </w:rPr>
      </w:pPr>
      <w:r>
        <w:rPr>
          <w:rFonts w:hint="eastAsia"/>
          <w:lang w:eastAsia="zh-CN"/>
        </w:rPr>
        <w:t>一般競争入札参加資格確認申請書兼誓約書</w:t>
      </w:r>
    </w:p>
    <w:p w14:paraId="1FFCF990" w14:textId="77777777" w:rsidR="003D1BC5" w:rsidRDefault="003D1BC5" w:rsidP="00A93946">
      <w:pPr>
        <w:overflowPunct w:val="0"/>
        <w:spacing w:line="300" w:lineRule="exact"/>
        <w:rPr>
          <w:lang w:eastAsia="zh-CN"/>
        </w:rPr>
      </w:pPr>
    </w:p>
    <w:p w14:paraId="46FED271" w14:textId="77777777" w:rsidR="003D1BC5" w:rsidRDefault="00A93134" w:rsidP="00A93946">
      <w:pPr>
        <w:overflowPunct w:val="0"/>
        <w:spacing w:line="300" w:lineRule="exact"/>
        <w:jc w:val="right"/>
      </w:pPr>
      <w:r>
        <w:rPr>
          <w:rFonts w:hint="eastAsia"/>
        </w:rPr>
        <w:t>令和</w:t>
      </w:r>
      <w:r w:rsidR="003D1BC5">
        <w:rPr>
          <w:rFonts w:hint="eastAsia"/>
        </w:rPr>
        <w:t xml:space="preserve">　　年　　月　　日</w:t>
      </w:r>
    </w:p>
    <w:p w14:paraId="38DC1DAE" w14:textId="77777777" w:rsidR="003D1BC5" w:rsidRDefault="003D1BC5" w:rsidP="00A93946">
      <w:pPr>
        <w:overflowPunct w:val="0"/>
        <w:spacing w:line="300" w:lineRule="exact"/>
      </w:pPr>
    </w:p>
    <w:p w14:paraId="6F6B73E0" w14:textId="75EEED92" w:rsidR="003D1BC5" w:rsidRDefault="003D1BC5" w:rsidP="00A93946">
      <w:pPr>
        <w:overflowPunct w:val="0"/>
        <w:spacing w:line="300" w:lineRule="exact"/>
      </w:pPr>
      <w:r>
        <w:rPr>
          <w:rFonts w:hint="eastAsia"/>
        </w:rPr>
        <w:t xml:space="preserve">大分県知事　</w:t>
      </w:r>
      <w:r w:rsidR="00315CF0">
        <w:rPr>
          <w:rFonts w:hint="eastAsia"/>
        </w:rPr>
        <w:t>佐藤</w:t>
      </w:r>
      <w:r>
        <w:rPr>
          <w:rFonts w:hint="eastAsia"/>
        </w:rPr>
        <w:t xml:space="preserve">　</w:t>
      </w:r>
      <w:r w:rsidR="00315CF0">
        <w:rPr>
          <w:rFonts w:hint="eastAsia"/>
        </w:rPr>
        <w:t>樹一郎</w:t>
      </w:r>
      <w:r>
        <w:rPr>
          <w:rFonts w:hint="eastAsia"/>
        </w:rPr>
        <w:t xml:space="preserve">　殿</w:t>
      </w:r>
    </w:p>
    <w:p w14:paraId="08494626" w14:textId="77777777" w:rsidR="003D1BC5" w:rsidRDefault="003D1BC5" w:rsidP="00A93946">
      <w:pPr>
        <w:overflowPunct w:val="0"/>
        <w:spacing w:line="300" w:lineRule="exact"/>
      </w:pPr>
    </w:p>
    <w:p w14:paraId="7E14D753" w14:textId="77777777" w:rsidR="003D1BC5" w:rsidRDefault="003D1BC5" w:rsidP="00A93946">
      <w:pPr>
        <w:overflowPunct w:val="0"/>
        <w:spacing w:line="300" w:lineRule="exact"/>
        <w:ind w:leftChars="1800" w:left="3780"/>
      </w:pPr>
      <w:r>
        <w:rPr>
          <w:rFonts w:hint="eastAsia"/>
        </w:rPr>
        <w:t>住　　　所</w:t>
      </w:r>
    </w:p>
    <w:p w14:paraId="00957BD9" w14:textId="77777777" w:rsidR="003D1BC5" w:rsidRDefault="003D1BC5" w:rsidP="00A93946">
      <w:pPr>
        <w:overflowPunct w:val="0"/>
        <w:spacing w:line="300" w:lineRule="exact"/>
        <w:ind w:leftChars="1800" w:left="3780"/>
      </w:pPr>
      <w:r>
        <w:rPr>
          <w:rFonts w:hint="eastAsia"/>
        </w:rPr>
        <w:t>商号又は名称</w:t>
      </w:r>
    </w:p>
    <w:p w14:paraId="01BCEE81" w14:textId="77777777" w:rsidR="003D1BC5" w:rsidRDefault="003D1BC5" w:rsidP="00A93946">
      <w:pPr>
        <w:overflowPunct w:val="0"/>
        <w:spacing w:line="300" w:lineRule="exact"/>
        <w:ind w:leftChars="1800" w:left="3780"/>
      </w:pPr>
      <w:r>
        <w:rPr>
          <w:rFonts w:hint="eastAsia"/>
        </w:rPr>
        <w:t>代表者氏名　　　　　　　　　　　　　　　　印</w:t>
      </w:r>
    </w:p>
    <w:p w14:paraId="481686F5" w14:textId="77777777" w:rsidR="003D1BC5" w:rsidRDefault="003D1BC5" w:rsidP="00A93946">
      <w:pPr>
        <w:overflowPunct w:val="0"/>
        <w:spacing w:line="300" w:lineRule="exact"/>
      </w:pPr>
    </w:p>
    <w:p w14:paraId="23443DE8" w14:textId="77777777" w:rsidR="003D1BC5" w:rsidRPr="00503CDA" w:rsidRDefault="003D1BC5" w:rsidP="00A93946">
      <w:pPr>
        <w:overflowPunct w:val="0"/>
        <w:spacing w:line="300" w:lineRule="exact"/>
        <w:rPr>
          <w:rFonts w:ascii="ＭＳ 明朝" w:hAnsi="Times New Roman"/>
          <w:spacing w:val="4"/>
          <w:kern w:val="0"/>
          <w:sz w:val="22"/>
          <w:szCs w:val="22"/>
        </w:rPr>
      </w:pPr>
      <w:r>
        <w:rPr>
          <w:rFonts w:hint="eastAsia"/>
        </w:rPr>
        <w:t xml:space="preserve">　</w:t>
      </w:r>
      <w:r w:rsidR="00503CDA">
        <w:rPr>
          <w:rFonts w:ascii="ＭＳ 明朝" w:hAnsi="ＭＳ 明朝" w:cs="ＭＳ 明朝" w:hint="eastAsia"/>
          <w:color w:val="000000"/>
          <w:kern w:val="0"/>
          <w:sz w:val="22"/>
          <w:szCs w:val="22"/>
        </w:rPr>
        <w:t>大分県立図書館等清掃等</w:t>
      </w:r>
      <w:r w:rsidRPr="003D1BC5">
        <w:rPr>
          <w:rFonts w:ascii="ＭＳ 明朝" w:hAnsi="ＭＳ 明朝" w:cs="ＭＳ 明朝" w:hint="eastAsia"/>
          <w:color w:val="000000"/>
          <w:kern w:val="0"/>
          <w:sz w:val="22"/>
          <w:szCs w:val="22"/>
        </w:rPr>
        <w:t>業務に係る一般競争入札に参加したいので、下記のとおり添</w:t>
      </w:r>
      <w:r w:rsidRPr="00503CDA">
        <w:rPr>
          <w:rFonts w:ascii="ＭＳ 明朝" w:hAnsi="ＭＳ 明朝" w:cs="ＭＳ 明朝" w:hint="eastAsia"/>
          <w:kern w:val="0"/>
          <w:sz w:val="22"/>
          <w:szCs w:val="22"/>
        </w:rPr>
        <w:t>付書類を添えて参加資格の確認を申請します。</w:t>
      </w:r>
    </w:p>
    <w:p w14:paraId="0C07B0CC" w14:textId="77777777" w:rsidR="00066126" w:rsidRPr="00503CDA" w:rsidRDefault="003D1BC5" w:rsidP="00A93946">
      <w:pPr>
        <w:overflowPunct w:val="0"/>
        <w:spacing w:line="300" w:lineRule="exact"/>
        <w:textAlignment w:val="baseline"/>
        <w:rPr>
          <w:rFonts w:ascii="ＭＳ 明朝" w:hAnsi="ＭＳ 明朝" w:cs="ＭＳ 明朝"/>
          <w:kern w:val="0"/>
          <w:sz w:val="22"/>
          <w:szCs w:val="22"/>
        </w:rPr>
      </w:pPr>
      <w:r w:rsidRPr="00503CDA">
        <w:rPr>
          <w:rFonts w:ascii="ＭＳ 明朝" w:hAnsi="ＭＳ 明朝" w:cs="ＭＳ 明朝" w:hint="eastAsia"/>
          <w:kern w:val="0"/>
          <w:sz w:val="22"/>
          <w:szCs w:val="22"/>
        </w:rPr>
        <w:t xml:space="preserve">　なお、</w:t>
      </w:r>
      <w:r w:rsidR="00066126" w:rsidRPr="00503CDA">
        <w:rPr>
          <w:rFonts w:ascii="ＭＳ 明朝" w:hAnsi="ＭＳ 明朝" w:cs="ＭＳ 明朝" w:hint="eastAsia"/>
          <w:kern w:val="0"/>
          <w:sz w:val="22"/>
          <w:szCs w:val="22"/>
        </w:rPr>
        <w:t>下記</w:t>
      </w:r>
      <w:r w:rsidR="00852499" w:rsidRPr="00503CDA">
        <w:rPr>
          <w:rFonts w:ascii="ＭＳ 明朝" w:hAnsi="ＭＳ 明朝" w:cs="ＭＳ 明朝" w:hint="eastAsia"/>
          <w:kern w:val="0"/>
          <w:sz w:val="22"/>
          <w:szCs w:val="22"/>
        </w:rPr>
        <w:t>１</w:t>
      </w:r>
      <w:r w:rsidR="007D7D31">
        <w:rPr>
          <w:rFonts w:ascii="ＭＳ 明朝" w:hAnsi="ＭＳ 明朝" w:cs="ＭＳ 明朝" w:hint="eastAsia"/>
          <w:kern w:val="0"/>
          <w:sz w:val="22"/>
          <w:szCs w:val="22"/>
        </w:rPr>
        <w:t>（ア）～（エ</w:t>
      </w:r>
      <w:r w:rsidR="00066126" w:rsidRPr="00503CDA">
        <w:rPr>
          <w:rFonts w:ascii="ＭＳ 明朝" w:hAnsi="ＭＳ 明朝" w:cs="ＭＳ 明朝" w:hint="eastAsia"/>
          <w:kern w:val="0"/>
          <w:sz w:val="22"/>
          <w:szCs w:val="22"/>
        </w:rPr>
        <w:t>）のすべてに該当しないこと</w:t>
      </w:r>
      <w:r w:rsidR="00CD6019" w:rsidRPr="00503CDA">
        <w:rPr>
          <w:rFonts w:ascii="ＭＳ 明朝" w:hAnsi="ＭＳ 明朝" w:cs="ＭＳ 明朝" w:hint="eastAsia"/>
          <w:kern w:val="0"/>
          <w:sz w:val="22"/>
          <w:szCs w:val="22"/>
        </w:rPr>
        <w:t>及び添付書類のすべての記載事項について</w:t>
      </w:r>
      <w:r w:rsidR="00066126" w:rsidRPr="00503CDA">
        <w:rPr>
          <w:rFonts w:ascii="ＭＳ 明朝" w:hAnsi="ＭＳ 明朝" w:cs="ＭＳ 明朝" w:hint="eastAsia"/>
          <w:kern w:val="0"/>
          <w:sz w:val="22"/>
          <w:szCs w:val="22"/>
        </w:rPr>
        <w:t>事実と相違ないことを誓約します。</w:t>
      </w:r>
    </w:p>
    <w:p w14:paraId="1E16287A" w14:textId="77777777" w:rsidR="00066126" w:rsidRPr="00503CDA" w:rsidRDefault="00066126" w:rsidP="00A93946">
      <w:pPr>
        <w:overflowPunct w:val="0"/>
        <w:spacing w:line="300" w:lineRule="exact"/>
        <w:textAlignment w:val="baseline"/>
        <w:rPr>
          <w:rFonts w:ascii="ＭＳ 明朝" w:hAnsi="ＭＳ 明朝" w:cs="ＭＳ 明朝"/>
          <w:kern w:val="0"/>
          <w:sz w:val="22"/>
          <w:szCs w:val="22"/>
        </w:rPr>
      </w:pPr>
    </w:p>
    <w:p w14:paraId="531B83CC" w14:textId="77777777" w:rsidR="00852499" w:rsidRPr="00503CDA" w:rsidRDefault="00852499" w:rsidP="00A93946">
      <w:pPr>
        <w:overflowPunct w:val="0"/>
        <w:spacing w:line="300" w:lineRule="exact"/>
        <w:textAlignment w:val="baseline"/>
        <w:rPr>
          <w:rFonts w:ascii="ＭＳ 明朝" w:hAnsi="ＭＳ 明朝" w:cs="ＭＳ 明朝"/>
          <w:kern w:val="0"/>
          <w:sz w:val="22"/>
          <w:szCs w:val="22"/>
        </w:rPr>
      </w:pPr>
      <w:r w:rsidRPr="00503CDA">
        <w:rPr>
          <w:rFonts w:ascii="ＭＳ 明朝" w:hAnsi="ＭＳ 明朝" w:cs="ＭＳ 明朝" w:hint="eastAsia"/>
          <w:kern w:val="0"/>
          <w:sz w:val="22"/>
          <w:szCs w:val="22"/>
        </w:rPr>
        <w:t>１　次のいずれにも該当しないこと</w:t>
      </w:r>
    </w:p>
    <w:p w14:paraId="619BFAC8" w14:textId="77777777" w:rsidR="005E0D79" w:rsidRPr="005E0D79" w:rsidRDefault="005E0D79" w:rsidP="00404BBC">
      <w:pPr>
        <w:suppressAutoHyphens/>
        <w:wordWrap w:val="0"/>
        <w:autoSpaceDE w:val="0"/>
        <w:autoSpaceDN w:val="0"/>
        <w:ind w:firstLineChars="337" w:firstLine="708"/>
        <w:jc w:val="left"/>
        <w:textAlignment w:val="baseline"/>
        <w:rPr>
          <w:rFonts w:ascii="ＭＳ 明朝" w:hAnsi="Times New Roman"/>
          <w:color w:val="000000"/>
          <w:spacing w:val="8"/>
          <w:kern w:val="0"/>
          <w:szCs w:val="21"/>
        </w:rPr>
      </w:pPr>
      <w:r w:rsidRPr="005E0D79">
        <w:rPr>
          <w:rFonts w:ascii="ＭＳ 明朝" w:hAnsi="Times New Roman" w:cs="ＭＳ 明朝" w:hint="eastAsia"/>
          <w:color w:val="000000"/>
          <w:kern w:val="0"/>
          <w:szCs w:val="21"/>
        </w:rPr>
        <w:t>ア　地方自治法施行令（昭和</w:t>
      </w:r>
      <w:r w:rsidRPr="005E0D79">
        <w:rPr>
          <w:rFonts w:ascii="ＭＳ 明朝" w:hAnsi="ＭＳ 明朝" w:cs="ＭＳ 明朝"/>
          <w:color w:val="000000"/>
          <w:kern w:val="0"/>
          <w:szCs w:val="21"/>
        </w:rPr>
        <w:t>22</w:t>
      </w:r>
      <w:r w:rsidRPr="005E0D79">
        <w:rPr>
          <w:rFonts w:ascii="ＭＳ 明朝" w:hAnsi="Times New Roman" w:cs="ＭＳ 明朝" w:hint="eastAsia"/>
          <w:color w:val="000000"/>
          <w:kern w:val="0"/>
          <w:szCs w:val="21"/>
        </w:rPr>
        <w:t>年政令第</w:t>
      </w:r>
      <w:r w:rsidRPr="005E0D79">
        <w:rPr>
          <w:rFonts w:ascii="ＭＳ 明朝" w:hAnsi="ＭＳ 明朝" w:cs="ＭＳ 明朝"/>
          <w:color w:val="000000"/>
          <w:kern w:val="0"/>
          <w:szCs w:val="21"/>
        </w:rPr>
        <w:t>16</w:t>
      </w:r>
      <w:r w:rsidRPr="005E0D79">
        <w:rPr>
          <w:rFonts w:ascii="ＭＳ 明朝" w:hAnsi="Times New Roman" w:cs="ＭＳ 明朝" w:hint="eastAsia"/>
          <w:color w:val="000000"/>
          <w:kern w:val="0"/>
          <w:szCs w:val="21"/>
        </w:rPr>
        <w:t>号）第１６７条の４に規定する者</w:t>
      </w:r>
    </w:p>
    <w:p w14:paraId="37F0A40C" w14:textId="77777777" w:rsidR="005E0D79" w:rsidRDefault="005E0D79" w:rsidP="00404BBC">
      <w:pPr>
        <w:suppressAutoHyphens/>
        <w:wordWrap w:val="0"/>
        <w:autoSpaceDE w:val="0"/>
        <w:autoSpaceDN w:val="0"/>
        <w:ind w:leftChars="338" w:left="1134" w:hangingChars="202" w:hanging="424"/>
        <w:jc w:val="left"/>
        <w:textAlignment w:val="baseline"/>
        <w:rPr>
          <w:rFonts w:ascii="ＭＳ 明朝" w:hAnsi="Times New Roman" w:cs="ＭＳ 明朝"/>
          <w:kern w:val="0"/>
          <w:szCs w:val="21"/>
        </w:rPr>
      </w:pPr>
      <w:r w:rsidRPr="005E0D79">
        <w:rPr>
          <w:rFonts w:ascii="ＭＳ 明朝" w:hAnsi="Times New Roman" w:cs="ＭＳ 明朝" w:hint="eastAsia"/>
          <w:color w:val="000000"/>
          <w:kern w:val="0"/>
          <w:szCs w:val="21"/>
        </w:rPr>
        <w:t>イ　破産法（平成</w:t>
      </w:r>
      <w:r w:rsidRPr="005E0D79">
        <w:rPr>
          <w:rFonts w:ascii="ＭＳ 明朝" w:hAnsi="ＭＳ 明朝" w:cs="ＭＳ 明朝"/>
          <w:color w:val="000000"/>
          <w:kern w:val="0"/>
          <w:szCs w:val="21"/>
        </w:rPr>
        <w:t>16</w:t>
      </w:r>
      <w:r w:rsidRPr="005E0D79">
        <w:rPr>
          <w:rFonts w:ascii="ＭＳ 明朝" w:hAnsi="Times New Roman" w:cs="ＭＳ 明朝" w:hint="eastAsia"/>
          <w:color w:val="000000"/>
          <w:kern w:val="0"/>
          <w:szCs w:val="21"/>
        </w:rPr>
        <w:t>年法律第</w:t>
      </w:r>
      <w:r w:rsidRPr="005E0D79">
        <w:rPr>
          <w:rFonts w:ascii="ＭＳ 明朝" w:hAnsi="ＭＳ 明朝" w:cs="ＭＳ 明朝"/>
          <w:color w:val="000000"/>
          <w:kern w:val="0"/>
          <w:szCs w:val="21"/>
        </w:rPr>
        <w:t>75</w:t>
      </w:r>
      <w:r w:rsidRPr="005E0D79">
        <w:rPr>
          <w:rFonts w:ascii="ＭＳ 明朝" w:hAnsi="Times New Roman" w:cs="ＭＳ 明朝" w:hint="eastAsia"/>
          <w:color w:val="000000"/>
          <w:kern w:val="0"/>
          <w:szCs w:val="21"/>
        </w:rPr>
        <w:t>号）第１８条第１項若しくは第１９条第１項若しくは第２項の規定に基づく破産手続開始の申立て、会社更生法（平成</w:t>
      </w:r>
      <w:r w:rsidRPr="005E0D79">
        <w:rPr>
          <w:rFonts w:ascii="ＭＳ 明朝" w:hAnsi="ＭＳ 明朝" w:cs="ＭＳ 明朝"/>
          <w:color w:val="000000"/>
          <w:kern w:val="0"/>
          <w:szCs w:val="21"/>
        </w:rPr>
        <w:t>14</w:t>
      </w:r>
      <w:r w:rsidRPr="005E0D79">
        <w:rPr>
          <w:rFonts w:ascii="ＭＳ 明朝" w:hAnsi="Times New Roman" w:cs="ＭＳ 明朝" w:hint="eastAsia"/>
          <w:color w:val="000000"/>
          <w:kern w:val="0"/>
          <w:szCs w:val="21"/>
        </w:rPr>
        <w:t>年法律第</w:t>
      </w:r>
      <w:r w:rsidRPr="005E0D79">
        <w:rPr>
          <w:rFonts w:ascii="ＭＳ 明朝" w:hAnsi="ＭＳ 明朝" w:cs="ＭＳ 明朝"/>
          <w:color w:val="000000"/>
          <w:kern w:val="0"/>
          <w:szCs w:val="21"/>
        </w:rPr>
        <w:t>154</w:t>
      </w:r>
      <w:r w:rsidRPr="005E0D79">
        <w:rPr>
          <w:rFonts w:ascii="ＭＳ 明朝" w:hAnsi="Times New Roman" w:cs="ＭＳ 明朝" w:hint="eastAsia"/>
          <w:color w:val="000000"/>
          <w:kern w:val="0"/>
          <w:szCs w:val="21"/>
        </w:rPr>
        <w:t>号）第１７条の規定に基づく更生手続き開始の申立て又は民事再生法（平成</w:t>
      </w:r>
      <w:r w:rsidRPr="005E0D79">
        <w:rPr>
          <w:rFonts w:ascii="ＭＳ 明朝" w:hAnsi="ＭＳ 明朝" w:cs="ＭＳ 明朝"/>
          <w:color w:val="000000"/>
          <w:kern w:val="0"/>
          <w:szCs w:val="21"/>
        </w:rPr>
        <w:t>11</w:t>
      </w:r>
      <w:r w:rsidRPr="005E0D79">
        <w:rPr>
          <w:rFonts w:ascii="ＭＳ 明朝" w:hAnsi="Times New Roman" w:cs="ＭＳ 明朝" w:hint="eastAsia"/>
          <w:color w:val="000000"/>
          <w:kern w:val="0"/>
          <w:szCs w:val="21"/>
        </w:rPr>
        <w:t>年法律第</w:t>
      </w:r>
      <w:r w:rsidRPr="005E0D79">
        <w:rPr>
          <w:rFonts w:ascii="ＭＳ 明朝" w:hAnsi="ＭＳ 明朝" w:cs="ＭＳ 明朝"/>
          <w:color w:val="000000"/>
          <w:kern w:val="0"/>
          <w:szCs w:val="21"/>
        </w:rPr>
        <w:t>225</w:t>
      </w:r>
      <w:r w:rsidRPr="005E0D79">
        <w:rPr>
          <w:rFonts w:ascii="ＭＳ 明朝" w:hAnsi="Times New Roman" w:cs="ＭＳ 明朝" w:hint="eastAsia"/>
          <w:color w:val="000000"/>
          <w:kern w:val="0"/>
          <w:szCs w:val="21"/>
        </w:rPr>
        <w:t>号）第２１条の規定に基づく再生手続き開始の申立てがなされている者（会社更生法の規定に基づく更正手続き開始の申立て又は民事再生法の規定に基づく再生手続開始の申立てがなされた者であって、再生計画の認可が</w:t>
      </w:r>
      <w:r w:rsidRPr="00CB309D">
        <w:rPr>
          <w:rFonts w:ascii="ＭＳ 明朝" w:hAnsi="Times New Roman" w:cs="ＭＳ 明朝" w:hint="eastAsia"/>
          <w:kern w:val="0"/>
          <w:szCs w:val="21"/>
        </w:rPr>
        <w:t>決定し、又は再生計画の認可の決定が確定した者を除く）</w:t>
      </w:r>
    </w:p>
    <w:p w14:paraId="25D22E96" w14:textId="77777777" w:rsidR="0094527F" w:rsidRDefault="0094527F" w:rsidP="00404BBC">
      <w:pPr>
        <w:suppressAutoHyphens/>
        <w:wordWrap w:val="0"/>
        <w:autoSpaceDE w:val="0"/>
        <w:autoSpaceDN w:val="0"/>
        <w:ind w:leftChars="338" w:left="1134" w:hangingChars="202" w:hanging="424"/>
        <w:jc w:val="left"/>
        <w:textAlignment w:val="baseline"/>
      </w:pPr>
      <w:r>
        <w:rPr>
          <w:rFonts w:ascii="ＭＳ 明朝" w:hAnsi="Times New Roman" w:cs="ＭＳ 明朝" w:hint="eastAsia"/>
          <w:kern w:val="0"/>
          <w:szCs w:val="21"/>
        </w:rPr>
        <w:t xml:space="preserve">ウ　</w:t>
      </w:r>
      <w:r w:rsidR="00915425">
        <w:rPr>
          <w:rFonts w:hint="eastAsia"/>
        </w:rPr>
        <w:t>国税又は大分県</w:t>
      </w:r>
      <w:r>
        <w:rPr>
          <w:rFonts w:hint="eastAsia"/>
        </w:rPr>
        <w:t>税を滞納している者</w:t>
      </w:r>
    </w:p>
    <w:p w14:paraId="0B51FC40" w14:textId="77777777" w:rsidR="00A662B2" w:rsidRPr="00A662B2" w:rsidRDefault="00A662B2" w:rsidP="00A662B2">
      <w:pPr>
        <w:suppressAutoHyphens/>
        <w:wordWrap w:val="0"/>
        <w:autoSpaceDE w:val="0"/>
        <w:autoSpaceDN w:val="0"/>
        <w:ind w:firstLineChars="350" w:firstLine="735"/>
        <w:jc w:val="left"/>
        <w:textAlignment w:val="baseline"/>
        <w:rPr>
          <w:rFonts w:ascii="ＭＳ 明朝" w:hAnsi="ＭＳ 明朝" w:cs="ＭＳ 明朝"/>
          <w:color w:val="000000"/>
          <w:kern w:val="0"/>
          <w:szCs w:val="21"/>
        </w:rPr>
      </w:pPr>
      <w:r w:rsidRPr="00A662B2">
        <w:rPr>
          <w:rFonts w:ascii="ＭＳ 明朝" w:hAnsi="ＭＳ 明朝" w:cs="ＭＳ 明朝" w:hint="eastAsia"/>
          <w:color w:val="000000"/>
          <w:kern w:val="0"/>
          <w:szCs w:val="21"/>
        </w:rPr>
        <w:t>エ　自己又は自己の役員等が次のいずれかに該当する者もしくは</w:t>
      </w:r>
      <w:r>
        <w:rPr>
          <w:rFonts w:ascii="ＭＳ 明朝" w:hAnsi="ＭＳ 明朝" w:cs="ＭＳ 明朝" w:hint="eastAsia"/>
          <w:color w:val="000000"/>
          <w:kern w:val="0"/>
          <w:szCs w:val="21"/>
        </w:rPr>
        <w:t>、</w:t>
      </w:r>
      <w:r w:rsidRPr="00A662B2">
        <w:rPr>
          <w:rFonts w:ascii="ＭＳ 明朝" w:hAnsi="ＭＳ 明朝" w:cs="ＭＳ 明朝" w:hint="eastAsia"/>
          <w:color w:val="000000"/>
          <w:kern w:val="0"/>
          <w:szCs w:val="21"/>
        </w:rPr>
        <w:t>次に掲げる者が、</w:t>
      </w:r>
    </w:p>
    <w:p w14:paraId="6346C8DD" w14:textId="77777777" w:rsidR="00A662B2" w:rsidRPr="00A662B2" w:rsidRDefault="00A662B2" w:rsidP="00A662B2">
      <w:pPr>
        <w:suppressAutoHyphens/>
        <w:wordWrap w:val="0"/>
        <w:autoSpaceDE w:val="0"/>
        <w:autoSpaceDN w:val="0"/>
        <w:ind w:firstLine="426"/>
        <w:jc w:val="left"/>
        <w:textAlignment w:val="baseline"/>
        <w:rPr>
          <w:rFonts w:ascii="ＭＳ 明朝" w:hAnsi="Times New Roman"/>
          <w:color w:val="000000"/>
          <w:spacing w:val="8"/>
          <w:kern w:val="0"/>
          <w:szCs w:val="21"/>
        </w:rPr>
      </w:pPr>
      <w:r w:rsidRPr="00A662B2">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sidRPr="00A662B2">
        <w:rPr>
          <w:rFonts w:ascii="ＭＳ 明朝" w:hAnsi="ＭＳ 明朝" w:cs="ＭＳ 明朝" w:hint="eastAsia"/>
          <w:color w:val="000000"/>
          <w:kern w:val="0"/>
          <w:szCs w:val="21"/>
        </w:rPr>
        <w:t>その経営に実質的に関与している者</w:t>
      </w:r>
    </w:p>
    <w:p w14:paraId="2D94A72B" w14:textId="77777777" w:rsidR="00A662B2" w:rsidRPr="00A662B2" w:rsidRDefault="00A662B2" w:rsidP="00A662B2">
      <w:pPr>
        <w:pStyle w:val="a9"/>
        <w:numPr>
          <w:ilvl w:val="0"/>
          <w:numId w:val="9"/>
        </w:numPr>
        <w:suppressAutoHyphens/>
        <w:wordWrap w:val="0"/>
        <w:autoSpaceDE w:val="0"/>
        <w:autoSpaceDN w:val="0"/>
        <w:ind w:leftChars="0"/>
        <w:jc w:val="left"/>
        <w:textAlignment w:val="baseline"/>
        <w:rPr>
          <w:rFonts w:ascii="ＭＳ 明朝" w:hAnsi="Times New Roman"/>
          <w:color w:val="000000"/>
          <w:spacing w:val="8"/>
          <w:kern w:val="0"/>
          <w:szCs w:val="21"/>
        </w:rPr>
      </w:pPr>
      <w:r w:rsidRPr="00A662B2">
        <w:rPr>
          <w:rFonts w:ascii="ＭＳ 明朝" w:hAnsi="ＭＳ 明朝" w:cs="ＭＳ 明朝" w:hint="eastAsia"/>
          <w:color w:val="000000"/>
          <w:kern w:val="0"/>
          <w:szCs w:val="21"/>
        </w:rPr>
        <w:t>暴力団</w:t>
      </w:r>
      <w:r w:rsidRPr="00A662B2">
        <w:rPr>
          <w:rFonts w:ascii="ＭＳ 明朝" w:hAnsi="ＭＳ 明朝" w:cs="ＭＳ 明朝"/>
          <w:color w:val="000000"/>
          <w:kern w:val="0"/>
          <w:szCs w:val="21"/>
        </w:rPr>
        <w:t>(</w:t>
      </w:r>
      <w:r w:rsidRPr="00A662B2">
        <w:rPr>
          <w:rFonts w:ascii="ＭＳ 明朝" w:hAnsi="ＭＳ 明朝" w:cs="ＭＳ 明朝" w:hint="eastAsia"/>
          <w:color w:val="000000"/>
          <w:kern w:val="0"/>
          <w:szCs w:val="21"/>
        </w:rPr>
        <w:t>暴力団員による不当な行為の防止等に関する法律</w:t>
      </w:r>
      <w:r w:rsidRPr="00A662B2">
        <w:rPr>
          <w:rFonts w:ascii="ＭＳ 明朝" w:hAnsi="ＭＳ 明朝" w:cs="ＭＳ 明朝"/>
          <w:color w:val="000000"/>
          <w:kern w:val="0"/>
          <w:szCs w:val="21"/>
        </w:rPr>
        <w:t>(</w:t>
      </w:r>
      <w:r w:rsidRPr="00A662B2">
        <w:rPr>
          <w:rFonts w:ascii="ＭＳ 明朝" w:hAnsi="ＭＳ 明朝" w:cs="ＭＳ 明朝" w:hint="eastAsia"/>
          <w:color w:val="000000"/>
          <w:kern w:val="0"/>
          <w:szCs w:val="21"/>
        </w:rPr>
        <w:t>平成３年法律第</w:t>
      </w:r>
      <w:r w:rsidRPr="00A662B2">
        <w:rPr>
          <w:rFonts w:ascii="ＭＳ 明朝" w:hAnsi="ＭＳ 明朝" w:cs="ＭＳ 明朝"/>
          <w:color w:val="000000"/>
          <w:kern w:val="0"/>
          <w:szCs w:val="21"/>
        </w:rPr>
        <w:t>77</w:t>
      </w:r>
      <w:r w:rsidRPr="00A662B2">
        <w:rPr>
          <w:rFonts w:ascii="ＭＳ 明朝" w:hAnsi="ＭＳ 明朝" w:cs="ＭＳ 明朝" w:hint="eastAsia"/>
          <w:color w:val="000000"/>
          <w:kern w:val="0"/>
          <w:szCs w:val="21"/>
        </w:rPr>
        <w:t>号</w:t>
      </w:r>
      <w:r w:rsidRPr="00A662B2">
        <w:rPr>
          <w:rFonts w:ascii="ＭＳ 明朝" w:hAnsi="ＭＳ 明朝" w:cs="ＭＳ 明朝"/>
          <w:color w:val="000000"/>
          <w:kern w:val="0"/>
          <w:szCs w:val="21"/>
        </w:rPr>
        <w:t>)</w:t>
      </w:r>
      <w:r w:rsidRPr="00A662B2">
        <w:rPr>
          <w:rFonts w:ascii="ＭＳ 明朝" w:hAnsi="ＭＳ 明朝" w:cs="ＭＳ 明朝" w:hint="eastAsia"/>
          <w:color w:val="000000"/>
          <w:kern w:val="0"/>
          <w:szCs w:val="21"/>
        </w:rPr>
        <w:t>第２条第２号に規定する暴力団をいう。以下同じ。</w:t>
      </w:r>
      <w:r w:rsidRPr="00A662B2">
        <w:rPr>
          <w:rFonts w:ascii="ＭＳ 明朝" w:hAnsi="ＭＳ 明朝" w:cs="ＭＳ 明朝"/>
          <w:color w:val="000000"/>
          <w:kern w:val="0"/>
          <w:szCs w:val="21"/>
        </w:rPr>
        <w:t>)</w:t>
      </w:r>
    </w:p>
    <w:p w14:paraId="3ADDF124" w14:textId="77777777" w:rsidR="00A662B2" w:rsidRPr="00A662B2" w:rsidRDefault="00A662B2" w:rsidP="00A662B2">
      <w:pPr>
        <w:suppressAutoHyphens/>
        <w:wordWrap w:val="0"/>
        <w:autoSpaceDE w:val="0"/>
        <w:autoSpaceDN w:val="0"/>
        <w:ind w:leftChars="337" w:left="708"/>
        <w:jc w:val="left"/>
        <w:textAlignment w:val="baseline"/>
        <w:rPr>
          <w:rFonts w:ascii="ＭＳ 明朝" w:hAnsi="Times New Roman"/>
          <w:color w:val="000000"/>
          <w:spacing w:val="8"/>
          <w:kern w:val="0"/>
          <w:szCs w:val="21"/>
        </w:rPr>
      </w:pPr>
      <w:r w:rsidRPr="00A662B2">
        <w:rPr>
          <w:rFonts w:ascii="ＭＳ 明朝" w:hAnsi="ＭＳ 明朝" w:cs="ＭＳ 明朝" w:hint="eastAsia"/>
          <w:color w:val="000000"/>
          <w:kern w:val="0"/>
          <w:szCs w:val="21"/>
        </w:rPr>
        <w:t xml:space="preserve">　　②　暴力団員</w:t>
      </w:r>
      <w:r w:rsidRPr="00A662B2">
        <w:rPr>
          <w:rFonts w:ascii="ＭＳ 明朝" w:hAnsi="ＭＳ 明朝" w:cs="ＭＳ 明朝"/>
          <w:color w:val="000000"/>
          <w:kern w:val="0"/>
          <w:szCs w:val="21"/>
        </w:rPr>
        <w:t>(</w:t>
      </w:r>
      <w:r w:rsidR="00587979">
        <w:rPr>
          <w:rFonts w:ascii="ＭＳ 明朝" w:hAnsi="ＭＳ 明朝" w:cs="ＭＳ 明朝" w:hint="eastAsia"/>
          <w:color w:val="000000"/>
          <w:kern w:val="0"/>
          <w:szCs w:val="21"/>
        </w:rPr>
        <w:t>同条</w:t>
      </w:r>
      <w:r w:rsidRPr="00A662B2">
        <w:rPr>
          <w:rFonts w:ascii="ＭＳ 明朝" w:hAnsi="ＭＳ 明朝" w:cs="ＭＳ 明朝" w:hint="eastAsia"/>
          <w:color w:val="000000"/>
          <w:kern w:val="0"/>
          <w:szCs w:val="21"/>
        </w:rPr>
        <w:t>第６号に規定する暴力団員をいう。以下同じ。</w:t>
      </w:r>
      <w:r w:rsidRPr="00A662B2">
        <w:rPr>
          <w:rFonts w:ascii="ＭＳ 明朝" w:hAnsi="ＭＳ 明朝" w:cs="ＭＳ 明朝"/>
          <w:color w:val="000000"/>
          <w:kern w:val="0"/>
          <w:szCs w:val="21"/>
        </w:rPr>
        <w:t>)</w:t>
      </w:r>
    </w:p>
    <w:p w14:paraId="6F78C7B8" w14:textId="77777777" w:rsidR="00A662B2" w:rsidRPr="00A662B2" w:rsidRDefault="00A662B2" w:rsidP="00A662B2">
      <w:pPr>
        <w:suppressAutoHyphens/>
        <w:wordWrap w:val="0"/>
        <w:autoSpaceDE w:val="0"/>
        <w:autoSpaceDN w:val="0"/>
        <w:ind w:leftChars="337" w:left="708"/>
        <w:jc w:val="left"/>
        <w:textAlignment w:val="baseline"/>
        <w:rPr>
          <w:rFonts w:ascii="ＭＳ 明朝" w:hAnsi="Times New Roman"/>
          <w:color w:val="000000"/>
          <w:spacing w:val="8"/>
          <w:kern w:val="0"/>
          <w:szCs w:val="21"/>
        </w:rPr>
      </w:pPr>
      <w:r w:rsidRPr="00A662B2">
        <w:rPr>
          <w:rFonts w:ascii="ＭＳ 明朝" w:hAnsi="ＭＳ 明朝" w:cs="ＭＳ 明朝" w:hint="eastAsia"/>
          <w:color w:val="000000"/>
          <w:kern w:val="0"/>
          <w:szCs w:val="21"/>
        </w:rPr>
        <w:t xml:space="preserve">　　③　暴力団員が役員となっている事業者</w:t>
      </w:r>
    </w:p>
    <w:p w14:paraId="0792CF4A" w14:textId="77777777" w:rsidR="00A662B2" w:rsidRPr="00A662B2" w:rsidRDefault="00A662B2" w:rsidP="00A662B2">
      <w:pPr>
        <w:suppressAutoHyphens/>
        <w:wordWrap w:val="0"/>
        <w:autoSpaceDE w:val="0"/>
        <w:autoSpaceDN w:val="0"/>
        <w:ind w:leftChars="337" w:left="708"/>
        <w:jc w:val="left"/>
        <w:textAlignment w:val="baseline"/>
        <w:rPr>
          <w:rFonts w:ascii="ＭＳ 明朝" w:hAnsi="Times New Roman"/>
          <w:color w:val="000000"/>
          <w:spacing w:val="8"/>
          <w:kern w:val="0"/>
          <w:szCs w:val="21"/>
        </w:rPr>
      </w:pPr>
      <w:r w:rsidRPr="00A662B2">
        <w:rPr>
          <w:rFonts w:ascii="ＭＳ 明朝" w:hAnsi="ＭＳ 明朝" w:cs="ＭＳ 明朝" w:hint="eastAsia"/>
          <w:color w:val="000000"/>
          <w:kern w:val="0"/>
          <w:szCs w:val="21"/>
        </w:rPr>
        <w:t xml:space="preserve">　　④　暴力団員であることを知りながら、その者を雇用し、又は使用している者</w:t>
      </w:r>
    </w:p>
    <w:p w14:paraId="2626FDA9" w14:textId="77777777" w:rsidR="00A662B2" w:rsidRPr="00A662B2" w:rsidRDefault="00A662B2" w:rsidP="00A662B2">
      <w:pPr>
        <w:suppressAutoHyphens/>
        <w:wordWrap w:val="0"/>
        <w:autoSpaceDE w:val="0"/>
        <w:autoSpaceDN w:val="0"/>
        <w:ind w:leftChars="337" w:left="1548" w:hangingChars="400" w:hanging="840"/>
        <w:jc w:val="left"/>
        <w:textAlignment w:val="baseline"/>
        <w:rPr>
          <w:rFonts w:ascii="ＭＳ 明朝" w:hAnsi="Times New Roman"/>
          <w:color w:val="000000"/>
          <w:spacing w:val="8"/>
          <w:kern w:val="0"/>
          <w:szCs w:val="21"/>
        </w:rPr>
      </w:pPr>
      <w:r w:rsidRPr="00A662B2">
        <w:rPr>
          <w:rFonts w:ascii="ＭＳ 明朝" w:hAnsi="ＭＳ 明朝" w:cs="ＭＳ 明朝" w:hint="eastAsia"/>
          <w:color w:val="000000"/>
          <w:kern w:val="0"/>
          <w:szCs w:val="21"/>
        </w:rPr>
        <w:t xml:space="preserve">　　⑤　暴力団員であることを知りながら、その者と下請契約又は資材、原材料の</w:t>
      </w:r>
      <w:r>
        <w:rPr>
          <w:rFonts w:ascii="ＭＳ 明朝" w:hAnsi="ＭＳ 明朝" w:cs="ＭＳ 明朝" w:hint="eastAsia"/>
          <w:color w:val="000000"/>
          <w:kern w:val="0"/>
          <w:szCs w:val="21"/>
        </w:rPr>
        <w:t>購入契約等</w:t>
      </w:r>
      <w:r w:rsidRPr="00A662B2">
        <w:rPr>
          <w:rFonts w:ascii="ＭＳ 明朝" w:hAnsi="ＭＳ 明朝" w:cs="ＭＳ 明朝" w:hint="eastAsia"/>
          <w:color w:val="000000"/>
          <w:kern w:val="0"/>
          <w:szCs w:val="21"/>
        </w:rPr>
        <w:t>を締結している者</w:t>
      </w:r>
    </w:p>
    <w:p w14:paraId="40DE0394" w14:textId="77777777" w:rsidR="00A662B2" w:rsidRPr="00A662B2" w:rsidRDefault="00A662B2" w:rsidP="00A662B2">
      <w:pPr>
        <w:suppressAutoHyphens/>
        <w:wordWrap w:val="0"/>
        <w:autoSpaceDE w:val="0"/>
        <w:autoSpaceDN w:val="0"/>
        <w:ind w:leftChars="337" w:left="708"/>
        <w:jc w:val="left"/>
        <w:textAlignment w:val="baseline"/>
        <w:rPr>
          <w:rFonts w:ascii="ＭＳ 明朝" w:hAnsi="Times New Roman"/>
          <w:color w:val="000000"/>
          <w:spacing w:val="8"/>
          <w:kern w:val="0"/>
          <w:szCs w:val="21"/>
        </w:rPr>
      </w:pPr>
      <w:r w:rsidRPr="00A662B2">
        <w:rPr>
          <w:rFonts w:ascii="ＭＳ 明朝" w:hAnsi="ＭＳ 明朝" w:cs="ＭＳ 明朝" w:hint="eastAsia"/>
          <w:color w:val="000000"/>
          <w:kern w:val="0"/>
          <w:szCs w:val="21"/>
        </w:rPr>
        <w:t xml:space="preserve">　　⑥　暴力団又は暴力団員に経済上の利益又は便宜を供与している者</w:t>
      </w:r>
    </w:p>
    <w:p w14:paraId="203C0DAC" w14:textId="77777777" w:rsidR="00A662B2" w:rsidRPr="00A662B2" w:rsidRDefault="00A662B2" w:rsidP="00A662B2">
      <w:pPr>
        <w:suppressAutoHyphens/>
        <w:wordWrap w:val="0"/>
        <w:autoSpaceDE w:val="0"/>
        <w:autoSpaceDN w:val="0"/>
        <w:ind w:leftChars="337" w:left="1548" w:hangingChars="400" w:hanging="840"/>
        <w:jc w:val="left"/>
        <w:textAlignment w:val="baseline"/>
        <w:rPr>
          <w:rFonts w:ascii="ＭＳ 明朝" w:hAnsi="Times New Roman"/>
          <w:color w:val="000000"/>
          <w:spacing w:val="8"/>
          <w:kern w:val="0"/>
          <w:szCs w:val="21"/>
        </w:rPr>
      </w:pPr>
      <w:r w:rsidRPr="00A662B2">
        <w:rPr>
          <w:rFonts w:ascii="ＭＳ 明朝" w:hAnsi="ＭＳ 明朝" w:cs="ＭＳ 明朝" w:hint="eastAsia"/>
          <w:color w:val="000000"/>
          <w:kern w:val="0"/>
          <w:szCs w:val="21"/>
        </w:rPr>
        <w:t xml:space="preserve">　　⑦　暴力団又は暴力団員と社会通念上ふさわしくない交際を有するなど社会的</w:t>
      </w:r>
      <w:r>
        <w:rPr>
          <w:rFonts w:ascii="ＭＳ 明朝" w:hAnsi="ＭＳ 明朝" w:cs="ＭＳ 明朝" w:hint="eastAsia"/>
          <w:color w:val="000000"/>
          <w:kern w:val="0"/>
          <w:szCs w:val="21"/>
        </w:rPr>
        <w:t>に非難され</w:t>
      </w:r>
      <w:r w:rsidRPr="00A662B2">
        <w:rPr>
          <w:rFonts w:ascii="ＭＳ 明朝" w:hAnsi="ＭＳ 明朝" w:cs="ＭＳ 明朝" w:hint="eastAsia"/>
          <w:color w:val="000000"/>
          <w:kern w:val="0"/>
          <w:szCs w:val="21"/>
        </w:rPr>
        <w:t>る関係を有している者</w:t>
      </w:r>
    </w:p>
    <w:p w14:paraId="3AE54F35" w14:textId="77777777" w:rsidR="00A662B2" w:rsidRPr="00A662B2" w:rsidRDefault="00A662B2" w:rsidP="00A662B2">
      <w:pPr>
        <w:suppressAutoHyphens/>
        <w:wordWrap w:val="0"/>
        <w:autoSpaceDE w:val="0"/>
        <w:autoSpaceDN w:val="0"/>
        <w:ind w:leftChars="337" w:left="708"/>
        <w:jc w:val="left"/>
        <w:textAlignment w:val="baseline"/>
        <w:rPr>
          <w:rFonts w:ascii="ＭＳ 明朝" w:hAnsi="Times New Roman"/>
          <w:color w:val="000000"/>
          <w:spacing w:val="8"/>
          <w:kern w:val="0"/>
          <w:szCs w:val="21"/>
        </w:rPr>
      </w:pPr>
      <w:r w:rsidRPr="00A662B2">
        <w:rPr>
          <w:rFonts w:ascii="ＭＳ 明朝" w:hAnsi="ＭＳ 明朝" w:cs="ＭＳ 明朝" w:hint="eastAsia"/>
          <w:color w:val="000000"/>
          <w:kern w:val="0"/>
          <w:szCs w:val="21"/>
        </w:rPr>
        <w:t xml:space="preserve">　　⑧　暴力団又は暴力団員であることを知りながらこれらを利用している者</w:t>
      </w:r>
    </w:p>
    <w:p w14:paraId="0A1C8849" w14:textId="77777777" w:rsidR="0094527F" w:rsidRPr="00A662B2" w:rsidRDefault="0094527F" w:rsidP="00A662B2">
      <w:pPr>
        <w:suppressAutoHyphens/>
        <w:wordWrap w:val="0"/>
        <w:autoSpaceDE w:val="0"/>
        <w:autoSpaceDN w:val="0"/>
        <w:ind w:leftChars="337" w:left="1165" w:hangingChars="202" w:hanging="457"/>
        <w:jc w:val="left"/>
        <w:textAlignment w:val="baseline"/>
        <w:rPr>
          <w:rFonts w:ascii="ＭＳ 明朝" w:hAnsi="Times New Roman"/>
          <w:spacing w:val="8"/>
          <w:kern w:val="0"/>
          <w:szCs w:val="21"/>
        </w:rPr>
      </w:pPr>
    </w:p>
    <w:p w14:paraId="03A51ECE" w14:textId="77777777" w:rsidR="00A93134" w:rsidRPr="00A662B2" w:rsidRDefault="00852499" w:rsidP="00A93134">
      <w:pPr>
        <w:overflowPunct w:val="0"/>
        <w:spacing w:line="300" w:lineRule="exact"/>
        <w:textAlignment w:val="baseline"/>
        <w:rPr>
          <w:rFonts w:ascii="ＭＳ 明朝" w:hAnsi="ＭＳ 明朝" w:cs="ＭＳ 明朝"/>
          <w:kern w:val="0"/>
          <w:sz w:val="22"/>
          <w:szCs w:val="22"/>
        </w:rPr>
      </w:pPr>
      <w:r w:rsidRPr="00CB309D">
        <w:rPr>
          <w:rFonts w:ascii="ＭＳ 明朝" w:hAnsi="ＭＳ 明朝" w:cs="ＭＳ 明朝" w:hint="eastAsia"/>
          <w:kern w:val="0"/>
          <w:sz w:val="22"/>
          <w:szCs w:val="22"/>
        </w:rPr>
        <w:t>２</w:t>
      </w:r>
      <w:r w:rsidR="003D1BC5" w:rsidRPr="00CB309D">
        <w:rPr>
          <w:rFonts w:ascii="ＭＳ 明朝" w:hAnsi="ＭＳ 明朝" w:cs="ＭＳ 明朝" w:hint="eastAsia"/>
          <w:kern w:val="0"/>
          <w:sz w:val="22"/>
          <w:szCs w:val="22"/>
        </w:rPr>
        <w:t xml:space="preserve">　添付書類</w:t>
      </w:r>
    </w:p>
    <w:p w14:paraId="709B86D8" w14:textId="77777777" w:rsidR="005E0D79" w:rsidRPr="00A93134" w:rsidRDefault="00A93134" w:rsidP="00A93134">
      <w:pPr>
        <w:pStyle w:val="a9"/>
        <w:numPr>
          <w:ilvl w:val="0"/>
          <w:numId w:val="8"/>
        </w:numPr>
        <w:overflowPunct w:val="0"/>
        <w:spacing w:line="300" w:lineRule="exact"/>
        <w:ind w:leftChars="0" w:left="709"/>
        <w:textAlignment w:val="baseline"/>
        <w:rPr>
          <w:rFonts w:ascii="ＭＳ 明朝" w:hAnsi="ＭＳ 明朝" w:cs="ＭＳ 明朝"/>
          <w:color w:val="000000"/>
          <w:kern w:val="0"/>
          <w:sz w:val="22"/>
          <w:szCs w:val="22"/>
        </w:rPr>
      </w:pPr>
      <w:r w:rsidRPr="00A93134">
        <w:rPr>
          <w:rFonts w:ascii="ＭＳ 明朝" w:hAnsi="ＭＳ 明朝" w:cs="ＭＳ 明朝" w:hint="eastAsia"/>
          <w:color w:val="000000"/>
          <w:kern w:val="0"/>
          <w:sz w:val="22"/>
          <w:szCs w:val="22"/>
        </w:rPr>
        <w:t>入札参加資格審査結果通知書の写し又は申請中である旨の書類（申請書の写し）</w:t>
      </w:r>
    </w:p>
    <w:p w14:paraId="19910DA6" w14:textId="306E6320" w:rsidR="00DC6F85" w:rsidRPr="00A87BB7" w:rsidRDefault="00DC6F85" w:rsidP="007E1DFB">
      <w:pPr>
        <w:pStyle w:val="a9"/>
        <w:numPr>
          <w:ilvl w:val="0"/>
          <w:numId w:val="8"/>
        </w:numPr>
        <w:overflowPunct w:val="0"/>
        <w:spacing w:line="300" w:lineRule="exact"/>
        <w:ind w:leftChars="0" w:left="709"/>
      </w:pPr>
      <w:r w:rsidRPr="00A87BB7">
        <w:rPr>
          <w:rFonts w:hint="eastAsia"/>
        </w:rPr>
        <w:t>入札説明書</w:t>
      </w:r>
      <w:r w:rsidR="0077216D">
        <w:rPr>
          <w:rFonts w:hint="eastAsia"/>
        </w:rPr>
        <w:t>５</w:t>
      </w:r>
      <w:r w:rsidRPr="00A87BB7">
        <w:rPr>
          <w:rFonts w:hint="eastAsia"/>
        </w:rPr>
        <w:t>（３）に掲げる</w:t>
      </w:r>
      <w:r w:rsidR="00B42989" w:rsidRPr="00A87BB7">
        <w:rPr>
          <w:rFonts w:hint="eastAsia"/>
        </w:rPr>
        <w:t>知事の登録を</w:t>
      </w:r>
      <w:r w:rsidR="007E1DFB" w:rsidRPr="00A87BB7">
        <w:rPr>
          <w:rFonts w:hint="eastAsia"/>
        </w:rPr>
        <w:t>受けていることを確認できる書類</w:t>
      </w:r>
      <w:r w:rsidR="002A7847" w:rsidRPr="00A87BB7">
        <w:rPr>
          <w:rFonts w:hint="eastAsia"/>
        </w:rPr>
        <w:t>の写し</w:t>
      </w:r>
      <w:r w:rsidR="007E1DFB" w:rsidRPr="00A87BB7">
        <w:rPr>
          <w:rFonts w:hint="eastAsia"/>
        </w:rPr>
        <w:t>又は清掃実績を証する書類</w:t>
      </w:r>
      <w:r w:rsidR="002A7847" w:rsidRPr="00A87BB7">
        <w:rPr>
          <w:rFonts w:hint="eastAsia"/>
        </w:rPr>
        <w:t>の写し</w:t>
      </w:r>
    </w:p>
    <w:p w14:paraId="6CC55279" w14:textId="77777777" w:rsidR="00FC0550" w:rsidRPr="003D1BC5" w:rsidRDefault="00915425" w:rsidP="00A93134">
      <w:pPr>
        <w:pStyle w:val="a9"/>
        <w:numPr>
          <w:ilvl w:val="0"/>
          <w:numId w:val="8"/>
        </w:numPr>
        <w:overflowPunct w:val="0"/>
        <w:spacing w:line="300" w:lineRule="exact"/>
        <w:ind w:leftChars="0" w:left="709"/>
      </w:pPr>
      <w:r>
        <w:rPr>
          <w:rFonts w:hint="eastAsia"/>
        </w:rPr>
        <w:t>契約書に定める現場代理人として配置予定の者の資格</w:t>
      </w:r>
      <w:r w:rsidR="002E0221">
        <w:rPr>
          <w:rFonts w:hint="eastAsia"/>
        </w:rPr>
        <w:t>と</w:t>
      </w:r>
      <w:r w:rsidR="00AB5C3C">
        <w:rPr>
          <w:rFonts w:hint="eastAsia"/>
        </w:rPr>
        <w:t>雇用関係、仕様書に定める実務経験を確認できる資料</w:t>
      </w:r>
    </w:p>
    <w:sectPr w:rsidR="00FC0550" w:rsidRPr="003D1BC5" w:rsidSect="00A662B2">
      <w:pgSz w:w="11906" w:h="16838"/>
      <w:pgMar w:top="964" w:right="1701" w:bottom="851" w:left="1701" w:header="851" w:footer="992" w:gutter="0"/>
      <w:cols w:space="425"/>
      <w:docGrid w:type="lines" w:linePitch="319"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CC240" w14:textId="77777777" w:rsidR="005E0D79" w:rsidRDefault="005E0D79" w:rsidP="00066126">
      <w:r>
        <w:separator/>
      </w:r>
    </w:p>
  </w:endnote>
  <w:endnote w:type="continuationSeparator" w:id="0">
    <w:p w14:paraId="6A316718" w14:textId="77777777" w:rsidR="005E0D79" w:rsidRDefault="005E0D79" w:rsidP="0006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CEDBF" w14:textId="77777777" w:rsidR="005E0D79" w:rsidRDefault="005E0D79" w:rsidP="00066126">
      <w:r>
        <w:separator/>
      </w:r>
    </w:p>
  </w:footnote>
  <w:footnote w:type="continuationSeparator" w:id="0">
    <w:p w14:paraId="609939CD" w14:textId="77777777" w:rsidR="005E0D79" w:rsidRDefault="005E0D79" w:rsidP="00066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12F1F"/>
    <w:multiLevelType w:val="hybridMultilevel"/>
    <w:tmpl w:val="AB4CF772"/>
    <w:lvl w:ilvl="0" w:tplc="690C6CCE">
      <w:start w:val="1"/>
      <w:numFmt w:val="decimalEnclosedCircle"/>
      <w:lvlText w:val="%1"/>
      <w:lvlJc w:val="left"/>
      <w:pPr>
        <w:ind w:left="1080" w:hanging="360"/>
      </w:pPr>
      <w:rPr>
        <w:rFonts w:ascii="ＭＳ 明朝" w:eastAsia="ＭＳ 明朝" w:hAnsi="ＭＳ 明朝" w:cs="ＭＳ 明朝"/>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B3A45B5"/>
    <w:multiLevelType w:val="hybridMultilevel"/>
    <w:tmpl w:val="E6A4E92A"/>
    <w:lvl w:ilvl="0" w:tplc="3E4671AA">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2E1931B9"/>
    <w:multiLevelType w:val="hybridMultilevel"/>
    <w:tmpl w:val="E11ED2C6"/>
    <w:lvl w:ilvl="0" w:tplc="2764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1A2495"/>
    <w:multiLevelType w:val="hybridMultilevel"/>
    <w:tmpl w:val="144E7088"/>
    <w:lvl w:ilvl="0" w:tplc="ADA87B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C1295C"/>
    <w:multiLevelType w:val="hybridMultilevel"/>
    <w:tmpl w:val="56BAA786"/>
    <w:lvl w:ilvl="0" w:tplc="E96C5FB6">
      <w:start w:val="1"/>
      <w:numFmt w:val="decimalEnclosedCircle"/>
      <w:lvlText w:val="%1"/>
      <w:lvlJc w:val="left"/>
      <w:pPr>
        <w:ind w:left="1488" w:hanging="360"/>
      </w:pPr>
      <w:rPr>
        <w:rFonts w:hAnsi="ＭＳ 明朝" w:cs="ＭＳ 明朝" w:hint="default"/>
      </w:rPr>
    </w:lvl>
    <w:lvl w:ilvl="1" w:tplc="04090017" w:tentative="1">
      <w:start w:val="1"/>
      <w:numFmt w:val="aiueoFullWidth"/>
      <w:lvlText w:val="(%2)"/>
      <w:lvlJc w:val="left"/>
      <w:pPr>
        <w:ind w:left="1968" w:hanging="420"/>
      </w:pPr>
    </w:lvl>
    <w:lvl w:ilvl="2" w:tplc="04090011" w:tentative="1">
      <w:start w:val="1"/>
      <w:numFmt w:val="decimalEnclosedCircle"/>
      <w:lvlText w:val="%3"/>
      <w:lvlJc w:val="left"/>
      <w:pPr>
        <w:ind w:left="2388" w:hanging="420"/>
      </w:pPr>
    </w:lvl>
    <w:lvl w:ilvl="3" w:tplc="0409000F" w:tentative="1">
      <w:start w:val="1"/>
      <w:numFmt w:val="decimal"/>
      <w:lvlText w:val="%4."/>
      <w:lvlJc w:val="left"/>
      <w:pPr>
        <w:ind w:left="2808" w:hanging="420"/>
      </w:pPr>
    </w:lvl>
    <w:lvl w:ilvl="4" w:tplc="04090017" w:tentative="1">
      <w:start w:val="1"/>
      <w:numFmt w:val="aiueoFullWidth"/>
      <w:lvlText w:val="(%5)"/>
      <w:lvlJc w:val="left"/>
      <w:pPr>
        <w:ind w:left="3228" w:hanging="420"/>
      </w:pPr>
    </w:lvl>
    <w:lvl w:ilvl="5" w:tplc="04090011" w:tentative="1">
      <w:start w:val="1"/>
      <w:numFmt w:val="decimalEnclosedCircle"/>
      <w:lvlText w:val="%6"/>
      <w:lvlJc w:val="left"/>
      <w:pPr>
        <w:ind w:left="3648" w:hanging="420"/>
      </w:pPr>
    </w:lvl>
    <w:lvl w:ilvl="6" w:tplc="0409000F" w:tentative="1">
      <w:start w:val="1"/>
      <w:numFmt w:val="decimal"/>
      <w:lvlText w:val="%7."/>
      <w:lvlJc w:val="left"/>
      <w:pPr>
        <w:ind w:left="4068" w:hanging="420"/>
      </w:pPr>
    </w:lvl>
    <w:lvl w:ilvl="7" w:tplc="04090017" w:tentative="1">
      <w:start w:val="1"/>
      <w:numFmt w:val="aiueoFullWidth"/>
      <w:lvlText w:val="(%8)"/>
      <w:lvlJc w:val="left"/>
      <w:pPr>
        <w:ind w:left="4488" w:hanging="420"/>
      </w:pPr>
    </w:lvl>
    <w:lvl w:ilvl="8" w:tplc="04090011" w:tentative="1">
      <w:start w:val="1"/>
      <w:numFmt w:val="decimalEnclosedCircle"/>
      <w:lvlText w:val="%9"/>
      <w:lvlJc w:val="left"/>
      <w:pPr>
        <w:ind w:left="4908" w:hanging="420"/>
      </w:pPr>
    </w:lvl>
  </w:abstractNum>
  <w:abstractNum w:abstractNumId="5" w15:restartNumberingAfterBreak="0">
    <w:nsid w:val="53B05FF9"/>
    <w:multiLevelType w:val="hybridMultilevel"/>
    <w:tmpl w:val="5D482874"/>
    <w:lvl w:ilvl="0" w:tplc="BB04FC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ADE2D5E"/>
    <w:multiLevelType w:val="hybridMultilevel"/>
    <w:tmpl w:val="828CBBC8"/>
    <w:lvl w:ilvl="0" w:tplc="B56C85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1550AB2"/>
    <w:multiLevelType w:val="hybridMultilevel"/>
    <w:tmpl w:val="6E60F88E"/>
    <w:lvl w:ilvl="0" w:tplc="5FE0B084">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8" w15:restartNumberingAfterBreak="0">
    <w:nsid w:val="75B57648"/>
    <w:multiLevelType w:val="hybridMultilevel"/>
    <w:tmpl w:val="5F42DD46"/>
    <w:lvl w:ilvl="0" w:tplc="7442859E">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num w:numId="1" w16cid:durableId="1968123098">
    <w:abstractNumId w:val="5"/>
  </w:num>
  <w:num w:numId="2" w16cid:durableId="1023088457">
    <w:abstractNumId w:val="1"/>
  </w:num>
  <w:num w:numId="3" w16cid:durableId="1399476988">
    <w:abstractNumId w:val="8"/>
  </w:num>
  <w:num w:numId="4" w16cid:durableId="1962148465">
    <w:abstractNumId w:val="2"/>
  </w:num>
  <w:num w:numId="5" w16cid:durableId="1508598804">
    <w:abstractNumId w:val="7"/>
  </w:num>
  <w:num w:numId="6" w16cid:durableId="408309026">
    <w:abstractNumId w:val="6"/>
  </w:num>
  <w:num w:numId="7" w16cid:durableId="2086026762">
    <w:abstractNumId w:val="0"/>
  </w:num>
  <w:num w:numId="8" w16cid:durableId="123282623">
    <w:abstractNumId w:val="3"/>
  </w:num>
  <w:num w:numId="9" w16cid:durableId="2146963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3"/>
  <w:drawingGridVerticalSpacing w:val="319"/>
  <w:displayHorizontalDrawingGridEvery w:val="0"/>
  <w:characterSpacingControl w:val="compressPunctuation"/>
  <w:hdrShapeDefaults>
    <o:shapedefaults v:ext="edit" spidmax="2050">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D1BC5"/>
    <w:rsid w:val="00066126"/>
    <w:rsid w:val="00162319"/>
    <w:rsid w:val="00232E22"/>
    <w:rsid w:val="00297B45"/>
    <w:rsid w:val="002A7847"/>
    <w:rsid w:val="002E0221"/>
    <w:rsid w:val="00315CF0"/>
    <w:rsid w:val="003C3CF4"/>
    <w:rsid w:val="003D1BC5"/>
    <w:rsid w:val="00404BBC"/>
    <w:rsid w:val="0044301C"/>
    <w:rsid w:val="00503CDA"/>
    <w:rsid w:val="00587979"/>
    <w:rsid w:val="005A3909"/>
    <w:rsid w:val="005E0D79"/>
    <w:rsid w:val="006A3763"/>
    <w:rsid w:val="006C1ECE"/>
    <w:rsid w:val="00771523"/>
    <w:rsid w:val="0077216D"/>
    <w:rsid w:val="007D7D31"/>
    <w:rsid w:val="007E1DFB"/>
    <w:rsid w:val="00852499"/>
    <w:rsid w:val="00915425"/>
    <w:rsid w:val="0094527F"/>
    <w:rsid w:val="009814BB"/>
    <w:rsid w:val="00A662B2"/>
    <w:rsid w:val="00A87BB7"/>
    <w:rsid w:val="00A93134"/>
    <w:rsid w:val="00A93946"/>
    <w:rsid w:val="00AB5C3C"/>
    <w:rsid w:val="00AF797E"/>
    <w:rsid w:val="00B42989"/>
    <w:rsid w:val="00B50536"/>
    <w:rsid w:val="00B56A99"/>
    <w:rsid w:val="00CB309D"/>
    <w:rsid w:val="00CC382A"/>
    <w:rsid w:val="00CD6019"/>
    <w:rsid w:val="00DC6F85"/>
    <w:rsid w:val="00E1105F"/>
    <w:rsid w:val="00F6294E"/>
    <w:rsid w:val="00FC0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fillcolor="none"/>
    </o:shapedefaults>
    <o:shapelayout v:ext="edit">
      <o:idmap v:ext="edit" data="2"/>
    </o:shapelayout>
  </w:shapeDefaults>
  <w:decimalSymbol w:val="."/>
  <w:listSeparator w:val=","/>
  <w14:docId w14:val="73B6E974"/>
  <w15:docId w15:val="{78E994CF-E7B4-4AD8-9D7D-D670EA6F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1E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66126"/>
    <w:pPr>
      <w:tabs>
        <w:tab w:val="center" w:pos="4252"/>
        <w:tab w:val="right" w:pos="8504"/>
      </w:tabs>
      <w:snapToGrid w:val="0"/>
    </w:pPr>
  </w:style>
  <w:style w:type="character" w:customStyle="1" w:styleId="a4">
    <w:name w:val="ヘッダー (文字)"/>
    <w:basedOn w:val="a0"/>
    <w:link w:val="a3"/>
    <w:rsid w:val="00066126"/>
    <w:rPr>
      <w:kern w:val="2"/>
      <w:sz w:val="21"/>
      <w:szCs w:val="24"/>
    </w:rPr>
  </w:style>
  <w:style w:type="paragraph" w:styleId="a5">
    <w:name w:val="footer"/>
    <w:basedOn w:val="a"/>
    <w:link w:val="a6"/>
    <w:rsid w:val="00066126"/>
    <w:pPr>
      <w:tabs>
        <w:tab w:val="center" w:pos="4252"/>
        <w:tab w:val="right" w:pos="8504"/>
      </w:tabs>
      <w:snapToGrid w:val="0"/>
    </w:pPr>
  </w:style>
  <w:style w:type="character" w:customStyle="1" w:styleId="a6">
    <w:name w:val="フッター (文字)"/>
    <w:basedOn w:val="a0"/>
    <w:link w:val="a5"/>
    <w:rsid w:val="00066126"/>
    <w:rPr>
      <w:kern w:val="2"/>
      <w:sz w:val="21"/>
      <w:szCs w:val="24"/>
    </w:rPr>
  </w:style>
  <w:style w:type="paragraph" w:styleId="a7">
    <w:name w:val="Balloon Text"/>
    <w:basedOn w:val="a"/>
    <w:link w:val="a8"/>
    <w:rsid w:val="00503CDA"/>
    <w:rPr>
      <w:rFonts w:asciiTheme="majorHAnsi" w:eastAsiaTheme="majorEastAsia" w:hAnsiTheme="majorHAnsi" w:cstheme="majorBidi"/>
      <w:sz w:val="18"/>
      <w:szCs w:val="18"/>
    </w:rPr>
  </w:style>
  <w:style w:type="character" w:customStyle="1" w:styleId="a8">
    <w:name w:val="吹き出し (文字)"/>
    <w:basedOn w:val="a0"/>
    <w:link w:val="a7"/>
    <w:rsid w:val="00503CDA"/>
    <w:rPr>
      <w:rFonts w:asciiTheme="majorHAnsi" w:eastAsiaTheme="majorEastAsia" w:hAnsiTheme="majorHAnsi" w:cstheme="majorBidi"/>
      <w:kern w:val="2"/>
      <w:sz w:val="18"/>
      <w:szCs w:val="18"/>
    </w:rPr>
  </w:style>
  <w:style w:type="paragraph" w:styleId="a9">
    <w:name w:val="List Paragraph"/>
    <w:basedOn w:val="a"/>
    <w:uiPriority w:val="34"/>
    <w:qFormat/>
    <w:rsid w:val="005E0D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162</Words>
  <Characters>930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大分県庁</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okuser</dc:creator>
  <cp:lastModifiedBy>黒田　なつみ</cp:lastModifiedBy>
  <cp:revision>20</cp:revision>
  <cp:lastPrinted>2022-12-02T04:06:00Z</cp:lastPrinted>
  <dcterms:created xsi:type="dcterms:W3CDTF">2013-07-17T11:52:00Z</dcterms:created>
  <dcterms:modified xsi:type="dcterms:W3CDTF">2025-11-14T05:52:00Z</dcterms:modified>
</cp:coreProperties>
</file>