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B336C5" w14:textId="77777777" w:rsidR="002756C0" w:rsidRPr="0071509E" w:rsidRDefault="002756C0" w:rsidP="002756C0">
      <w:pPr>
        <w:jc w:val="right"/>
      </w:pPr>
      <w:r w:rsidRPr="0071509E">
        <w:rPr>
          <w:rFonts w:hint="eastAsia"/>
        </w:rPr>
        <w:t>別添－２</w:t>
      </w:r>
    </w:p>
    <w:p w14:paraId="1648EE59" w14:textId="77777777" w:rsidR="002756C0" w:rsidRPr="0071509E" w:rsidRDefault="002756C0" w:rsidP="002756C0">
      <w:pPr>
        <w:rPr>
          <w:rFonts w:ascii="ＭＳ ゴシック" w:eastAsia="ＭＳ ゴシック" w:hAnsi="ＭＳ ゴシック"/>
        </w:rPr>
      </w:pPr>
      <w:r w:rsidRPr="0071509E">
        <w:rPr>
          <w:rFonts w:ascii="ＭＳ ゴシック" w:eastAsia="ＭＳ ゴシック" w:hAnsi="ＭＳ ゴシック" w:hint="eastAsia"/>
          <w:sz w:val="24"/>
        </w:rPr>
        <w:t>特記仕様書の記載例（「受注者希望型」ICT活用工事）</w:t>
      </w:r>
    </w:p>
    <w:p w14:paraId="06EC8A74" w14:textId="77777777" w:rsidR="002756C0" w:rsidRPr="0071509E" w:rsidRDefault="002756C0" w:rsidP="002756C0"/>
    <w:p w14:paraId="3B882782" w14:textId="77777777" w:rsidR="002756C0" w:rsidRPr="0071509E" w:rsidRDefault="002756C0" w:rsidP="002756C0">
      <w:pPr>
        <w:rPr>
          <w:rFonts w:asciiTheme="minorEastAsia" w:eastAsiaTheme="minorEastAsia" w:hAnsiTheme="minorEastAsia"/>
        </w:rPr>
      </w:pPr>
      <w:r w:rsidRPr="0071509E">
        <w:rPr>
          <w:rFonts w:asciiTheme="minorEastAsia" w:eastAsiaTheme="minorEastAsia" w:hAnsiTheme="minorEastAsia" w:hint="eastAsia"/>
        </w:rPr>
        <w:t>第○○条 ICT活用工事について</w:t>
      </w:r>
    </w:p>
    <w:p w14:paraId="716075DF" w14:textId="77777777" w:rsidR="002756C0" w:rsidRPr="0071509E" w:rsidRDefault="002756C0" w:rsidP="002756C0">
      <w:pPr>
        <w:rPr>
          <w:rFonts w:asciiTheme="minorEastAsia" w:eastAsiaTheme="minorEastAsia" w:hAnsiTheme="minorEastAsia"/>
        </w:rPr>
      </w:pPr>
      <w:r w:rsidRPr="0071509E">
        <w:rPr>
          <w:rFonts w:asciiTheme="minorEastAsia" w:eastAsiaTheme="minorEastAsia" w:hAnsiTheme="minorEastAsia" w:hint="eastAsia"/>
        </w:rPr>
        <w:t xml:space="preserve">  １　ICT活用工事</w:t>
      </w:r>
    </w:p>
    <w:p w14:paraId="1C96EF70" w14:textId="77777777" w:rsidR="002756C0" w:rsidRPr="0071509E" w:rsidRDefault="002756C0" w:rsidP="002756C0">
      <w:pPr>
        <w:ind w:left="420" w:hangingChars="200" w:hanging="420"/>
        <w:rPr>
          <w:rFonts w:asciiTheme="minorEastAsia" w:eastAsiaTheme="minorEastAsia" w:hAnsiTheme="minorEastAsia"/>
        </w:rPr>
      </w:pPr>
      <w:r w:rsidRPr="0071509E">
        <w:rPr>
          <w:rFonts w:asciiTheme="minorEastAsia" w:eastAsiaTheme="minorEastAsia" w:hAnsiTheme="minorEastAsia" w:hint="eastAsia"/>
        </w:rPr>
        <w:t xml:space="preserve">      本工事は、「大分県漁港漁場整備事業ＩＣＴ活用工事試行要領」に基づき、受注者の提案・協議により、起工測量、設計図書の照査、施工、出来形管理、検査及び工事完成図や施工管理の記録及び関係書類について3次元データを用いた情報化施工技術を活用する「情報化施工技術活用工事（ＩＣＴ活用工事）」（受注者希望型）である。</w:t>
      </w:r>
    </w:p>
    <w:p w14:paraId="656C663D" w14:textId="77777777" w:rsidR="002756C0" w:rsidRPr="0071509E" w:rsidRDefault="002756C0" w:rsidP="002756C0">
      <w:pPr>
        <w:ind w:left="1890" w:hangingChars="900" w:hanging="1890"/>
        <w:rPr>
          <w:rFonts w:asciiTheme="minorEastAsia" w:eastAsiaTheme="minorEastAsia" w:hAnsiTheme="minorEastAsia"/>
          <w:strike/>
        </w:rPr>
      </w:pPr>
      <w:r w:rsidRPr="0071509E">
        <w:rPr>
          <w:rFonts w:asciiTheme="minorEastAsia" w:eastAsiaTheme="minorEastAsia" w:hAnsiTheme="minorEastAsia" w:hint="eastAsia"/>
        </w:rPr>
        <w:t xml:space="preserve">     　　　</w:t>
      </w:r>
    </w:p>
    <w:p w14:paraId="0A9B281A" w14:textId="77777777" w:rsidR="002756C0" w:rsidRPr="0071509E" w:rsidRDefault="002756C0" w:rsidP="002756C0">
      <w:pPr>
        <w:ind w:leftChars="202" w:left="634" w:hangingChars="100" w:hanging="210"/>
        <w:rPr>
          <w:rFonts w:asciiTheme="minorEastAsia" w:eastAsiaTheme="minorEastAsia" w:hAnsiTheme="minorEastAsia"/>
        </w:rPr>
      </w:pPr>
    </w:p>
    <w:p w14:paraId="7D5E1D2C" w14:textId="77777777" w:rsidR="002756C0" w:rsidRPr="0071509E" w:rsidRDefault="002756C0" w:rsidP="002756C0">
      <w:pPr>
        <w:ind w:leftChars="136" w:left="635" w:hangingChars="166" w:hanging="349"/>
        <w:rPr>
          <w:rFonts w:asciiTheme="minorEastAsia" w:eastAsiaTheme="minorEastAsia" w:hAnsiTheme="minorEastAsia"/>
        </w:rPr>
      </w:pPr>
      <w:r w:rsidRPr="0071509E">
        <w:rPr>
          <w:rFonts w:asciiTheme="minorEastAsia" w:eastAsiaTheme="minorEastAsia" w:hAnsiTheme="minorEastAsia" w:hint="eastAsia"/>
        </w:rPr>
        <w:t>２　ICT活用工事の施工プロセス</w:t>
      </w:r>
    </w:p>
    <w:p w14:paraId="1E9215E0" w14:textId="77777777" w:rsidR="002756C0" w:rsidRPr="0071509E" w:rsidRDefault="002756C0" w:rsidP="002756C0">
      <w:pPr>
        <w:ind w:leftChars="302" w:left="634" w:firstLineChars="35" w:firstLine="73"/>
        <w:rPr>
          <w:rFonts w:asciiTheme="minorEastAsia" w:eastAsiaTheme="minorEastAsia" w:hAnsiTheme="minorEastAsia"/>
        </w:rPr>
      </w:pPr>
      <w:r w:rsidRPr="0071509E">
        <w:rPr>
          <w:rFonts w:asciiTheme="minorEastAsia" w:eastAsiaTheme="minorEastAsia" w:hAnsiTheme="minorEastAsia" w:hint="eastAsia"/>
          <w:szCs w:val="21"/>
        </w:rPr>
        <w:t>ＩＣＴ活用工事とは、次に示す①～⑤の施工プロセスにおいてＩＣＴ施工技術を活用する工事である。</w:t>
      </w:r>
    </w:p>
    <w:p w14:paraId="655DF3A3" w14:textId="77777777" w:rsidR="002756C0" w:rsidRPr="0071509E" w:rsidRDefault="002756C0" w:rsidP="002756C0">
      <w:pPr>
        <w:pStyle w:val="a9"/>
        <w:numPr>
          <w:ilvl w:val="0"/>
          <w:numId w:val="1"/>
        </w:numPr>
        <w:ind w:leftChars="269" w:left="851" w:hangingChars="136" w:hanging="286"/>
        <w:contextualSpacing w:val="0"/>
        <w:rPr>
          <w:rFonts w:asciiTheme="minorEastAsia" w:eastAsiaTheme="minorEastAsia" w:hAnsiTheme="minorEastAsia"/>
        </w:rPr>
      </w:pPr>
      <w:r w:rsidRPr="0071509E">
        <w:rPr>
          <w:rFonts w:asciiTheme="minorEastAsia" w:eastAsiaTheme="minorEastAsia" w:hAnsiTheme="minorEastAsia" w:hint="eastAsia"/>
        </w:rPr>
        <w:t>３次元起工測量</w:t>
      </w:r>
    </w:p>
    <w:p w14:paraId="60589612" w14:textId="77777777" w:rsidR="002756C0" w:rsidRPr="0071509E" w:rsidRDefault="002756C0" w:rsidP="002756C0">
      <w:pPr>
        <w:pStyle w:val="a9"/>
        <w:numPr>
          <w:ilvl w:val="0"/>
          <w:numId w:val="1"/>
        </w:numPr>
        <w:ind w:leftChars="269" w:left="851" w:hangingChars="136" w:hanging="286"/>
        <w:contextualSpacing w:val="0"/>
        <w:rPr>
          <w:rFonts w:asciiTheme="minorEastAsia" w:eastAsiaTheme="minorEastAsia" w:hAnsiTheme="minorEastAsia"/>
        </w:rPr>
      </w:pPr>
      <w:r w:rsidRPr="0071509E">
        <w:rPr>
          <w:rFonts w:asciiTheme="minorEastAsia" w:eastAsiaTheme="minorEastAsia" w:hAnsiTheme="minorEastAsia" w:hint="eastAsia"/>
        </w:rPr>
        <w:t>３次元数量計算</w:t>
      </w:r>
    </w:p>
    <w:p w14:paraId="418212EC" w14:textId="77777777" w:rsidR="002756C0" w:rsidRPr="0071509E" w:rsidRDefault="002756C0" w:rsidP="002756C0">
      <w:pPr>
        <w:pStyle w:val="a9"/>
        <w:numPr>
          <w:ilvl w:val="0"/>
          <w:numId w:val="1"/>
        </w:numPr>
        <w:ind w:leftChars="269" w:left="851" w:hangingChars="136" w:hanging="286"/>
        <w:contextualSpacing w:val="0"/>
        <w:rPr>
          <w:rFonts w:asciiTheme="minorEastAsia" w:eastAsiaTheme="minorEastAsia" w:hAnsiTheme="minorEastAsia"/>
        </w:rPr>
      </w:pPr>
      <w:r w:rsidRPr="0071509E">
        <w:rPr>
          <w:rFonts w:asciiTheme="minorEastAsia" w:eastAsiaTheme="minorEastAsia" w:hAnsiTheme="minorEastAsia" w:hint="eastAsia"/>
        </w:rPr>
        <w:t>ＩＣＴを活用した施工</w:t>
      </w:r>
    </w:p>
    <w:p w14:paraId="361CAE2B" w14:textId="77777777" w:rsidR="002756C0" w:rsidRPr="0071509E" w:rsidRDefault="002756C0" w:rsidP="002756C0">
      <w:pPr>
        <w:pStyle w:val="a9"/>
        <w:numPr>
          <w:ilvl w:val="0"/>
          <w:numId w:val="1"/>
        </w:numPr>
        <w:ind w:leftChars="269" w:left="851" w:hangingChars="136" w:hanging="286"/>
        <w:contextualSpacing w:val="0"/>
        <w:rPr>
          <w:rFonts w:asciiTheme="minorEastAsia" w:eastAsiaTheme="minorEastAsia" w:hAnsiTheme="minorEastAsia"/>
        </w:rPr>
      </w:pPr>
      <w:r w:rsidRPr="0071509E">
        <w:rPr>
          <w:rFonts w:asciiTheme="minorEastAsia" w:eastAsiaTheme="minorEastAsia" w:hAnsiTheme="minorEastAsia" w:hint="eastAsia"/>
        </w:rPr>
        <w:t>３次元出来形管理等の施工管理</w:t>
      </w:r>
    </w:p>
    <w:p w14:paraId="05527793" w14:textId="77777777" w:rsidR="002756C0" w:rsidRPr="0071509E" w:rsidRDefault="002756C0" w:rsidP="002756C0">
      <w:pPr>
        <w:pStyle w:val="a9"/>
        <w:numPr>
          <w:ilvl w:val="0"/>
          <w:numId w:val="1"/>
        </w:numPr>
        <w:ind w:leftChars="269" w:left="851" w:hangingChars="136" w:hanging="286"/>
        <w:contextualSpacing w:val="0"/>
        <w:rPr>
          <w:rFonts w:asciiTheme="minorEastAsia" w:eastAsiaTheme="minorEastAsia" w:hAnsiTheme="minorEastAsia"/>
        </w:rPr>
      </w:pPr>
      <w:r w:rsidRPr="0071509E">
        <w:rPr>
          <w:rFonts w:asciiTheme="minorEastAsia" w:eastAsiaTheme="minorEastAsia" w:hAnsiTheme="minorEastAsia" w:cs="ＭＳ 明朝" w:hint="eastAsia"/>
        </w:rPr>
        <w:t>３次元データの納品</w:t>
      </w:r>
    </w:p>
    <w:p w14:paraId="47C1EE9C" w14:textId="77777777" w:rsidR="002756C0" w:rsidRPr="0071509E" w:rsidRDefault="002756C0" w:rsidP="002756C0">
      <w:pPr>
        <w:ind w:leftChars="136" w:left="635" w:hangingChars="166" w:hanging="349"/>
        <w:rPr>
          <w:rFonts w:asciiTheme="minorEastAsia" w:eastAsiaTheme="minorEastAsia" w:hAnsiTheme="minorEastAsia"/>
        </w:rPr>
      </w:pPr>
      <w:r w:rsidRPr="0071509E">
        <w:rPr>
          <w:rFonts w:asciiTheme="minorEastAsia" w:eastAsiaTheme="minorEastAsia" w:hAnsiTheme="minorEastAsia" w:hint="eastAsia"/>
        </w:rPr>
        <w:t xml:space="preserve">　　　</w:t>
      </w:r>
    </w:p>
    <w:p w14:paraId="75EBB6F4" w14:textId="77777777" w:rsidR="002756C0" w:rsidRPr="0071509E" w:rsidRDefault="002756C0" w:rsidP="002756C0">
      <w:pPr>
        <w:ind w:leftChars="136" w:left="635" w:hangingChars="166" w:hanging="349"/>
        <w:rPr>
          <w:rFonts w:asciiTheme="minorEastAsia" w:eastAsiaTheme="minorEastAsia" w:hAnsiTheme="minorEastAsia"/>
        </w:rPr>
      </w:pPr>
      <w:r w:rsidRPr="0071509E">
        <w:rPr>
          <w:rFonts w:asciiTheme="minorEastAsia" w:eastAsiaTheme="minorEastAsia" w:hAnsiTheme="minorEastAsia" w:hint="eastAsia"/>
        </w:rPr>
        <w:t>３　ICT活用工事（受注者希望型）の実施</w:t>
      </w:r>
    </w:p>
    <w:p w14:paraId="6ED69823" w14:textId="77777777" w:rsidR="002756C0" w:rsidRPr="0071509E" w:rsidRDefault="002756C0" w:rsidP="002756C0">
      <w:pPr>
        <w:ind w:leftChars="302" w:left="634" w:firstLineChars="102" w:firstLine="214"/>
        <w:rPr>
          <w:rFonts w:asciiTheme="minorEastAsia" w:eastAsiaTheme="minorEastAsia" w:hAnsiTheme="minorEastAsia"/>
        </w:rPr>
      </w:pPr>
      <w:r w:rsidRPr="0071509E">
        <w:rPr>
          <w:rFonts w:asciiTheme="minorEastAsia" w:eastAsiaTheme="minorEastAsia" w:hAnsiTheme="minorEastAsia" w:hint="eastAsia"/>
        </w:rPr>
        <w:t>受注者は、</w:t>
      </w:r>
      <w:r w:rsidRPr="0071509E">
        <w:rPr>
          <w:rFonts w:asciiTheme="minorEastAsia" w:eastAsiaTheme="minorEastAsia" w:hAnsiTheme="minorEastAsia"/>
        </w:rPr>
        <w:t>ICT</w:t>
      </w:r>
      <w:r w:rsidRPr="0071509E">
        <w:rPr>
          <w:rFonts w:asciiTheme="minorEastAsia" w:eastAsiaTheme="minorEastAsia" w:hAnsiTheme="minorEastAsia" w:hint="eastAsia"/>
        </w:rPr>
        <w:t>活用工事を実施する希望がある場合は、施工計画書提出までに</w:t>
      </w:r>
      <w:r w:rsidRPr="0071509E">
        <w:rPr>
          <w:rFonts w:asciiTheme="minorEastAsia" w:eastAsiaTheme="minorEastAsia" w:hAnsiTheme="minorEastAsia"/>
        </w:rPr>
        <w:t>ICT</w:t>
      </w:r>
      <w:r w:rsidRPr="0071509E">
        <w:rPr>
          <w:rFonts w:asciiTheme="minorEastAsia" w:eastAsiaTheme="minorEastAsia" w:hAnsiTheme="minorEastAsia" w:hint="eastAsia"/>
        </w:rPr>
        <w:t>活用工事計画書（別紙）を監督員へ提出した上で協議を行い、協議が整った場合に</w:t>
      </w:r>
      <w:r w:rsidRPr="0071509E">
        <w:rPr>
          <w:rFonts w:asciiTheme="minorEastAsia" w:eastAsiaTheme="minorEastAsia" w:hAnsiTheme="minorEastAsia"/>
        </w:rPr>
        <w:t>ICT</w:t>
      </w:r>
      <w:r w:rsidRPr="0071509E">
        <w:rPr>
          <w:rFonts w:asciiTheme="minorEastAsia" w:eastAsiaTheme="minorEastAsia" w:hAnsiTheme="minorEastAsia" w:hint="eastAsia"/>
        </w:rPr>
        <w:t>活用工事を行うことができる。なお、上記２の①～⑤のＩＣＴ施工技術の部分活用を認める。ただし、②、④、⑤は必須とする。</w:t>
      </w:r>
    </w:p>
    <w:p w14:paraId="39976D54" w14:textId="77777777" w:rsidR="002756C0" w:rsidRPr="0071509E" w:rsidRDefault="002756C0" w:rsidP="002756C0">
      <w:pPr>
        <w:rPr>
          <w:rFonts w:asciiTheme="minorEastAsia" w:eastAsiaTheme="minorEastAsia" w:hAnsiTheme="minorEastAsia"/>
        </w:rPr>
      </w:pPr>
    </w:p>
    <w:p w14:paraId="0149F7AD" w14:textId="77777777" w:rsidR="002756C0" w:rsidRPr="0071509E" w:rsidRDefault="002756C0" w:rsidP="002756C0">
      <w:pPr>
        <w:rPr>
          <w:rFonts w:asciiTheme="minorEastAsia" w:eastAsiaTheme="minorEastAsia" w:hAnsiTheme="minorEastAsia"/>
        </w:rPr>
      </w:pPr>
      <w:r w:rsidRPr="0071509E">
        <w:rPr>
          <w:rFonts w:asciiTheme="minorEastAsia" w:eastAsiaTheme="minorEastAsia" w:hAnsiTheme="minorEastAsia" w:hint="eastAsia"/>
        </w:rPr>
        <w:t xml:space="preserve">  ４　施工計画書</w:t>
      </w:r>
    </w:p>
    <w:p w14:paraId="0DAF5841" w14:textId="77777777" w:rsidR="002756C0" w:rsidRPr="0071509E" w:rsidRDefault="002756C0" w:rsidP="002756C0">
      <w:pPr>
        <w:ind w:firstLineChars="405" w:firstLine="850"/>
        <w:rPr>
          <w:rFonts w:asciiTheme="minorEastAsia" w:eastAsiaTheme="minorEastAsia" w:hAnsiTheme="minorEastAsia"/>
        </w:rPr>
      </w:pPr>
      <w:r w:rsidRPr="0071509E">
        <w:rPr>
          <w:rFonts w:asciiTheme="minorEastAsia" w:eastAsiaTheme="minorEastAsia" w:hAnsiTheme="minorEastAsia" w:hint="eastAsia"/>
        </w:rPr>
        <w:t>受注者は、実施内容等について施工計画書に記載するものとする。</w:t>
      </w:r>
    </w:p>
    <w:p w14:paraId="1AD97621" w14:textId="77777777" w:rsidR="002756C0" w:rsidRPr="0071509E" w:rsidRDefault="002756C0" w:rsidP="002756C0">
      <w:pPr>
        <w:rPr>
          <w:rFonts w:asciiTheme="minorEastAsia" w:eastAsiaTheme="minorEastAsia" w:hAnsiTheme="minorEastAsia"/>
        </w:rPr>
      </w:pPr>
    </w:p>
    <w:p w14:paraId="23959E07" w14:textId="77777777" w:rsidR="002756C0" w:rsidRPr="0071509E" w:rsidRDefault="002756C0" w:rsidP="002756C0">
      <w:pPr>
        <w:rPr>
          <w:rFonts w:asciiTheme="minorEastAsia" w:eastAsiaTheme="minorEastAsia" w:hAnsiTheme="minorEastAsia"/>
        </w:rPr>
      </w:pPr>
      <w:r w:rsidRPr="0071509E">
        <w:rPr>
          <w:rFonts w:asciiTheme="minorEastAsia" w:eastAsiaTheme="minorEastAsia" w:hAnsiTheme="minorEastAsia" w:hint="eastAsia"/>
        </w:rPr>
        <w:t xml:space="preserve">  ５　ICT機器類</w:t>
      </w:r>
    </w:p>
    <w:p w14:paraId="3DDC400F" w14:textId="77777777" w:rsidR="002756C0" w:rsidRPr="0071509E" w:rsidRDefault="002756C0" w:rsidP="002756C0">
      <w:pPr>
        <w:ind w:leftChars="200" w:left="420" w:firstLineChars="100" w:firstLine="210"/>
        <w:rPr>
          <w:rFonts w:asciiTheme="minorEastAsia" w:eastAsiaTheme="minorEastAsia" w:hAnsiTheme="minorEastAsia"/>
        </w:rPr>
      </w:pPr>
      <w:r w:rsidRPr="0071509E">
        <w:rPr>
          <w:rFonts w:asciiTheme="minorEastAsia" w:eastAsiaTheme="minorEastAsia" w:hAnsiTheme="minorEastAsia" w:hint="eastAsia"/>
        </w:rPr>
        <w:t>ICT施工を実施するために使用するICT機器類は、受注者が調達すること。また、施工に必要なICT活用工事用データは、受注者が作成するものとする。使用するアプリケーション・ソフト、ファイル形式については、事前に監督員と協議するものとする。</w:t>
      </w:r>
    </w:p>
    <w:p w14:paraId="4592428C" w14:textId="77777777" w:rsidR="002756C0" w:rsidRPr="0071509E" w:rsidRDefault="002756C0" w:rsidP="002756C0">
      <w:pPr>
        <w:ind w:left="420" w:hangingChars="200" w:hanging="420"/>
        <w:rPr>
          <w:rFonts w:asciiTheme="minorEastAsia" w:eastAsiaTheme="minorEastAsia" w:hAnsiTheme="minorEastAsia"/>
        </w:rPr>
      </w:pPr>
      <w:r w:rsidRPr="0071509E">
        <w:rPr>
          <w:rFonts w:asciiTheme="minorEastAsia" w:eastAsiaTheme="minorEastAsia" w:hAnsiTheme="minorEastAsia" w:hint="eastAsia"/>
        </w:rPr>
        <w:t xml:space="preserve">      発注者は、3次元設計データの作成に必要な詳細設計において作成したCADデータを受注者に貸与する。また、ICT活用工事を実施する上で有効と考えられる詳細設計等において作成した成果品と関連工事の完成図書は、施工区間の前後を含め必要な範囲</w:t>
      </w:r>
      <w:r w:rsidRPr="0071509E">
        <w:rPr>
          <w:rFonts w:asciiTheme="minorEastAsia" w:eastAsiaTheme="minorEastAsia" w:hAnsiTheme="minorEastAsia" w:hint="eastAsia"/>
        </w:rPr>
        <w:lastRenderedPageBreak/>
        <w:t>を積極的に受注者に貸与するものとする。</w:t>
      </w:r>
    </w:p>
    <w:p w14:paraId="170FD4C5" w14:textId="77777777" w:rsidR="002756C0" w:rsidRPr="0071509E" w:rsidRDefault="002756C0" w:rsidP="002756C0">
      <w:pPr>
        <w:rPr>
          <w:rFonts w:asciiTheme="minorEastAsia" w:eastAsiaTheme="minorEastAsia" w:hAnsiTheme="minorEastAsia"/>
        </w:rPr>
      </w:pPr>
    </w:p>
    <w:p w14:paraId="55625039" w14:textId="77777777" w:rsidR="002756C0" w:rsidRPr="0071509E" w:rsidRDefault="002756C0" w:rsidP="002756C0">
      <w:pPr>
        <w:rPr>
          <w:rFonts w:asciiTheme="minorEastAsia" w:eastAsiaTheme="minorEastAsia" w:hAnsiTheme="minorEastAsia"/>
        </w:rPr>
      </w:pPr>
      <w:r w:rsidRPr="0071509E">
        <w:rPr>
          <w:rFonts w:asciiTheme="minorEastAsia" w:eastAsiaTheme="minorEastAsia" w:hAnsiTheme="minorEastAsia" w:hint="eastAsia"/>
        </w:rPr>
        <w:t xml:space="preserve">  ６　出来形数量の算出</w:t>
      </w:r>
    </w:p>
    <w:p w14:paraId="37AC7F90" w14:textId="77777777" w:rsidR="002756C0" w:rsidRPr="0071509E" w:rsidRDefault="002756C0" w:rsidP="002756C0">
      <w:pPr>
        <w:ind w:leftChars="200" w:left="420" w:firstLineChars="100" w:firstLine="210"/>
        <w:rPr>
          <w:rFonts w:asciiTheme="minorEastAsia" w:eastAsiaTheme="minorEastAsia" w:hAnsiTheme="minorEastAsia"/>
        </w:rPr>
      </w:pPr>
      <w:r w:rsidRPr="0071509E">
        <w:rPr>
          <w:rFonts w:asciiTheme="minorEastAsia" w:eastAsiaTheme="minorEastAsia" w:hAnsiTheme="minorEastAsia" w:hint="eastAsia"/>
        </w:rPr>
        <w:t>土木工事施工管理基準及び規格値に基づく出来形管理が行われていない箇所で、出来形測量により形状が計測出来る場合は、出来形数量は出来形測量に基づき算出した結果とする。</w:t>
      </w:r>
    </w:p>
    <w:p w14:paraId="6FA67D85" w14:textId="77777777" w:rsidR="002756C0" w:rsidRPr="0071509E" w:rsidRDefault="002756C0" w:rsidP="002756C0">
      <w:pPr>
        <w:rPr>
          <w:rFonts w:asciiTheme="minorEastAsia" w:eastAsiaTheme="minorEastAsia" w:hAnsiTheme="minorEastAsia"/>
        </w:rPr>
      </w:pPr>
      <w:r w:rsidRPr="0071509E">
        <w:rPr>
          <w:rFonts w:asciiTheme="minorEastAsia" w:eastAsiaTheme="minorEastAsia" w:hAnsiTheme="minorEastAsia"/>
        </w:rPr>
        <w:t xml:space="preserve"> </w:t>
      </w:r>
    </w:p>
    <w:p w14:paraId="612A38B9" w14:textId="77777777" w:rsidR="002756C0" w:rsidRPr="0071509E" w:rsidRDefault="002756C0" w:rsidP="002756C0">
      <w:pPr>
        <w:rPr>
          <w:rFonts w:asciiTheme="minorEastAsia" w:eastAsiaTheme="minorEastAsia" w:hAnsiTheme="minorEastAsia"/>
        </w:rPr>
      </w:pPr>
    </w:p>
    <w:p w14:paraId="2BCEF025" w14:textId="77777777" w:rsidR="002756C0" w:rsidRPr="0071509E" w:rsidRDefault="002756C0" w:rsidP="002756C0">
      <w:pPr>
        <w:ind w:left="420" w:hangingChars="200" w:hanging="420"/>
        <w:rPr>
          <w:rFonts w:asciiTheme="minorEastAsia" w:eastAsiaTheme="minorEastAsia" w:hAnsiTheme="minorEastAsia"/>
        </w:rPr>
      </w:pPr>
      <w:r w:rsidRPr="0071509E">
        <w:rPr>
          <w:rFonts w:asciiTheme="minorEastAsia" w:eastAsiaTheme="minorEastAsia" w:hAnsiTheme="minorEastAsia" w:hint="eastAsia"/>
        </w:rPr>
        <w:t xml:space="preserve">  ７　その他</w:t>
      </w:r>
    </w:p>
    <w:p w14:paraId="3CDF743D" w14:textId="77777777" w:rsidR="002756C0" w:rsidRPr="0071509E" w:rsidRDefault="002756C0" w:rsidP="002756C0">
      <w:pPr>
        <w:ind w:leftChars="200" w:left="420" w:firstLineChars="100" w:firstLine="210"/>
        <w:rPr>
          <w:rFonts w:asciiTheme="minorEastAsia" w:eastAsiaTheme="minorEastAsia" w:hAnsiTheme="minorEastAsia"/>
        </w:rPr>
      </w:pPr>
      <w:r w:rsidRPr="0071509E">
        <w:rPr>
          <w:rFonts w:asciiTheme="minorEastAsia" w:eastAsiaTheme="minorEastAsia" w:hAnsiTheme="minorEastAsia" w:hint="eastAsia"/>
        </w:rPr>
        <w:t>本特記仕様書に疑義を生じた場合または記載のない事項については、監督員と協議するものとする。</w:t>
      </w:r>
    </w:p>
    <w:p w14:paraId="637B15DC" w14:textId="77777777" w:rsidR="002756C0" w:rsidRPr="0071509E" w:rsidRDefault="002756C0" w:rsidP="002756C0">
      <w:pPr>
        <w:rPr>
          <w:rFonts w:asciiTheme="minorEastAsia" w:eastAsiaTheme="minorEastAsia" w:hAnsiTheme="minorEastAsia"/>
        </w:rPr>
      </w:pPr>
    </w:p>
    <w:p w14:paraId="040280A0" w14:textId="77777777" w:rsidR="002756C0" w:rsidRPr="0071509E" w:rsidRDefault="002756C0" w:rsidP="002756C0">
      <w:pPr>
        <w:rPr>
          <w:rFonts w:asciiTheme="minorEastAsia" w:eastAsiaTheme="minorEastAsia" w:hAnsiTheme="minorEastAsia"/>
        </w:rPr>
      </w:pPr>
      <w:r w:rsidRPr="0071509E">
        <w:rPr>
          <w:rFonts w:asciiTheme="minorEastAsia" w:eastAsiaTheme="minorEastAsia" w:hAnsiTheme="minorEastAsia" w:hint="eastAsia"/>
        </w:rPr>
        <w:t>第○○条　ICT活用工事における適用（用語の定義）について</w:t>
      </w:r>
    </w:p>
    <w:p w14:paraId="6F0D3C95" w14:textId="77777777" w:rsidR="002756C0" w:rsidRPr="0071509E" w:rsidRDefault="002756C0" w:rsidP="002756C0">
      <w:pPr>
        <w:ind w:left="210" w:hangingChars="100" w:hanging="210"/>
        <w:rPr>
          <w:rFonts w:asciiTheme="minorEastAsia" w:eastAsiaTheme="minorEastAsia" w:hAnsiTheme="minorEastAsia"/>
        </w:rPr>
      </w:pPr>
      <w:r w:rsidRPr="0071509E">
        <w:rPr>
          <w:rFonts w:asciiTheme="minorEastAsia" w:eastAsiaTheme="minorEastAsia" w:hAnsiTheme="minorEastAsia" w:hint="eastAsia"/>
        </w:rPr>
        <w:t xml:space="preserve">    図面とは、入札に際して発注者が示した設計図、発注者から変更または追加された設計図、工事完成図、3次元モデルを復元可能なデータ（以下「3次元データ」という。）等をいう。</w:t>
      </w:r>
    </w:p>
    <w:p w14:paraId="69DA24C0" w14:textId="77777777" w:rsidR="002756C0" w:rsidRPr="0071509E" w:rsidRDefault="002756C0" w:rsidP="002756C0">
      <w:pPr>
        <w:ind w:left="210" w:hangingChars="100" w:hanging="210"/>
        <w:rPr>
          <w:rFonts w:asciiTheme="minorEastAsia" w:eastAsiaTheme="minorEastAsia" w:hAnsiTheme="minorEastAsia"/>
        </w:rPr>
      </w:pPr>
      <w:r w:rsidRPr="0071509E">
        <w:rPr>
          <w:rFonts w:asciiTheme="minorEastAsia" w:eastAsiaTheme="minorEastAsia" w:hAnsiTheme="minorEastAsia" w:hint="eastAsia"/>
        </w:rPr>
        <w:t xml:space="preserve">    なお、設計図書に基づき監督員が受注者に指示した図面及び受注者が提出し、監督員が書面により承諾した図面を含むものとする。</w:t>
      </w:r>
    </w:p>
    <w:p w14:paraId="70C0C711" w14:textId="77777777" w:rsidR="002756C0" w:rsidRPr="0071509E" w:rsidRDefault="002756C0" w:rsidP="002756C0">
      <w:pPr>
        <w:rPr>
          <w:rFonts w:asciiTheme="minorEastAsia" w:eastAsiaTheme="minorEastAsia" w:hAnsiTheme="minorEastAsia"/>
        </w:rPr>
      </w:pPr>
    </w:p>
    <w:p w14:paraId="2EA1D7E7" w14:textId="77777777" w:rsidR="002756C0" w:rsidRPr="0071509E" w:rsidRDefault="002756C0" w:rsidP="002756C0">
      <w:pPr>
        <w:rPr>
          <w:rFonts w:asciiTheme="minorEastAsia" w:eastAsiaTheme="minorEastAsia" w:hAnsiTheme="minorEastAsia"/>
        </w:rPr>
      </w:pPr>
      <w:r w:rsidRPr="0071509E">
        <w:rPr>
          <w:rFonts w:asciiTheme="minorEastAsia" w:eastAsiaTheme="minorEastAsia" w:hAnsiTheme="minorEastAsia" w:hint="eastAsia"/>
        </w:rPr>
        <w:t>第○○条　ICT活用工事の費用について</w:t>
      </w:r>
    </w:p>
    <w:p w14:paraId="11E49528" w14:textId="77777777" w:rsidR="002756C0" w:rsidRPr="0071509E" w:rsidRDefault="002756C0" w:rsidP="002756C0">
      <w:pPr>
        <w:ind w:left="420" w:hangingChars="200" w:hanging="420"/>
        <w:rPr>
          <w:rFonts w:asciiTheme="minorEastAsia" w:eastAsiaTheme="minorEastAsia" w:hAnsiTheme="minorEastAsia"/>
        </w:rPr>
      </w:pPr>
      <w:r w:rsidRPr="0071509E">
        <w:rPr>
          <w:rFonts w:asciiTheme="minorEastAsia" w:eastAsiaTheme="minorEastAsia" w:hAnsiTheme="minorEastAsia" w:hint="eastAsia"/>
        </w:rPr>
        <w:t xml:space="preserve">  １　受注者が、契約後、施工計画書の提出までに発注者へ提案・協議を行い、協議が整った場合、ICT活用工事を実施する項目については、設計変更の対象とする。</w:t>
      </w:r>
    </w:p>
    <w:p w14:paraId="2E58FB25" w14:textId="77777777" w:rsidR="00277BF2" w:rsidRPr="002756C0" w:rsidRDefault="00277BF2"/>
    <w:sectPr w:rsidR="00277BF2" w:rsidRPr="002756C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0E130F"/>
    <w:multiLevelType w:val="hybridMultilevel"/>
    <w:tmpl w:val="84A05656"/>
    <w:lvl w:ilvl="0" w:tplc="7C80D98A">
      <w:start w:val="1"/>
      <w:numFmt w:val="decimalEnclosedCircle"/>
      <w:lvlText w:val="%1"/>
      <w:lvlJc w:val="left"/>
      <w:pPr>
        <w:ind w:left="1206" w:hanging="360"/>
      </w:pPr>
      <w:rPr>
        <w:rFonts w:hint="default"/>
        <w:color w:val="auto"/>
      </w:rPr>
    </w:lvl>
    <w:lvl w:ilvl="1" w:tplc="04090017" w:tentative="1">
      <w:start w:val="1"/>
      <w:numFmt w:val="aiueoFullWidth"/>
      <w:lvlText w:val="(%2)"/>
      <w:lvlJc w:val="left"/>
      <w:pPr>
        <w:ind w:left="1686" w:hanging="420"/>
      </w:pPr>
    </w:lvl>
    <w:lvl w:ilvl="2" w:tplc="04090011" w:tentative="1">
      <w:start w:val="1"/>
      <w:numFmt w:val="decimalEnclosedCircle"/>
      <w:lvlText w:val="%3"/>
      <w:lvlJc w:val="left"/>
      <w:pPr>
        <w:ind w:left="2106" w:hanging="420"/>
      </w:pPr>
    </w:lvl>
    <w:lvl w:ilvl="3" w:tplc="0409000F" w:tentative="1">
      <w:start w:val="1"/>
      <w:numFmt w:val="decimal"/>
      <w:lvlText w:val="%4."/>
      <w:lvlJc w:val="left"/>
      <w:pPr>
        <w:ind w:left="2526" w:hanging="420"/>
      </w:pPr>
    </w:lvl>
    <w:lvl w:ilvl="4" w:tplc="04090017" w:tentative="1">
      <w:start w:val="1"/>
      <w:numFmt w:val="aiueoFullWidth"/>
      <w:lvlText w:val="(%5)"/>
      <w:lvlJc w:val="left"/>
      <w:pPr>
        <w:ind w:left="2946" w:hanging="420"/>
      </w:pPr>
    </w:lvl>
    <w:lvl w:ilvl="5" w:tplc="04090011" w:tentative="1">
      <w:start w:val="1"/>
      <w:numFmt w:val="decimalEnclosedCircle"/>
      <w:lvlText w:val="%6"/>
      <w:lvlJc w:val="left"/>
      <w:pPr>
        <w:ind w:left="3366" w:hanging="420"/>
      </w:pPr>
    </w:lvl>
    <w:lvl w:ilvl="6" w:tplc="0409000F" w:tentative="1">
      <w:start w:val="1"/>
      <w:numFmt w:val="decimal"/>
      <w:lvlText w:val="%7."/>
      <w:lvlJc w:val="left"/>
      <w:pPr>
        <w:ind w:left="3786" w:hanging="420"/>
      </w:pPr>
    </w:lvl>
    <w:lvl w:ilvl="7" w:tplc="04090017" w:tentative="1">
      <w:start w:val="1"/>
      <w:numFmt w:val="aiueoFullWidth"/>
      <w:lvlText w:val="(%8)"/>
      <w:lvlJc w:val="left"/>
      <w:pPr>
        <w:ind w:left="4206" w:hanging="420"/>
      </w:pPr>
    </w:lvl>
    <w:lvl w:ilvl="8" w:tplc="04090011" w:tentative="1">
      <w:start w:val="1"/>
      <w:numFmt w:val="decimalEnclosedCircle"/>
      <w:lvlText w:val="%9"/>
      <w:lvlJc w:val="left"/>
      <w:pPr>
        <w:ind w:left="4626" w:hanging="420"/>
      </w:pPr>
    </w:lvl>
  </w:abstractNum>
  <w:num w:numId="1" w16cid:durableId="20963169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571"/>
    <w:rsid w:val="00014C8B"/>
    <w:rsid w:val="00021B65"/>
    <w:rsid w:val="00031E34"/>
    <w:rsid w:val="00036366"/>
    <w:rsid w:val="00043FCC"/>
    <w:rsid w:val="00045DC7"/>
    <w:rsid w:val="0005281B"/>
    <w:rsid w:val="00060D7B"/>
    <w:rsid w:val="00064921"/>
    <w:rsid w:val="000665AF"/>
    <w:rsid w:val="00067593"/>
    <w:rsid w:val="00073851"/>
    <w:rsid w:val="00075575"/>
    <w:rsid w:val="00076F98"/>
    <w:rsid w:val="00084361"/>
    <w:rsid w:val="00086AB7"/>
    <w:rsid w:val="000A63D7"/>
    <w:rsid w:val="000A64D7"/>
    <w:rsid w:val="000A65C3"/>
    <w:rsid w:val="000B65FB"/>
    <w:rsid w:val="000E5E42"/>
    <w:rsid w:val="000E7A93"/>
    <w:rsid w:val="000F2B85"/>
    <w:rsid w:val="000F7AB2"/>
    <w:rsid w:val="00112E32"/>
    <w:rsid w:val="0011586A"/>
    <w:rsid w:val="00120255"/>
    <w:rsid w:val="001239A9"/>
    <w:rsid w:val="00131D26"/>
    <w:rsid w:val="0014490F"/>
    <w:rsid w:val="00144FEA"/>
    <w:rsid w:val="00147422"/>
    <w:rsid w:val="00147D72"/>
    <w:rsid w:val="00155F8D"/>
    <w:rsid w:val="001560A7"/>
    <w:rsid w:val="00156B24"/>
    <w:rsid w:val="001604E7"/>
    <w:rsid w:val="00163292"/>
    <w:rsid w:val="00164704"/>
    <w:rsid w:val="00167545"/>
    <w:rsid w:val="001676E9"/>
    <w:rsid w:val="0017258C"/>
    <w:rsid w:val="001845FC"/>
    <w:rsid w:val="001875C8"/>
    <w:rsid w:val="00190668"/>
    <w:rsid w:val="001931ED"/>
    <w:rsid w:val="001A1E87"/>
    <w:rsid w:val="001A6AC0"/>
    <w:rsid w:val="001B1E56"/>
    <w:rsid w:val="001B2AC9"/>
    <w:rsid w:val="001B4D9A"/>
    <w:rsid w:val="001B6B1D"/>
    <w:rsid w:val="001B6E01"/>
    <w:rsid w:val="001C05F3"/>
    <w:rsid w:val="001C21F4"/>
    <w:rsid w:val="001C73BC"/>
    <w:rsid w:val="001D44C5"/>
    <w:rsid w:val="001D65D8"/>
    <w:rsid w:val="001D7BAA"/>
    <w:rsid w:val="001E52F8"/>
    <w:rsid w:val="001F0030"/>
    <w:rsid w:val="001F35F0"/>
    <w:rsid w:val="001F46F4"/>
    <w:rsid w:val="001F49C9"/>
    <w:rsid w:val="001F53A7"/>
    <w:rsid w:val="001F7082"/>
    <w:rsid w:val="001F79BF"/>
    <w:rsid w:val="00205588"/>
    <w:rsid w:val="00205F1F"/>
    <w:rsid w:val="0020759D"/>
    <w:rsid w:val="00223DB1"/>
    <w:rsid w:val="00231254"/>
    <w:rsid w:val="002363AA"/>
    <w:rsid w:val="00236A9C"/>
    <w:rsid w:val="002428A3"/>
    <w:rsid w:val="00244114"/>
    <w:rsid w:val="0024517C"/>
    <w:rsid w:val="002455FC"/>
    <w:rsid w:val="00247561"/>
    <w:rsid w:val="00251FD9"/>
    <w:rsid w:val="00255FB2"/>
    <w:rsid w:val="00257189"/>
    <w:rsid w:val="00271E60"/>
    <w:rsid w:val="00275183"/>
    <w:rsid w:val="002756C0"/>
    <w:rsid w:val="00277179"/>
    <w:rsid w:val="00277BF2"/>
    <w:rsid w:val="002847C0"/>
    <w:rsid w:val="00287310"/>
    <w:rsid w:val="002875A3"/>
    <w:rsid w:val="002A086B"/>
    <w:rsid w:val="002A3D6F"/>
    <w:rsid w:val="002A446B"/>
    <w:rsid w:val="002A49E9"/>
    <w:rsid w:val="002B16EC"/>
    <w:rsid w:val="002B50E3"/>
    <w:rsid w:val="002B614D"/>
    <w:rsid w:val="002B7AA9"/>
    <w:rsid w:val="002C1789"/>
    <w:rsid w:val="002C36F1"/>
    <w:rsid w:val="002D7BDA"/>
    <w:rsid w:val="002E2894"/>
    <w:rsid w:val="002F0607"/>
    <w:rsid w:val="002F252C"/>
    <w:rsid w:val="002F380B"/>
    <w:rsid w:val="002F5C04"/>
    <w:rsid w:val="002F75DC"/>
    <w:rsid w:val="003040BC"/>
    <w:rsid w:val="00304CC1"/>
    <w:rsid w:val="003065E4"/>
    <w:rsid w:val="003118A2"/>
    <w:rsid w:val="0031450D"/>
    <w:rsid w:val="003211C2"/>
    <w:rsid w:val="00325387"/>
    <w:rsid w:val="00330279"/>
    <w:rsid w:val="003342DF"/>
    <w:rsid w:val="003374E4"/>
    <w:rsid w:val="00344851"/>
    <w:rsid w:val="00347DE9"/>
    <w:rsid w:val="00350ECF"/>
    <w:rsid w:val="00352460"/>
    <w:rsid w:val="003536E4"/>
    <w:rsid w:val="00356804"/>
    <w:rsid w:val="00363EC5"/>
    <w:rsid w:val="00365054"/>
    <w:rsid w:val="00371D48"/>
    <w:rsid w:val="00374E89"/>
    <w:rsid w:val="003851D9"/>
    <w:rsid w:val="003951F9"/>
    <w:rsid w:val="00395579"/>
    <w:rsid w:val="003A2482"/>
    <w:rsid w:val="003A7E96"/>
    <w:rsid w:val="003A7F78"/>
    <w:rsid w:val="003B050F"/>
    <w:rsid w:val="003B0B8D"/>
    <w:rsid w:val="003B32AF"/>
    <w:rsid w:val="003B3A1F"/>
    <w:rsid w:val="003B49C2"/>
    <w:rsid w:val="003B62E9"/>
    <w:rsid w:val="003B717D"/>
    <w:rsid w:val="003C239F"/>
    <w:rsid w:val="003C4BB7"/>
    <w:rsid w:val="003C7251"/>
    <w:rsid w:val="003D1D3B"/>
    <w:rsid w:val="003D5126"/>
    <w:rsid w:val="003D6940"/>
    <w:rsid w:val="003D70D7"/>
    <w:rsid w:val="003E49A3"/>
    <w:rsid w:val="003E5323"/>
    <w:rsid w:val="003F3022"/>
    <w:rsid w:val="003F32E9"/>
    <w:rsid w:val="003F6268"/>
    <w:rsid w:val="003F6D7B"/>
    <w:rsid w:val="00400FED"/>
    <w:rsid w:val="004067C7"/>
    <w:rsid w:val="00412CBB"/>
    <w:rsid w:val="00413709"/>
    <w:rsid w:val="00415ED0"/>
    <w:rsid w:val="00417CB6"/>
    <w:rsid w:val="00423F43"/>
    <w:rsid w:val="00424293"/>
    <w:rsid w:val="00425253"/>
    <w:rsid w:val="00425A1E"/>
    <w:rsid w:val="00427FED"/>
    <w:rsid w:val="00434158"/>
    <w:rsid w:val="00436083"/>
    <w:rsid w:val="00437894"/>
    <w:rsid w:val="00450021"/>
    <w:rsid w:val="0045035B"/>
    <w:rsid w:val="00450FA2"/>
    <w:rsid w:val="0045549D"/>
    <w:rsid w:val="004559F5"/>
    <w:rsid w:val="004576F9"/>
    <w:rsid w:val="0046176F"/>
    <w:rsid w:val="00461BA3"/>
    <w:rsid w:val="00461C43"/>
    <w:rsid w:val="00461C56"/>
    <w:rsid w:val="00471AE5"/>
    <w:rsid w:val="00473F4C"/>
    <w:rsid w:val="00474284"/>
    <w:rsid w:val="004837B0"/>
    <w:rsid w:val="00484DEA"/>
    <w:rsid w:val="00495351"/>
    <w:rsid w:val="004A00BB"/>
    <w:rsid w:val="004A33EC"/>
    <w:rsid w:val="004A3F6F"/>
    <w:rsid w:val="004B078E"/>
    <w:rsid w:val="004B19FD"/>
    <w:rsid w:val="004B1A60"/>
    <w:rsid w:val="004B5950"/>
    <w:rsid w:val="004B5DF4"/>
    <w:rsid w:val="004C15FD"/>
    <w:rsid w:val="004C198B"/>
    <w:rsid w:val="004C319F"/>
    <w:rsid w:val="004C3755"/>
    <w:rsid w:val="004D180D"/>
    <w:rsid w:val="004D3BF4"/>
    <w:rsid w:val="004D4F70"/>
    <w:rsid w:val="004D53AD"/>
    <w:rsid w:val="004E08CD"/>
    <w:rsid w:val="004E1E98"/>
    <w:rsid w:val="004E394E"/>
    <w:rsid w:val="004F10FF"/>
    <w:rsid w:val="004F314B"/>
    <w:rsid w:val="004F536A"/>
    <w:rsid w:val="004F5AAD"/>
    <w:rsid w:val="004F774B"/>
    <w:rsid w:val="005010DB"/>
    <w:rsid w:val="005116E2"/>
    <w:rsid w:val="00517FE6"/>
    <w:rsid w:val="005205E8"/>
    <w:rsid w:val="0052092E"/>
    <w:rsid w:val="00534D22"/>
    <w:rsid w:val="00543B84"/>
    <w:rsid w:val="00544550"/>
    <w:rsid w:val="00547026"/>
    <w:rsid w:val="00547B4B"/>
    <w:rsid w:val="00552102"/>
    <w:rsid w:val="00555906"/>
    <w:rsid w:val="00556634"/>
    <w:rsid w:val="005604C8"/>
    <w:rsid w:val="005641C4"/>
    <w:rsid w:val="005659BD"/>
    <w:rsid w:val="0057251D"/>
    <w:rsid w:val="00575580"/>
    <w:rsid w:val="00581AA0"/>
    <w:rsid w:val="00592E05"/>
    <w:rsid w:val="00592FE2"/>
    <w:rsid w:val="00593174"/>
    <w:rsid w:val="005B499C"/>
    <w:rsid w:val="005C0D90"/>
    <w:rsid w:val="005C2DCD"/>
    <w:rsid w:val="005C4B86"/>
    <w:rsid w:val="005D1EE0"/>
    <w:rsid w:val="005D37CA"/>
    <w:rsid w:val="005E039D"/>
    <w:rsid w:val="005E5F0A"/>
    <w:rsid w:val="005E70A8"/>
    <w:rsid w:val="005E74C4"/>
    <w:rsid w:val="005F0598"/>
    <w:rsid w:val="005F070A"/>
    <w:rsid w:val="005F175D"/>
    <w:rsid w:val="005F2CE9"/>
    <w:rsid w:val="005F303F"/>
    <w:rsid w:val="00601CAA"/>
    <w:rsid w:val="0060446C"/>
    <w:rsid w:val="006045DE"/>
    <w:rsid w:val="0061052F"/>
    <w:rsid w:val="0061796E"/>
    <w:rsid w:val="00626FAF"/>
    <w:rsid w:val="0063217B"/>
    <w:rsid w:val="0063335D"/>
    <w:rsid w:val="00633522"/>
    <w:rsid w:val="0064381E"/>
    <w:rsid w:val="00650A25"/>
    <w:rsid w:val="00650A46"/>
    <w:rsid w:val="00652609"/>
    <w:rsid w:val="00655E65"/>
    <w:rsid w:val="00656E38"/>
    <w:rsid w:val="00657302"/>
    <w:rsid w:val="00660ECE"/>
    <w:rsid w:val="00664C4D"/>
    <w:rsid w:val="00672DF9"/>
    <w:rsid w:val="006840A7"/>
    <w:rsid w:val="00685B8A"/>
    <w:rsid w:val="00690C66"/>
    <w:rsid w:val="006A00B8"/>
    <w:rsid w:val="006A45D1"/>
    <w:rsid w:val="006A7CDA"/>
    <w:rsid w:val="006B22AE"/>
    <w:rsid w:val="006B3D12"/>
    <w:rsid w:val="006C5823"/>
    <w:rsid w:val="006D00DA"/>
    <w:rsid w:val="006D066A"/>
    <w:rsid w:val="006D0A86"/>
    <w:rsid w:val="006D2261"/>
    <w:rsid w:val="006D3353"/>
    <w:rsid w:val="006E4979"/>
    <w:rsid w:val="006E69CD"/>
    <w:rsid w:val="007073C0"/>
    <w:rsid w:val="00716251"/>
    <w:rsid w:val="00726FD2"/>
    <w:rsid w:val="00727E4D"/>
    <w:rsid w:val="00743AB7"/>
    <w:rsid w:val="00746866"/>
    <w:rsid w:val="00746DDF"/>
    <w:rsid w:val="00750B1E"/>
    <w:rsid w:val="0075117F"/>
    <w:rsid w:val="00754707"/>
    <w:rsid w:val="00761A67"/>
    <w:rsid w:val="00763EC9"/>
    <w:rsid w:val="0076469C"/>
    <w:rsid w:val="0076486C"/>
    <w:rsid w:val="0077252E"/>
    <w:rsid w:val="00773654"/>
    <w:rsid w:val="00780DB3"/>
    <w:rsid w:val="007828B7"/>
    <w:rsid w:val="007832A7"/>
    <w:rsid w:val="007914BA"/>
    <w:rsid w:val="007A07FF"/>
    <w:rsid w:val="007A08A2"/>
    <w:rsid w:val="007A0CAE"/>
    <w:rsid w:val="007A209B"/>
    <w:rsid w:val="007A60E3"/>
    <w:rsid w:val="007C1814"/>
    <w:rsid w:val="007C3C5A"/>
    <w:rsid w:val="007C45C0"/>
    <w:rsid w:val="007E697C"/>
    <w:rsid w:val="007F05CD"/>
    <w:rsid w:val="00801D60"/>
    <w:rsid w:val="008065B2"/>
    <w:rsid w:val="008071E1"/>
    <w:rsid w:val="00816682"/>
    <w:rsid w:val="00817E41"/>
    <w:rsid w:val="00820AA6"/>
    <w:rsid w:val="0082256C"/>
    <w:rsid w:val="00823CE4"/>
    <w:rsid w:val="008253C2"/>
    <w:rsid w:val="008300C9"/>
    <w:rsid w:val="00830AD3"/>
    <w:rsid w:val="00835AE7"/>
    <w:rsid w:val="008366F9"/>
    <w:rsid w:val="0084411B"/>
    <w:rsid w:val="00845443"/>
    <w:rsid w:val="00846699"/>
    <w:rsid w:val="00852AB6"/>
    <w:rsid w:val="008725E5"/>
    <w:rsid w:val="00872DD7"/>
    <w:rsid w:val="00872F2F"/>
    <w:rsid w:val="00876E1C"/>
    <w:rsid w:val="00882D91"/>
    <w:rsid w:val="00883E0B"/>
    <w:rsid w:val="00895DC0"/>
    <w:rsid w:val="008A2493"/>
    <w:rsid w:val="008A268F"/>
    <w:rsid w:val="008A52DD"/>
    <w:rsid w:val="008A59C9"/>
    <w:rsid w:val="008B0ED6"/>
    <w:rsid w:val="008C01B3"/>
    <w:rsid w:val="008C3C07"/>
    <w:rsid w:val="008C450D"/>
    <w:rsid w:val="008C4845"/>
    <w:rsid w:val="008D17B3"/>
    <w:rsid w:val="008D444D"/>
    <w:rsid w:val="008D532C"/>
    <w:rsid w:val="008D66FE"/>
    <w:rsid w:val="008E0027"/>
    <w:rsid w:val="008E2B13"/>
    <w:rsid w:val="008E3869"/>
    <w:rsid w:val="008E4730"/>
    <w:rsid w:val="008E70A4"/>
    <w:rsid w:val="008E7F81"/>
    <w:rsid w:val="008F31D6"/>
    <w:rsid w:val="008F6571"/>
    <w:rsid w:val="00901582"/>
    <w:rsid w:val="00902BCC"/>
    <w:rsid w:val="00904020"/>
    <w:rsid w:val="00912914"/>
    <w:rsid w:val="00915019"/>
    <w:rsid w:val="00920934"/>
    <w:rsid w:val="00924149"/>
    <w:rsid w:val="00932CB4"/>
    <w:rsid w:val="00932E9E"/>
    <w:rsid w:val="00936800"/>
    <w:rsid w:val="00951EA6"/>
    <w:rsid w:val="009535B6"/>
    <w:rsid w:val="00957D88"/>
    <w:rsid w:val="009652EA"/>
    <w:rsid w:val="00971E08"/>
    <w:rsid w:val="00972EE6"/>
    <w:rsid w:val="0097530F"/>
    <w:rsid w:val="009833CA"/>
    <w:rsid w:val="00985CB2"/>
    <w:rsid w:val="00986F1D"/>
    <w:rsid w:val="0099166C"/>
    <w:rsid w:val="009964D6"/>
    <w:rsid w:val="00997373"/>
    <w:rsid w:val="009A108D"/>
    <w:rsid w:val="009B0980"/>
    <w:rsid w:val="009C4EE1"/>
    <w:rsid w:val="009C603A"/>
    <w:rsid w:val="009C6C61"/>
    <w:rsid w:val="009C7DFD"/>
    <w:rsid w:val="009D028D"/>
    <w:rsid w:val="009D2AB9"/>
    <w:rsid w:val="009D4B6C"/>
    <w:rsid w:val="009D518E"/>
    <w:rsid w:val="009E56B7"/>
    <w:rsid w:val="009E5978"/>
    <w:rsid w:val="009E6879"/>
    <w:rsid w:val="009E7322"/>
    <w:rsid w:val="009F2603"/>
    <w:rsid w:val="00A03DAF"/>
    <w:rsid w:val="00A06F52"/>
    <w:rsid w:val="00A1576F"/>
    <w:rsid w:val="00A208AC"/>
    <w:rsid w:val="00A329D8"/>
    <w:rsid w:val="00A34B84"/>
    <w:rsid w:val="00A36B82"/>
    <w:rsid w:val="00A41236"/>
    <w:rsid w:val="00A424E4"/>
    <w:rsid w:val="00A45993"/>
    <w:rsid w:val="00A5658B"/>
    <w:rsid w:val="00A66DF0"/>
    <w:rsid w:val="00A6717E"/>
    <w:rsid w:val="00A67918"/>
    <w:rsid w:val="00A70571"/>
    <w:rsid w:val="00A75799"/>
    <w:rsid w:val="00A767C8"/>
    <w:rsid w:val="00A8515C"/>
    <w:rsid w:val="00A86A3F"/>
    <w:rsid w:val="00A87C05"/>
    <w:rsid w:val="00A9658E"/>
    <w:rsid w:val="00A96A5B"/>
    <w:rsid w:val="00A9790C"/>
    <w:rsid w:val="00AA24CD"/>
    <w:rsid w:val="00AA3E07"/>
    <w:rsid w:val="00AB17F4"/>
    <w:rsid w:val="00AC11BF"/>
    <w:rsid w:val="00AD0242"/>
    <w:rsid w:val="00AD1624"/>
    <w:rsid w:val="00AD49B3"/>
    <w:rsid w:val="00AD51B4"/>
    <w:rsid w:val="00AE1631"/>
    <w:rsid w:val="00AE6777"/>
    <w:rsid w:val="00B000E6"/>
    <w:rsid w:val="00B013AC"/>
    <w:rsid w:val="00B0372C"/>
    <w:rsid w:val="00B11781"/>
    <w:rsid w:val="00B126B8"/>
    <w:rsid w:val="00B22033"/>
    <w:rsid w:val="00B23C13"/>
    <w:rsid w:val="00B26F44"/>
    <w:rsid w:val="00B2735B"/>
    <w:rsid w:val="00B3152E"/>
    <w:rsid w:val="00B3527B"/>
    <w:rsid w:val="00B40342"/>
    <w:rsid w:val="00B40751"/>
    <w:rsid w:val="00B4184F"/>
    <w:rsid w:val="00B424C0"/>
    <w:rsid w:val="00B435CA"/>
    <w:rsid w:val="00B47199"/>
    <w:rsid w:val="00B47C40"/>
    <w:rsid w:val="00B576A6"/>
    <w:rsid w:val="00B57AC2"/>
    <w:rsid w:val="00B700CB"/>
    <w:rsid w:val="00B728D8"/>
    <w:rsid w:val="00B7481F"/>
    <w:rsid w:val="00B877BA"/>
    <w:rsid w:val="00B90960"/>
    <w:rsid w:val="00B92126"/>
    <w:rsid w:val="00B97754"/>
    <w:rsid w:val="00BB2983"/>
    <w:rsid w:val="00BB4391"/>
    <w:rsid w:val="00BB6B5B"/>
    <w:rsid w:val="00BC6626"/>
    <w:rsid w:val="00BC7383"/>
    <w:rsid w:val="00BE5A97"/>
    <w:rsid w:val="00BE6B94"/>
    <w:rsid w:val="00BE780C"/>
    <w:rsid w:val="00C10332"/>
    <w:rsid w:val="00C1612A"/>
    <w:rsid w:val="00C164FD"/>
    <w:rsid w:val="00C17E2C"/>
    <w:rsid w:val="00C20BD4"/>
    <w:rsid w:val="00C23931"/>
    <w:rsid w:val="00C25AAE"/>
    <w:rsid w:val="00C26F2F"/>
    <w:rsid w:val="00C35529"/>
    <w:rsid w:val="00C376DD"/>
    <w:rsid w:val="00C423A1"/>
    <w:rsid w:val="00C43D7C"/>
    <w:rsid w:val="00C46A0F"/>
    <w:rsid w:val="00C50E06"/>
    <w:rsid w:val="00C57A4E"/>
    <w:rsid w:val="00C6338C"/>
    <w:rsid w:val="00C63600"/>
    <w:rsid w:val="00C66EEF"/>
    <w:rsid w:val="00C70ED3"/>
    <w:rsid w:val="00C7743C"/>
    <w:rsid w:val="00C82985"/>
    <w:rsid w:val="00C85F6E"/>
    <w:rsid w:val="00C87E27"/>
    <w:rsid w:val="00C9285E"/>
    <w:rsid w:val="00CA4394"/>
    <w:rsid w:val="00CA4BB0"/>
    <w:rsid w:val="00CA66EE"/>
    <w:rsid w:val="00CB54F7"/>
    <w:rsid w:val="00CB6824"/>
    <w:rsid w:val="00CB7F5F"/>
    <w:rsid w:val="00CC2928"/>
    <w:rsid w:val="00CD1A2C"/>
    <w:rsid w:val="00CD5ACE"/>
    <w:rsid w:val="00CE203A"/>
    <w:rsid w:val="00CE4664"/>
    <w:rsid w:val="00CF0505"/>
    <w:rsid w:val="00D003D8"/>
    <w:rsid w:val="00D00F3A"/>
    <w:rsid w:val="00D06388"/>
    <w:rsid w:val="00D1044F"/>
    <w:rsid w:val="00D10492"/>
    <w:rsid w:val="00D10F6F"/>
    <w:rsid w:val="00D1301B"/>
    <w:rsid w:val="00D142F2"/>
    <w:rsid w:val="00D151B3"/>
    <w:rsid w:val="00D323EE"/>
    <w:rsid w:val="00D340DE"/>
    <w:rsid w:val="00D3678C"/>
    <w:rsid w:val="00D370D4"/>
    <w:rsid w:val="00D44EFA"/>
    <w:rsid w:val="00D45D88"/>
    <w:rsid w:val="00D46F8F"/>
    <w:rsid w:val="00D5238D"/>
    <w:rsid w:val="00D616A5"/>
    <w:rsid w:val="00D61CD3"/>
    <w:rsid w:val="00D63D35"/>
    <w:rsid w:val="00D64EE3"/>
    <w:rsid w:val="00D70FDD"/>
    <w:rsid w:val="00D731F6"/>
    <w:rsid w:val="00D737DD"/>
    <w:rsid w:val="00D74A69"/>
    <w:rsid w:val="00D81ABD"/>
    <w:rsid w:val="00D87483"/>
    <w:rsid w:val="00D925E0"/>
    <w:rsid w:val="00D93FA6"/>
    <w:rsid w:val="00D97145"/>
    <w:rsid w:val="00DA1D38"/>
    <w:rsid w:val="00DA542E"/>
    <w:rsid w:val="00DB0ABB"/>
    <w:rsid w:val="00DB221B"/>
    <w:rsid w:val="00DB58F1"/>
    <w:rsid w:val="00DC652E"/>
    <w:rsid w:val="00DC7078"/>
    <w:rsid w:val="00DC79B5"/>
    <w:rsid w:val="00DD255C"/>
    <w:rsid w:val="00DE31A5"/>
    <w:rsid w:val="00DF5809"/>
    <w:rsid w:val="00DF7DCD"/>
    <w:rsid w:val="00E003A6"/>
    <w:rsid w:val="00E032C5"/>
    <w:rsid w:val="00E0689B"/>
    <w:rsid w:val="00E11BA3"/>
    <w:rsid w:val="00E14EDF"/>
    <w:rsid w:val="00E33572"/>
    <w:rsid w:val="00E420F3"/>
    <w:rsid w:val="00E45977"/>
    <w:rsid w:val="00E45ED1"/>
    <w:rsid w:val="00E53841"/>
    <w:rsid w:val="00E803F5"/>
    <w:rsid w:val="00E80DA9"/>
    <w:rsid w:val="00EA42CE"/>
    <w:rsid w:val="00EB01D8"/>
    <w:rsid w:val="00EB518C"/>
    <w:rsid w:val="00EB7A52"/>
    <w:rsid w:val="00EC643E"/>
    <w:rsid w:val="00ED4839"/>
    <w:rsid w:val="00EE1B21"/>
    <w:rsid w:val="00EE1FD8"/>
    <w:rsid w:val="00EE64EB"/>
    <w:rsid w:val="00EE6691"/>
    <w:rsid w:val="00EE7823"/>
    <w:rsid w:val="00F00FC4"/>
    <w:rsid w:val="00F01011"/>
    <w:rsid w:val="00F012CB"/>
    <w:rsid w:val="00F05605"/>
    <w:rsid w:val="00F05A13"/>
    <w:rsid w:val="00F114B2"/>
    <w:rsid w:val="00F13C6F"/>
    <w:rsid w:val="00F20333"/>
    <w:rsid w:val="00F33B2C"/>
    <w:rsid w:val="00F41B55"/>
    <w:rsid w:val="00F41B89"/>
    <w:rsid w:val="00F514A7"/>
    <w:rsid w:val="00F57FF9"/>
    <w:rsid w:val="00F6371F"/>
    <w:rsid w:val="00F64960"/>
    <w:rsid w:val="00F67220"/>
    <w:rsid w:val="00F678C4"/>
    <w:rsid w:val="00F80703"/>
    <w:rsid w:val="00F84D29"/>
    <w:rsid w:val="00F861B7"/>
    <w:rsid w:val="00F90329"/>
    <w:rsid w:val="00F918CD"/>
    <w:rsid w:val="00F91CF7"/>
    <w:rsid w:val="00FA67B6"/>
    <w:rsid w:val="00FA740B"/>
    <w:rsid w:val="00FA79AE"/>
    <w:rsid w:val="00FA7A54"/>
    <w:rsid w:val="00FB13BA"/>
    <w:rsid w:val="00FB1B1A"/>
    <w:rsid w:val="00FB2A5D"/>
    <w:rsid w:val="00FB4919"/>
    <w:rsid w:val="00FB5725"/>
    <w:rsid w:val="00FC0850"/>
    <w:rsid w:val="00FC0DCA"/>
    <w:rsid w:val="00FC1FC1"/>
    <w:rsid w:val="00FC4573"/>
    <w:rsid w:val="00FD23C1"/>
    <w:rsid w:val="00FD2E16"/>
    <w:rsid w:val="00FE3D5B"/>
    <w:rsid w:val="00FF5882"/>
    <w:rsid w:val="00FF63E0"/>
    <w:rsid w:val="00FF64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9F78C81-03A9-49F6-9A7C-1E27B42FF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56C0"/>
    <w:pPr>
      <w:widowControl w:val="0"/>
      <w:spacing w:after="0" w:line="240" w:lineRule="auto"/>
      <w:jc w:val="both"/>
    </w:pPr>
    <w:rPr>
      <w:rFonts w:ascii="Century" w:eastAsia="ＭＳ 明朝" w:hAnsi="Century"/>
      <w:sz w:val="21"/>
      <w:szCs w:val="22"/>
      <w14:ligatures w14:val="none"/>
    </w:rPr>
  </w:style>
  <w:style w:type="paragraph" w:styleId="1">
    <w:name w:val="heading 1"/>
    <w:basedOn w:val="a"/>
    <w:next w:val="a"/>
    <w:link w:val="10"/>
    <w:uiPriority w:val="9"/>
    <w:qFormat/>
    <w:rsid w:val="00A7057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7057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70571"/>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A7057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7057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7057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7057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7057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7057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7057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7057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70571"/>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A7057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7057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7057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7057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7057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7057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7057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705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05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705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0571"/>
    <w:pPr>
      <w:spacing w:before="160"/>
      <w:jc w:val="center"/>
    </w:pPr>
    <w:rPr>
      <w:i/>
      <w:iCs/>
      <w:color w:val="404040" w:themeColor="text1" w:themeTint="BF"/>
    </w:rPr>
  </w:style>
  <w:style w:type="character" w:customStyle="1" w:styleId="a8">
    <w:name w:val="引用文 (文字)"/>
    <w:basedOn w:val="a0"/>
    <w:link w:val="a7"/>
    <w:uiPriority w:val="29"/>
    <w:rsid w:val="00A70571"/>
    <w:rPr>
      <w:i/>
      <w:iCs/>
      <w:color w:val="404040" w:themeColor="text1" w:themeTint="BF"/>
    </w:rPr>
  </w:style>
  <w:style w:type="paragraph" w:styleId="a9">
    <w:name w:val="List Paragraph"/>
    <w:basedOn w:val="a"/>
    <w:uiPriority w:val="34"/>
    <w:qFormat/>
    <w:rsid w:val="00A70571"/>
    <w:pPr>
      <w:ind w:left="720"/>
      <w:contextualSpacing/>
    </w:pPr>
  </w:style>
  <w:style w:type="character" w:styleId="21">
    <w:name w:val="Intense Emphasis"/>
    <w:basedOn w:val="a0"/>
    <w:uiPriority w:val="21"/>
    <w:qFormat/>
    <w:rsid w:val="00A70571"/>
    <w:rPr>
      <w:i/>
      <w:iCs/>
      <w:color w:val="0F4761" w:themeColor="accent1" w:themeShade="BF"/>
    </w:rPr>
  </w:style>
  <w:style w:type="paragraph" w:styleId="22">
    <w:name w:val="Intense Quote"/>
    <w:basedOn w:val="a"/>
    <w:next w:val="a"/>
    <w:link w:val="23"/>
    <w:uiPriority w:val="30"/>
    <w:qFormat/>
    <w:rsid w:val="00A705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70571"/>
    <w:rPr>
      <w:i/>
      <w:iCs/>
      <w:color w:val="0F4761" w:themeColor="accent1" w:themeShade="BF"/>
    </w:rPr>
  </w:style>
  <w:style w:type="character" w:styleId="24">
    <w:name w:val="Intense Reference"/>
    <w:basedOn w:val="a0"/>
    <w:uiPriority w:val="32"/>
    <w:qFormat/>
    <w:rsid w:val="00A7057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188</Words>
  <Characters>1073</Characters>
  <Application>Microsoft Office Word</Application>
  <DocSecurity>0</DocSecurity>
  <Lines>8</Lines>
  <Paragraphs>2</Paragraphs>
  <ScaleCrop>false</ScaleCrop>
  <Company>Oitapref</Company>
  <LinksUpToDate>false</LinksUpToDate>
  <CharactersWithSpaces>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楳木　祐太郎</dc:creator>
  <cp:keywords/>
  <dc:description/>
  <cp:lastModifiedBy>楳木　祐太郎</cp:lastModifiedBy>
  <cp:revision>2</cp:revision>
  <dcterms:created xsi:type="dcterms:W3CDTF">2025-03-12T07:11:00Z</dcterms:created>
  <dcterms:modified xsi:type="dcterms:W3CDTF">2025-03-12T07:13:00Z</dcterms:modified>
</cp:coreProperties>
</file>