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B0E" w:rsidRDefault="00092B0E">
      <w:pPr>
        <w:wordWrap w:val="0"/>
        <w:overflowPunct w:val="0"/>
        <w:autoSpaceDE w:val="0"/>
        <w:autoSpaceDN w:val="0"/>
      </w:pPr>
      <w:r>
        <w:rPr>
          <w:rFonts w:hint="eastAsia"/>
        </w:rPr>
        <w:t>第</w:t>
      </w:r>
      <w:r>
        <w:t>2</w:t>
      </w:r>
      <w:r>
        <w:rPr>
          <w:rFonts w:hint="eastAsia"/>
        </w:rPr>
        <w:t>号様式付表</w:t>
      </w:r>
      <w:r>
        <w:t>1(</w:t>
      </w:r>
      <w:r>
        <w:rPr>
          <w:rFonts w:hint="eastAsia"/>
        </w:rPr>
        <w:t>第</w:t>
      </w:r>
      <w:r>
        <w:t>1</w:t>
      </w:r>
      <w:r>
        <w:rPr>
          <w:rFonts w:hint="eastAsia"/>
        </w:rPr>
        <w:t>条関係</w:t>
      </w:r>
      <w:r>
        <w:t>)</w:t>
      </w:r>
    </w:p>
    <w:p w:rsidR="00092B0E" w:rsidRDefault="00092B0E">
      <w:pPr>
        <w:wordWrap w:val="0"/>
        <w:overflowPunct w:val="0"/>
        <w:autoSpaceDE w:val="0"/>
        <w:autoSpaceDN w:val="0"/>
        <w:spacing w:after="120"/>
        <w:jc w:val="center"/>
      </w:pPr>
      <w:r>
        <w:t>(</w:t>
      </w:r>
      <w:r>
        <w:rPr>
          <w:rFonts w:hint="eastAsia"/>
        </w:rPr>
        <w:t>主たる事業が電気供給業、ガス供給業又は倉庫業の法人の場合</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0"/>
        <w:gridCol w:w="4660"/>
        <w:gridCol w:w="5800"/>
        <w:gridCol w:w="888"/>
        <w:gridCol w:w="888"/>
        <w:gridCol w:w="2454"/>
      </w:tblGrid>
      <w:tr w:rsidR="00092B0E">
        <w:trPr>
          <w:cantSplit/>
          <w:trHeight w:hRule="exact" w:val="440"/>
        </w:trPr>
        <w:tc>
          <w:tcPr>
            <w:tcW w:w="11988" w:type="dxa"/>
            <w:gridSpan w:val="4"/>
            <w:tcBorders>
              <w:top w:val="nil"/>
              <w:left w:val="nil"/>
              <w:bottom w:val="nil"/>
              <w:right w:val="nil"/>
            </w:tcBorders>
            <w:vAlign w:val="center"/>
          </w:tcPr>
          <w:p w:rsidR="00092B0E" w:rsidRDefault="00092B0E">
            <w:pPr>
              <w:wordWrap w:val="0"/>
              <w:overflowPunct w:val="0"/>
              <w:autoSpaceDE w:val="0"/>
              <w:autoSpaceDN w:val="0"/>
            </w:pPr>
            <w:r>
              <w:rPr>
                <w:rFonts w:hint="eastAsia"/>
              </w:rPr>
              <w:t xml:space="preserve">　</w:t>
            </w:r>
          </w:p>
        </w:tc>
        <w:tc>
          <w:tcPr>
            <w:tcW w:w="888" w:type="dxa"/>
            <w:tcBorders>
              <w:top w:val="single" w:sz="12" w:space="0" w:color="auto"/>
              <w:left w:val="single" w:sz="12" w:space="0" w:color="auto"/>
              <w:bottom w:val="single" w:sz="12" w:space="0" w:color="auto"/>
            </w:tcBorders>
            <w:vAlign w:val="center"/>
          </w:tcPr>
          <w:p w:rsidR="00092B0E" w:rsidRDefault="00092B0E">
            <w:pPr>
              <w:wordWrap w:val="0"/>
              <w:overflowPunct w:val="0"/>
              <w:autoSpaceDE w:val="0"/>
              <w:autoSpaceDN w:val="0"/>
              <w:jc w:val="center"/>
            </w:pPr>
            <w:r>
              <w:rPr>
                <w:rFonts w:hint="eastAsia"/>
              </w:rPr>
              <w:t>法人名</w:t>
            </w:r>
          </w:p>
        </w:tc>
        <w:tc>
          <w:tcPr>
            <w:tcW w:w="2454" w:type="dxa"/>
            <w:tcBorders>
              <w:top w:val="single" w:sz="12" w:space="0" w:color="auto"/>
              <w:bottom w:val="single" w:sz="12" w:space="0" w:color="auto"/>
              <w:right w:val="single" w:sz="12" w:space="0" w:color="auto"/>
            </w:tcBorders>
            <w:vAlign w:val="center"/>
          </w:tcPr>
          <w:p w:rsidR="00092B0E" w:rsidRDefault="00092B0E">
            <w:pPr>
              <w:wordWrap w:val="0"/>
              <w:overflowPunct w:val="0"/>
              <w:autoSpaceDE w:val="0"/>
              <w:autoSpaceDN w:val="0"/>
            </w:pPr>
            <w:r>
              <w:rPr>
                <w:rFonts w:hint="eastAsia"/>
              </w:rPr>
              <w:t xml:space="preserve">　</w:t>
            </w:r>
          </w:p>
        </w:tc>
      </w:tr>
      <w:tr w:rsidR="00092B0E">
        <w:trPr>
          <w:cantSplit/>
          <w:trHeight w:val="1200"/>
        </w:trPr>
        <w:tc>
          <w:tcPr>
            <w:tcW w:w="640" w:type="dxa"/>
            <w:tcBorders>
              <w:top w:val="single" w:sz="12" w:space="0" w:color="auto"/>
              <w:left w:val="single" w:sz="12" w:space="0" w:color="auto"/>
            </w:tcBorders>
            <w:textDirection w:val="tbRlV"/>
            <w:vAlign w:val="center"/>
          </w:tcPr>
          <w:p w:rsidR="00092B0E" w:rsidRDefault="00092B0E">
            <w:pPr>
              <w:wordWrap w:val="0"/>
              <w:overflowPunct w:val="0"/>
              <w:autoSpaceDE w:val="0"/>
              <w:autoSpaceDN w:val="0"/>
              <w:spacing w:line="240" w:lineRule="exact"/>
              <w:ind w:left="113" w:right="113"/>
              <w:jc w:val="center"/>
            </w:pPr>
            <w:r>
              <w:rPr>
                <w:rFonts w:hint="eastAsia"/>
                <w:spacing w:val="210"/>
              </w:rPr>
              <w:t>箇</w:t>
            </w:r>
            <w:r>
              <w:rPr>
                <w:rFonts w:hint="eastAsia"/>
              </w:rPr>
              <w:t>所</w:t>
            </w:r>
          </w:p>
          <w:p w:rsidR="00092B0E" w:rsidRDefault="00092B0E">
            <w:pPr>
              <w:wordWrap w:val="0"/>
              <w:overflowPunct w:val="0"/>
              <w:autoSpaceDE w:val="0"/>
              <w:autoSpaceDN w:val="0"/>
              <w:spacing w:line="240" w:lineRule="exact"/>
              <w:ind w:left="113" w:right="113"/>
              <w:jc w:val="center"/>
            </w:pPr>
            <w:r>
              <w:rPr>
                <w:rFonts w:hint="eastAsia"/>
              </w:rPr>
              <w:t>新増設の</w:t>
            </w:r>
          </w:p>
        </w:tc>
        <w:tc>
          <w:tcPr>
            <w:tcW w:w="4660" w:type="dxa"/>
            <w:tcBorders>
              <w:top w:val="single" w:sz="12" w:space="0" w:color="auto"/>
              <w:tl2br w:val="single" w:sz="4" w:space="0" w:color="auto"/>
            </w:tcBorders>
            <w:vAlign w:val="center"/>
          </w:tcPr>
          <w:p w:rsidR="00092B0E" w:rsidRDefault="00092B0E">
            <w:pPr>
              <w:wordWrap w:val="0"/>
              <w:autoSpaceDE w:val="0"/>
              <w:autoSpaceDN w:val="0"/>
              <w:ind w:left="113" w:right="113"/>
              <w:jc w:val="right"/>
            </w:pPr>
            <w:r>
              <w:rPr>
                <w:rFonts w:hint="eastAsia"/>
                <w:spacing w:val="105"/>
              </w:rPr>
              <w:t>事業年</w:t>
            </w:r>
            <w:r>
              <w:rPr>
                <w:rFonts w:hint="eastAsia"/>
              </w:rPr>
              <w:t>度</w:t>
            </w:r>
          </w:p>
          <w:p w:rsidR="00092B0E" w:rsidRDefault="00092B0E">
            <w:pPr>
              <w:wordWrap w:val="0"/>
              <w:autoSpaceDE w:val="0"/>
              <w:autoSpaceDN w:val="0"/>
              <w:ind w:left="113" w:right="113"/>
            </w:pPr>
          </w:p>
          <w:p w:rsidR="00092B0E" w:rsidRDefault="00092B0E">
            <w:pPr>
              <w:wordWrap w:val="0"/>
              <w:autoSpaceDE w:val="0"/>
              <w:autoSpaceDN w:val="0"/>
              <w:ind w:left="113" w:right="113"/>
            </w:pPr>
            <w:r>
              <w:rPr>
                <w:rFonts w:hint="eastAsia"/>
              </w:rPr>
              <w:t xml:space="preserve">　　</w:t>
            </w:r>
            <w:r>
              <w:rPr>
                <w:rFonts w:hint="eastAsia"/>
                <w:spacing w:val="210"/>
              </w:rPr>
              <w:t>項</w:t>
            </w:r>
            <w:r>
              <w:rPr>
                <w:rFonts w:hint="eastAsia"/>
              </w:rPr>
              <w:t>目</w:t>
            </w:r>
          </w:p>
        </w:tc>
        <w:tc>
          <w:tcPr>
            <w:tcW w:w="5800" w:type="dxa"/>
            <w:tcBorders>
              <w:top w:val="single" w:sz="12" w:space="0" w:color="auto"/>
            </w:tcBorders>
            <w:vAlign w:val="center"/>
          </w:tcPr>
          <w:p w:rsidR="00092B0E" w:rsidRDefault="00092B0E">
            <w:pPr>
              <w:wordWrap w:val="0"/>
              <w:autoSpaceDE w:val="0"/>
              <w:autoSpaceDN w:val="0"/>
              <w:ind w:left="113" w:right="113"/>
              <w:jc w:val="right"/>
            </w:pPr>
            <w:r>
              <w:rPr>
                <w:rFonts w:hint="eastAsia"/>
              </w:rPr>
              <w:t xml:space="preserve">年　　　　　月　　　　　日から　　</w:t>
            </w:r>
          </w:p>
          <w:p w:rsidR="00092B0E" w:rsidRDefault="00092B0E">
            <w:pPr>
              <w:wordWrap w:val="0"/>
              <w:autoSpaceDE w:val="0"/>
              <w:autoSpaceDN w:val="0"/>
              <w:ind w:left="113" w:right="113"/>
              <w:jc w:val="right"/>
            </w:pPr>
          </w:p>
          <w:p w:rsidR="00092B0E" w:rsidRDefault="00092B0E">
            <w:pPr>
              <w:wordWrap w:val="0"/>
              <w:autoSpaceDE w:val="0"/>
              <w:autoSpaceDN w:val="0"/>
              <w:ind w:left="113" w:right="113"/>
              <w:jc w:val="right"/>
            </w:pPr>
            <w:r>
              <w:rPr>
                <w:rFonts w:hint="eastAsia"/>
              </w:rPr>
              <w:t xml:space="preserve">年　　　　　月　　　　　日まで　　</w:t>
            </w:r>
          </w:p>
        </w:tc>
        <w:tc>
          <w:tcPr>
            <w:tcW w:w="4230" w:type="dxa"/>
            <w:gridSpan w:val="3"/>
            <w:tcBorders>
              <w:top w:val="single" w:sz="12" w:space="0" w:color="auto"/>
              <w:right w:val="single" w:sz="12" w:space="0" w:color="auto"/>
            </w:tcBorders>
            <w:vAlign w:val="center"/>
          </w:tcPr>
          <w:p w:rsidR="00092B0E" w:rsidRDefault="00092B0E">
            <w:pPr>
              <w:wordWrap w:val="0"/>
              <w:overflowPunct w:val="0"/>
              <w:autoSpaceDE w:val="0"/>
              <w:autoSpaceDN w:val="0"/>
              <w:jc w:val="center"/>
            </w:pPr>
            <w:r>
              <w:rPr>
                <w:rFonts w:hint="eastAsia"/>
                <w:spacing w:val="105"/>
              </w:rPr>
              <w:t>指定等の区</w:t>
            </w:r>
            <w:r>
              <w:rPr>
                <w:rFonts w:hint="eastAsia"/>
              </w:rPr>
              <w:t>分</w:t>
            </w:r>
          </w:p>
        </w:tc>
      </w:tr>
      <w:tr w:rsidR="00092B0E">
        <w:trPr>
          <w:cantSplit/>
          <w:trHeight w:val="1200"/>
        </w:trPr>
        <w:tc>
          <w:tcPr>
            <w:tcW w:w="640" w:type="dxa"/>
            <w:tcBorders>
              <w:left w:val="single" w:sz="12" w:space="0" w:color="auto"/>
            </w:tcBorders>
            <w:vAlign w:val="center"/>
          </w:tcPr>
          <w:p w:rsidR="00092B0E" w:rsidRDefault="00092B0E">
            <w:pPr>
              <w:wordWrap w:val="0"/>
              <w:overflowPunct w:val="0"/>
              <w:autoSpaceDE w:val="0"/>
              <w:autoSpaceDN w:val="0"/>
            </w:pPr>
            <w:r>
              <w:rPr>
                <w:rFonts w:hint="eastAsia"/>
              </w:rPr>
              <w:t xml:space="preserve">　</w:t>
            </w:r>
          </w:p>
        </w:tc>
        <w:tc>
          <w:tcPr>
            <w:tcW w:w="4660" w:type="dxa"/>
            <w:vAlign w:val="center"/>
          </w:tcPr>
          <w:p w:rsidR="00092B0E" w:rsidRDefault="00092B0E">
            <w:pPr>
              <w:wordWrap w:val="0"/>
              <w:autoSpaceDE w:val="0"/>
              <w:autoSpaceDN w:val="0"/>
              <w:ind w:left="323" w:right="113" w:hanging="210"/>
            </w:pPr>
            <w:r>
              <w:rPr>
                <w:rFonts w:hint="eastAsia"/>
              </w:rPr>
              <w:t>①　新設し、又は増設した施設又は設備のうち製造の事業等の用に供する施設又は設備に係る固定資産の価額</w:t>
            </w:r>
          </w:p>
        </w:tc>
        <w:tc>
          <w:tcPr>
            <w:tcW w:w="5800" w:type="dxa"/>
            <w:vAlign w:val="bottom"/>
          </w:tcPr>
          <w:p w:rsidR="00092B0E" w:rsidRDefault="00092B0E">
            <w:pPr>
              <w:wordWrap w:val="0"/>
              <w:autoSpaceDE w:val="0"/>
              <w:autoSpaceDN w:val="0"/>
              <w:ind w:left="113" w:right="113"/>
              <w:jc w:val="right"/>
            </w:pPr>
            <w:r>
              <w:rPr>
                <w:rFonts w:hint="eastAsia"/>
              </w:rPr>
              <w:t xml:space="preserve">円　　　</w:t>
            </w:r>
          </w:p>
          <w:p w:rsidR="00092B0E" w:rsidRDefault="00092B0E">
            <w:pPr>
              <w:wordWrap w:val="0"/>
              <w:autoSpaceDE w:val="0"/>
              <w:autoSpaceDN w:val="0"/>
              <w:ind w:left="113" w:right="113"/>
              <w:jc w:val="right"/>
            </w:pPr>
          </w:p>
          <w:p w:rsidR="00092B0E" w:rsidRDefault="00092B0E">
            <w:pPr>
              <w:wordWrap w:val="0"/>
              <w:autoSpaceDE w:val="0"/>
              <w:autoSpaceDN w:val="0"/>
              <w:ind w:left="113" w:right="113"/>
              <w:jc w:val="right"/>
            </w:pPr>
          </w:p>
          <w:p w:rsidR="00092B0E" w:rsidRDefault="00092B0E">
            <w:pPr>
              <w:wordWrap w:val="0"/>
              <w:autoSpaceDE w:val="0"/>
              <w:autoSpaceDN w:val="0"/>
              <w:ind w:left="113" w:right="113"/>
              <w:jc w:val="right"/>
            </w:pPr>
            <w:r>
              <w:t>(1)</w:t>
            </w:r>
            <w:r>
              <w:rPr>
                <w:rFonts w:hint="eastAsia"/>
              </w:rPr>
              <w:t xml:space="preserve">　</w:t>
            </w:r>
            <w:r>
              <w:t xml:space="preserve"> </w:t>
            </w:r>
          </w:p>
        </w:tc>
        <w:tc>
          <w:tcPr>
            <w:tcW w:w="4230" w:type="dxa"/>
            <w:gridSpan w:val="3"/>
            <w:tcBorders>
              <w:right w:val="single" w:sz="12" w:space="0" w:color="auto"/>
            </w:tcBorders>
            <w:vAlign w:val="center"/>
          </w:tcPr>
          <w:p w:rsidR="00092B0E" w:rsidRDefault="00092B0E">
            <w:pPr>
              <w:wordWrap w:val="0"/>
              <w:autoSpaceDE w:val="0"/>
              <w:autoSpaceDN w:val="0"/>
              <w:ind w:left="113" w:right="113"/>
              <w:jc w:val="right"/>
            </w:pPr>
            <w:r>
              <w:rPr>
                <w:rFonts w:hint="eastAsia"/>
              </w:rPr>
              <w:t xml:space="preserve">□　新設　　　　　□　増設　　　</w:t>
            </w:r>
          </w:p>
          <w:p w:rsidR="00092B0E" w:rsidRDefault="00183E3E" w:rsidP="00183E3E">
            <w:pPr>
              <w:wordWrap w:val="0"/>
              <w:autoSpaceDE w:val="0"/>
              <w:autoSpaceDN w:val="0"/>
              <w:ind w:left="113" w:right="113"/>
              <w:jc w:val="right"/>
            </w:pPr>
            <w:r w:rsidRPr="00183E3E">
              <w:rPr>
                <w:rFonts w:hint="eastAsia"/>
              </w:rPr>
              <w:t>□　新設又は増設以外</w:t>
            </w:r>
            <w:r>
              <w:rPr>
                <w:rFonts w:hint="eastAsia"/>
              </w:rPr>
              <w:t xml:space="preserve">　　　　　　</w:t>
            </w:r>
          </w:p>
          <w:p w:rsidR="00092B0E" w:rsidRDefault="00092B0E">
            <w:pPr>
              <w:wordWrap w:val="0"/>
              <w:autoSpaceDE w:val="0"/>
              <w:autoSpaceDN w:val="0"/>
              <w:ind w:left="113" w:right="113"/>
              <w:jc w:val="right"/>
            </w:pPr>
            <w:r>
              <w:rPr>
                <w:rFonts w:hint="eastAsia"/>
              </w:rPr>
              <w:t xml:space="preserve">第　　　次の第　　　年度分　　　</w:t>
            </w:r>
          </w:p>
        </w:tc>
      </w:tr>
      <w:tr w:rsidR="00092B0E">
        <w:trPr>
          <w:cantSplit/>
          <w:trHeight w:val="1200"/>
        </w:trPr>
        <w:tc>
          <w:tcPr>
            <w:tcW w:w="640" w:type="dxa"/>
            <w:tcBorders>
              <w:left w:val="single" w:sz="12" w:space="0" w:color="auto"/>
            </w:tcBorders>
            <w:vAlign w:val="center"/>
          </w:tcPr>
          <w:p w:rsidR="00092B0E" w:rsidRDefault="00092B0E">
            <w:pPr>
              <w:wordWrap w:val="0"/>
              <w:overflowPunct w:val="0"/>
              <w:autoSpaceDE w:val="0"/>
              <w:autoSpaceDN w:val="0"/>
            </w:pPr>
            <w:r>
              <w:rPr>
                <w:rFonts w:hint="eastAsia"/>
              </w:rPr>
              <w:t xml:space="preserve">　</w:t>
            </w:r>
          </w:p>
        </w:tc>
        <w:tc>
          <w:tcPr>
            <w:tcW w:w="4660" w:type="dxa"/>
            <w:vAlign w:val="center"/>
          </w:tcPr>
          <w:p w:rsidR="00092B0E" w:rsidRDefault="00092B0E">
            <w:pPr>
              <w:wordWrap w:val="0"/>
              <w:autoSpaceDE w:val="0"/>
              <w:autoSpaceDN w:val="0"/>
              <w:ind w:left="113" w:right="113"/>
            </w:pPr>
            <w:r>
              <w:rPr>
                <w:rFonts w:hint="eastAsia"/>
              </w:rPr>
              <w:t>②</w:t>
            </w:r>
          </w:p>
          <w:p w:rsidR="00092B0E" w:rsidRDefault="00092B0E">
            <w:pPr>
              <w:wordWrap w:val="0"/>
              <w:autoSpaceDE w:val="0"/>
              <w:autoSpaceDN w:val="0"/>
              <w:ind w:left="113" w:right="113"/>
            </w:pPr>
          </w:p>
          <w:p w:rsidR="00092B0E" w:rsidRDefault="00092B0E">
            <w:pPr>
              <w:wordWrap w:val="0"/>
              <w:autoSpaceDE w:val="0"/>
              <w:autoSpaceDN w:val="0"/>
              <w:ind w:left="113" w:right="113"/>
            </w:pPr>
            <w:r>
              <w:rPr>
                <w:rFonts w:hint="eastAsia"/>
              </w:rPr>
              <w:t xml:space="preserve">　　　　　〃　　　　　　　　〃</w:t>
            </w:r>
          </w:p>
        </w:tc>
        <w:tc>
          <w:tcPr>
            <w:tcW w:w="5800" w:type="dxa"/>
            <w:vAlign w:val="bottom"/>
          </w:tcPr>
          <w:p w:rsidR="00092B0E" w:rsidRDefault="00092B0E">
            <w:pPr>
              <w:wordWrap w:val="0"/>
              <w:autoSpaceDE w:val="0"/>
              <w:autoSpaceDN w:val="0"/>
              <w:ind w:left="113" w:right="113"/>
              <w:jc w:val="right"/>
            </w:pPr>
            <w:r>
              <w:rPr>
                <w:rFonts w:hint="eastAsia"/>
              </w:rPr>
              <w:t xml:space="preserve">円　　　</w:t>
            </w:r>
          </w:p>
          <w:p w:rsidR="00092B0E" w:rsidRDefault="00092B0E">
            <w:pPr>
              <w:wordWrap w:val="0"/>
              <w:autoSpaceDE w:val="0"/>
              <w:autoSpaceDN w:val="0"/>
              <w:ind w:left="113" w:right="113"/>
              <w:jc w:val="right"/>
            </w:pPr>
          </w:p>
          <w:p w:rsidR="00092B0E" w:rsidRDefault="00092B0E">
            <w:pPr>
              <w:wordWrap w:val="0"/>
              <w:autoSpaceDE w:val="0"/>
              <w:autoSpaceDN w:val="0"/>
              <w:ind w:left="113" w:right="113"/>
              <w:jc w:val="right"/>
            </w:pPr>
          </w:p>
          <w:p w:rsidR="00092B0E" w:rsidRDefault="00092B0E">
            <w:pPr>
              <w:wordWrap w:val="0"/>
              <w:autoSpaceDE w:val="0"/>
              <w:autoSpaceDN w:val="0"/>
              <w:ind w:left="113" w:right="113"/>
              <w:jc w:val="right"/>
            </w:pPr>
            <w:r>
              <w:t>(2)</w:t>
            </w:r>
            <w:r>
              <w:rPr>
                <w:rFonts w:hint="eastAsia"/>
              </w:rPr>
              <w:t xml:space="preserve">　</w:t>
            </w:r>
            <w:r>
              <w:t xml:space="preserve"> </w:t>
            </w:r>
          </w:p>
        </w:tc>
        <w:tc>
          <w:tcPr>
            <w:tcW w:w="4230" w:type="dxa"/>
            <w:gridSpan w:val="3"/>
            <w:tcBorders>
              <w:right w:val="single" w:sz="12" w:space="0" w:color="auto"/>
            </w:tcBorders>
            <w:vAlign w:val="center"/>
          </w:tcPr>
          <w:p w:rsidR="00092B0E" w:rsidRDefault="00092B0E">
            <w:pPr>
              <w:wordWrap w:val="0"/>
              <w:autoSpaceDE w:val="0"/>
              <w:autoSpaceDN w:val="0"/>
              <w:ind w:left="113" w:right="113"/>
              <w:jc w:val="right"/>
            </w:pPr>
            <w:r>
              <w:rPr>
                <w:rFonts w:hint="eastAsia"/>
              </w:rPr>
              <w:t xml:space="preserve">□　新設　　　　　□　増設　　　</w:t>
            </w:r>
          </w:p>
          <w:p w:rsidR="00183E3E" w:rsidRDefault="00183E3E" w:rsidP="00183E3E">
            <w:pPr>
              <w:wordWrap w:val="0"/>
              <w:autoSpaceDE w:val="0"/>
              <w:autoSpaceDN w:val="0"/>
              <w:ind w:left="113" w:right="113"/>
              <w:jc w:val="right"/>
            </w:pPr>
            <w:r w:rsidRPr="00183E3E">
              <w:rPr>
                <w:rFonts w:hint="eastAsia"/>
              </w:rPr>
              <w:t>□　新設又は増設以外</w:t>
            </w:r>
            <w:r>
              <w:rPr>
                <w:rFonts w:hint="eastAsia"/>
              </w:rPr>
              <w:t xml:space="preserve">　　　　　　</w:t>
            </w:r>
          </w:p>
          <w:p w:rsidR="00092B0E" w:rsidRDefault="00092B0E">
            <w:pPr>
              <w:wordWrap w:val="0"/>
              <w:autoSpaceDE w:val="0"/>
              <w:autoSpaceDN w:val="0"/>
              <w:ind w:left="113" w:right="113"/>
              <w:jc w:val="right"/>
            </w:pPr>
            <w:r>
              <w:rPr>
                <w:rFonts w:hint="eastAsia"/>
              </w:rPr>
              <w:t xml:space="preserve">第　　　次の第　　　年度分　　　</w:t>
            </w:r>
          </w:p>
        </w:tc>
      </w:tr>
      <w:tr w:rsidR="00092B0E">
        <w:trPr>
          <w:cantSplit/>
          <w:trHeight w:val="1200"/>
        </w:trPr>
        <w:tc>
          <w:tcPr>
            <w:tcW w:w="640" w:type="dxa"/>
            <w:tcBorders>
              <w:left w:val="single" w:sz="12" w:space="0" w:color="auto"/>
            </w:tcBorders>
            <w:vAlign w:val="center"/>
          </w:tcPr>
          <w:p w:rsidR="00092B0E" w:rsidRDefault="00092B0E">
            <w:pPr>
              <w:wordWrap w:val="0"/>
              <w:overflowPunct w:val="0"/>
              <w:autoSpaceDE w:val="0"/>
              <w:autoSpaceDN w:val="0"/>
            </w:pPr>
            <w:r>
              <w:rPr>
                <w:rFonts w:hint="eastAsia"/>
              </w:rPr>
              <w:t xml:space="preserve">　</w:t>
            </w:r>
          </w:p>
        </w:tc>
        <w:tc>
          <w:tcPr>
            <w:tcW w:w="4660" w:type="dxa"/>
            <w:vAlign w:val="center"/>
          </w:tcPr>
          <w:p w:rsidR="00092B0E" w:rsidRDefault="00092B0E">
            <w:pPr>
              <w:wordWrap w:val="0"/>
              <w:autoSpaceDE w:val="0"/>
              <w:autoSpaceDN w:val="0"/>
              <w:ind w:left="113" w:right="113"/>
            </w:pPr>
            <w:r>
              <w:rPr>
                <w:rFonts w:hint="eastAsia"/>
              </w:rPr>
              <w:t>③</w:t>
            </w:r>
          </w:p>
          <w:p w:rsidR="00092B0E" w:rsidRDefault="00092B0E">
            <w:pPr>
              <w:wordWrap w:val="0"/>
              <w:autoSpaceDE w:val="0"/>
              <w:autoSpaceDN w:val="0"/>
              <w:ind w:left="113" w:right="113"/>
            </w:pPr>
          </w:p>
          <w:p w:rsidR="00092B0E" w:rsidRDefault="00092B0E">
            <w:pPr>
              <w:wordWrap w:val="0"/>
              <w:autoSpaceDE w:val="0"/>
              <w:autoSpaceDN w:val="0"/>
              <w:ind w:left="113" w:right="113"/>
            </w:pPr>
            <w:r>
              <w:rPr>
                <w:rFonts w:hint="eastAsia"/>
              </w:rPr>
              <w:t xml:space="preserve">　　　　　〃　　　　　　　　〃</w:t>
            </w:r>
          </w:p>
        </w:tc>
        <w:tc>
          <w:tcPr>
            <w:tcW w:w="5800" w:type="dxa"/>
            <w:vAlign w:val="bottom"/>
          </w:tcPr>
          <w:p w:rsidR="00092B0E" w:rsidRDefault="00092B0E">
            <w:pPr>
              <w:wordWrap w:val="0"/>
              <w:autoSpaceDE w:val="0"/>
              <w:autoSpaceDN w:val="0"/>
              <w:ind w:left="113" w:right="113"/>
              <w:jc w:val="right"/>
            </w:pPr>
            <w:r>
              <w:rPr>
                <w:rFonts w:hint="eastAsia"/>
              </w:rPr>
              <w:t xml:space="preserve">円　　　</w:t>
            </w:r>
          </w:p>
          <w:p w:rsidR="00092B0E" w:rsidRDefault="00092B0E">
            <w:pPr>
              <w:wordWrap w:val="0"/>
              <w:autoSpaceDE w:val="0"/>
              <w:autoSpaceDN w:val="0"/>
              <w:ind w:left="113" w:right="113"/>
              <w:jc w:val="right"/>
            </w:pPr>
          </w:p>
          <w:p w:rsidR="00092B0E" w:rsidRDefault="00092B0E">
            <w:pPr>
              <w:wordWrap w:val="0"/>
              <w:autoSpaceDE w:val="0"/>
              <w:autoSpaceDN w:val="0"/>
              <w:ind w:left="113" w:right="113"/>
              <w:jc w:val="right"/>
            </w:pPr>
          </w:p>
          <w:p w:rsidR="00092B0E" w:rsidRDefault="00092B0E">
            <w:pPr>
              <w:wordWrap w:val="0"/>
              <w:autoSpaceDE w:val="0"/>
              <w:autoSpaceDN w:val="0"/>
              <w:ind w:left="113" w:right="113"/>
              <w:jc w:val="right"/>
            </w:pPr>
            <w:r>
              <w:t>(3)</w:t>
            </w:r>
            <w:r>
              <w:rPr>
                <w:rFonts w:hint="eastAsia"/>
              </w:rPr>
              <w:t xml:space="preserve">　</w:t>
            </w:r>
            <w:r>
              <w:t xml:space="preserve"> </w:t>
            </w:r>
          </w:p>
        </w:tc>
        <w:tc>
          <w:tcPr>
            <w:tcW w:w="4230" w:type="dxa"/>
            <w:gridSpan w:val="3"/>
            <w:tcBorders>
              <w:right w:val="single" w:sz="12" w:space="0" w:color="auto"/>
            </w:tcBorders>
            <w:vAlign w:val="center"/>
          </w:tcPr>
          <w:p w:rsidR="00092B0E" w:rsidRDefault="00092B0E">
            <w:pPr>
              <w:wordWrap w:val="0"/>
              <w:autoSpaceDE w:val="0"/>
              <w:autoSpaceDN w:val="0"/>
              <w:ind w:left="113" w:right="113"/>
              <w:jc w:val="right"/>
            </w:pPr>
            <w:r>
              <w:rPr>
                <w:rFonts w:hint="eastAsia"/>
              </w:rPr>
              <w:t xml:space="preserve">□　新設　　　　　□　増設　　　</w:t>
            </w:r>
          </w:p>
          <w:p w:rsidR="00183E3E" w:rsidRDefault="00183E3E" w:rsidP="00183E3E">
            <w:pPr>
              <w:wordWrap w:val="0"/>
              <w:autoSpaceDE w:val="0"/>
              <w:autoSpaceDN w:val="0"/>
              <w:ind w:left="113" w:right="113"/>
              <w:jc w:val="right"/>
            </w:pPr>
            <w:r w:rsidRPr="00183E3E">
              <w:rPr>
                <w:rFonts w:hint="eastAsia"/>
              </w:rPr>
              <w:t>□　新設又は増設以外</w:t>
            </w:r>
            <w:r>
              <w:rPr>
                <w:rFonts w:hint="eastAsia"/>
              </w:rPr>
              <w:t xml:space="preserve">　　　　　　</w:t>
            </w:r>
          </w:p>
          <w:p w:rsidR="00092B0E" w:rsidRDefault="00092B0E">
            <w:pPr>
              <w:wordWrap w:val="0"/>
              <w:autoSpaceDE w:val="0"/>
              <w:autoSpaceDN w:val="0"/>
              <w:ind w:left="113" w:right="113"/>
              <w:jc w:val="right"/>
            </w:pPr>
            <w:r>
              <w:rPr>
                <w:rFonts w:hint="eastAsia"/>
              </w:rPr>
              <w:t xml:space="preserve">第　　　次の第　　　年度分　　　</w:t>
            </w:r>
          </w:p>
        </w:tc>
      </w:tr>
      <w:tr w:rsidR="00092B0E">
        <w:trPr>
          <w:cantSplit/>
          <w:trHeight w:val="1200"/>
        </w:trPr>
        <w:tc>
          <w:tcPr>
            <w:tcW w:w="5300" w:type="dxa"/>
            <w:gridSpan w:val="2"/>
            <w:tcBorders>
              <w:left w:val="single" w:sz="12" w:space="0" w:color="auto"/>
            </w:tcBorders>
            <w:vAlign w:val="center"/>
          </w:tcPr>
          <w:p w:rsidR="00092B0E" w:rsidRDefault="00092B0E">
            <w:pPr>
              <w:wordWrap w:val="0"/>
              <w:autoSpaceDE w:val="0"/>
              <w:autoSpaceDN w:val="0"/>
              <w:ind w:left="323" w:right="113" w:hanging="210"/>
            </w:pPr>
            <w:r>
              <w:rPr>
                <w:rFonts w:hint="eastAsia"/>
              </w:rPr>
              <w:t xml:space="preserve">　当該法人が県内に有する事業所等の固定資産の価額</w:t>
            </w:r>
            <w:r>
              <w:t>(</w:t>
            </w:r>
            <w:r>
              <w:rPr>
                <w:rFonts w:hint="eastAsia"/>
              </w:rPr>
              <w:t>主たる事業が電気供給業又はガス供給業の場合には、製造の事業等の用に供する施設又は設備に係るものに限る。</w:t>
            </w:r>
            <w:r>
              <w:t>)</w:t>
            </w:r>
          </w:p>
        </w:tc>
        <w:tc>
          <w:tcPr>
            <w:tcW w:w="5800" w:type="dxa"/>
            <w:vAlign w:val="center"/>
          </w:tcPr>
          <w:p w:rsidR="00092B0E" w:rsidRDefault="00092B0E">
            <w:pPr>
              <w:wordWrap w:val="0"/>
              <w:autoSpaceDE w:val="0"/>
              <w:autoSpaceDN w:val="0"/>
              <w:ind w:left="113" w:right="113"/>
              <w:jc w:val="right"/>
            </w:pPr>
            <w:r>
              <w:rPr>
                <w:rFonts w:hint="eastAsia"/>
              </w:rPr>
              <w:t xml:space="preserve">円　　　</w:t>
            </w:r>
          </w:p>
          <w:p w:rsidR="00092B0E" w:rsidRDefault="00092B0E">
            <w:pPr>
              <w:wordWrap w:val="0"/>
              <w:autoSpaceDE w:val="0"/>
              <w:autoSpaceDN w:val="0"/>
              <w:ind w:left="113" w:right="113"/>
              <w:jc w:val="right"/>
            </w:pPr>
          </w:p>
          <w:p w:rsidR="00092B0E" w:rsidRDefault="00092B0E">
            <w:pPr>
              <w:wordWrap w:val="0"/>
              <w:autoSpaceDE w:val="0"/>
              <w:autoSpaceDN w:val="0"/>
              <w:ind w:left="113" w:right="113"/>
              <w:jc w:val="right"/>
            </w:pPr>
            <w:r>
              <w:t>(a)</w:t>
            </w:r>
            <w:r>
              <w:rPr>
                <w:rFonts w:hint="eastAsia"/>
              </w:rPr>
              <w:t xml:space="preserve">　　</w:t>
            </w:r>
            <w:r>
              <w:t xml:space="preserve"> </w:t>
            </w:r>
          </w:p>
        </w:tc>
        <w:tc>
          <w:tcPr>
            <w:tcW w:w="4230" w:type="dxa"/>
            <w:gridSpan w:val="3"/>
            <w:tcBorders>
              <w:right w:val="single" w:sz="12" w:space="0" w:color="auto"/>
              <w:tr2bl w:val="single" w:sz="4" w:space="0" w:color="auto"/>
            </w:tcBorders>
            <w:vAlign w:val="center"/>
          </w:tcPr>
          <w:p w:rsidR="00092B0E" w:rsidRDefault="00092B0E">
            <w:pPr>
              <w:wordWrap w:val="0"/>
              <w:overflowPunct w:val="0"/>
              <w:autoSpaceDE w:val="0"/>
              <w:autoSpaceDN w:val="0"/>
            </w:pPr>
            <w:r>
              <w:rPr>
                <w:rFonts w:hint="eastAsia"/>
              </w:rPr>
              <w:t xml:space="preserve">　</w:t>
            </w:r>
          </w:p>
        </w:tc>
        <w:bookmarkStart w:id="0" w:name="_GoBack"/>
        <w:bookmarkEnd w:id="0"/>
      </w:tr>
      <w:tr w:rsidR="00092B0E">
        <w:trPr>
          <w:cantSplit/>
          <w:trHeight w:val="1200"/>
        </w:trPr>
        <w:tc>
          <w:tcPr>
            <w:tcW w:w="5300" w:type="dxa"/>
            <w:gridSpan w:val="2"/>
            <w:vMerge w:val="restart"/>
            <w:tcBorders>
              <w:left w:val="single" w:sz="12" w:space="0" w:color="auto"/>
            </w:tcBorders>
            <w:vAlign w:val="center"/>
          </w:tcPr>
          <w:p w:rsidR="00092B0E" w:rsidRDefault="00092B0E">
            <w:pPr>
              <w:wordWrap w:val="0"/>
              <w:autoSpaceDE w:val="0"/>
              <w:autoSpaceDN w:val="0"/>
              <w:ind w:left="323" w:right="113" w:hanging="210"/>
            </w:pPr>
            <w:r>
              <w:rPr>
                <w:rFonts w:hint="eastAsia"/>
              </w:rPr>
              <w:t xml:space="preserve">　第</w:t>
            </w:r>
            <w:r>
              <w:t>2</w:t>
            </w:r>
            <w:r>
              <w:rPr>
                <w:rFonts w:hint="eastAsia"/>
              </w:rPr>
              <w:t>号様式の課税免除等に係る割合の欄に記入すべき数値</w:t>
            </w:r>
          </w:p>
        </w:tc>
        <w:tc>
          <w:tcPr>
            <w:tcW w:w="5800" w:type="dxa"/>
            <w:vAlign w:val="center"/>
          </w:tcPr>
          <w:p w:rsidR="00092B0E" w:rsidRDefault="00092B0E">
            <w:pPr>
              <w:wordWrap w:val="0"/>
              <w:autoSpaceDE w:val="0"/>
              <w:autoSpaceDN w:val="0"/>
              <w:ind w:left="113" w:right="113"/>
            </w:pPr>
            <w:r>
              <w:rPr>
                <w:rFonts w:hint="eastAsia"/>
              </w:rPr>
              <w:t xml:space="preserve">　　</w:t>
            </w:r>
            <w:r>
              <w:t>(</w:t>
            </w:r>
            <w:r>
              <w:rPr>
                <w:rFonts w:hint="eastAsia"/>
              </w:rPr>
              <w:t>イ</w:t>
            </w:r>
            <w:r>
              <w:t>)</w:t>
            </w:r>
            <w:r>
              <w:rPr>
                <w:rFonts w:hint="eastAsia"/>
              </w:rPr>
              <w:t>欄に記載すべき数値</w:t>
            </w:r>
          </w:p>
          <w:p w:rsidR="00092B0E" w:rsidRDefault="00092B0E">
            <w:pPr>
              <w:wordWrap w:val="0"/>
              <w:autoSpaceDE w:val="0"/>
              <w:autoSpaceDN w:val="0"/>
              <w:ind w:left="113" w:right="113"/>
            </w:pPr>
          </w:p>
          <w:p w:rsidR="00092B0E" w:rsidRDefault="00092B0E">
            <w:pPr>
              <w:wordWrap w:val="0"/>
              <w:autoSpaceDE w:val="0"/>
              <w:autoSpaceDN w:val="0"/>
              <w:ind w:left="113" w:right="113"/>
            </w:pPr>
            <w:r>
              <w:rPr>
                <w:rFonts w:hint="eastAsia"/>
              </w:rPr>
              <w:t xml:space="preserve">　　　　　</w:t>
            </w:r>
            <w:r>
              <w:t>(1)</w:t>
            </w:r>
            <w:r>
              <w:rPr>
                <w:rFonts w:hint="eastAsia"/>
              </w:rPr>
              <w:t>＋</w:t>
            </w:r>
            <w:r>
              <w:t>(2)</w:t>
            </w:r>
            <w:r>
              <w:rPr>
                <w:rFonts w:hint="eastAsia"/>
              </w:rPr>
              <w:t>＋</w:t>
            </w:r>
            <w:r>
              <w:t>(3)</w:t>
            </w:r>
            <w:r>
              <w:rPr>
                <w:rFonts w:hint="eastAsia"/>
              </w:rPr>
              <w:t>の合計金額</w:t>
            </w:r>
          </w:p>
        </w:tc>
        <w:tc>
          <w:tcPr>
            <w:tcW w:w="4230" w:type="dxa"/>
            <w:gridSpan w:val="3"/>
            <w:tcBorders>
              <w:right w:val="single" w:sz="12" w:space="0" w:color="auto"/>
            </w:tcBorders>
            <w:vAlign w:val="center"/>
          </w:tcPr>
          <w:p w:rsidR="00092B0E" w:rsidRDefault="00092B0E">
            <w:pPr>
              <w:wordWrap w:val="0"/>
              <w:autoSpaceDE w:val="0"/>
              <w:autoSpaceDN w:val="0"/>
              <w:ind w:left="113" w:right="113"/>
              <w:jc w:val="right"/>
            </w:pPr>
            <w:r>
              <w:rPr>
                <w:rFonts w:hint="eastAsia"/>
              </w:rPr>
              <w:t xml:space="preserve">円　　　</w:t>
            </w:r>
          </w:p>
          <w:p w:rsidR="00092B0E" w:rsidRDefault="00C737D3">
            <w:pPr>
              <w:wordWrap w:val="0"/>
              <w:autoSpaceDE w:val="0"/>
              <w:autoSpaceDN w:val="0"/>
              <w:ind w:left="113" w:right="113"/>
              <w:jc w:val="right"/>
            </w:pPr>
            <w:r>
              <w:rPr>
                <w:noProof/>
              </w:rPr>
              <mc:AlternateContent>
                <mc:Choice Requires="wps">
                  <w:drawing>
                    <wp:anchor distT="0" distB="0" distL="114935" distR="114935" simplePos="0" relativeHeight="251657216" behindDoc="0" locked="0" layoutInCell="0" allowOverlap="1">
                      <wp:simplePos x="0" y="0"/>
                      <wp:positionH relativeFrom="column">
                        <wp:posOffset>2414905</wp:posOffset>
                      </wp:positionH>
                      <wp:positionV relativeFrom="paragraph">
                        <wp:posOffset>203200</wp:posOffset>
                      </wp:positionV>
                      <wp:extent cx="200025" cy="150495"/>
                      <wp:effectExtent l="0" t="0" r="28575" b="2095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049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2FB979" id="Oval 3" o:spid="_x0000_s1026" style="position:absolute;left:0;text-align:left;margin-left:190.15pt;margin-top:16pt;width:15.75pt;height:11.8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" o:allowincell="f" filled="f" strokeweight=".5pt"/>
                  </w:pict>
                </mc:Fallback>
              </mc:AlternateContent>
            </w:r>
          </w:p>
          <w:p w:rsidR="00092B0E" w:rsidRDefault="00092B0E">
            <w:pPr>
              <w:wordWrap w:val="0"/>
              <w:autoSpaceDE w:val="0"/>
              <w:autoSpaceDN w:val="0"/>
              <w:ind w:left="113" w:right="113"/>
              <w:jc w:val="right"/>
            </w:pPr>
            <w:r>
              <w:rPr>
                <w:rFonts w:hint="eastAsia"/>
              </w:rPr>
              <w:t>イ</w:t>
            </w:r>
          </w:p>
        </w:tc>
      </w:tr>
      <w:tr w:rsidR="00092B0E">
        <w:trPr>
          <w:cantSplit/>
          <w:trHeight w:val="1200"/>
        </w:trPr>
        <w:tc>
          <w:tcPr>
            <w:tcW w:w="5300" w:type="dxa"/>
            <w:gridSpan w:val="2"/>
            <w:vMerge/>
            <w:tcBorders>
              <w:left w:val="single" w:sz="12" w:space="0" w:color="auto"/>
              <w:bottom w:val="single" w:sz="12" w:space="0" w:color="auto"/>
            </w:tcBorders>
            <w:vAlign w:val="center"/>
          </w:tcPr>
          <w:p w:rsidR="00092B0E" w:rsidRDefault="00092B0E">
            <w:pPr>
              <w:wordWrap w:val="0"/>
              <w:overflowPunct w:val="0"/>
              <w:autoSpaceDE w:val="0"/>
              <w:autoSpaceDN w:val="0"/>
            </w:pPr>
          </w:p>
        </w:tc>
        <w:tc>
          <w:tcPr>
            <w:tcW w:w="5800" w:type="dxa"/>
            <w:tcBorders>
              <w:bottom w:val="single" w:sz="12" w:space="0" w:color="auto"/>
            </w:tcBorders>
            <w:vAlign w:val="center"/>
          </w:tcPr>
          <w:p w:rsidR="00092B0E" w:rsidRDefault="00092B0E">
            <w:pPr>
              <w:wordWrap w:val="0"/>
              <w:autoSpaceDE w:val="0"/>
              <w:autoSpaceDN w:val="0"/>
              <w:ind w:left="113" w:right="113"/>
            </w:pPr>
            <w:r>
              <w:rPr>
                <w:rFonts w:hint="eastAsia"/>
              </w:rPr>
              <w:t xml:space="preserve">　　</w:t>
            </w:r>
            <w:r>
              <w:t>(</w:t>
            </w:r>
            <w:r>
              <w:rPr>
                <w:rFonts w:hint="eastAsia"/>
              </w:rPr>
              <w:t>ロ</w:t>
            </w:r>
            <w:r>
              <w:t>)</w:t>
            </w:r>
            <w:r>
              <w:rPr>
                <w:rFonts w:hint="eastAsia"/>
              </w:rPr>
              <w:t>欄に記載すべき数値</w:t>
            </w:r>
          </w:p>
          <w:p w:rsidR="00092B0E" w:rsidRDefault="00092B0E">
            <w:pPr>
              <w:wordWrap w:val="0"/>
              <w:autoSpaceDE w:val="0"/>
              <w:autoSpaceDN w:val="0"/>
              <w:ind w:left="113" w:right="113"/>
            </w:pPr>
          </w:p>
          <w:p w:rsidR="00092B0E" w:rsidRDefault="00092B0E">
            <w:pPr>
              <w:wordWrap w:val="0"/>
              <w:autoSpaceDE w:val="0"/>
              <w:autoSpaceDN w:val="0"/>
              <w:ind w:left="113" w:right="113"/>
            </w:pPr>
            <w:r>
              <w:rPr>
                <w:rFonts w:hint="eastAsia"/>
              </w:rPr>
              <w:t xml:space="preserve">　　　　　　　　　　</w:t>
            </w:r>
            <w:r>
              <w:t>(a)</w:t>
            </w:r>
            <w:r>
              <w:rPr>
                <w:rFonts w:hint="eastAsia"/>
              </w:rPr>
              <w:t>の金額</w:t>
            </w:r>
          </w:p>
        </w:tc>
        <w:tc>
          <w:tcPr>
            <w:tcW w:w="4230" w:type="dxa"/>
            <w:gridSpan w:val="3"/>
            <w:tcBorders>
              <w:bottom w:val="single" w:sz="12" w:space="0" w:color="auto"/>
              <w:right w:val="single" w:sz="12" w:space="0" w:color="auto"/>
            </w:tcBorders>
            <w:vAlign w:val="center"/>
          </w:tcPr>
          <w:p w:rsidR="00092B0E" w:rsidRDefault="00092B0E">
            <w:pPr>
              <w:wordWrap w:val="0"/>
              <w:autoSpaceDE w:val="0"/>
              <w:autoSpaceDN w:val="0"/>
              <w:ind w:left="113" w:right="113"/>
              <w:jc w:val="right"/>
            </w:pPr>
            <w:r>
              <w:rPr>
                <w:rFonts w:hint="eastAsia"/>
              </w:rPr>
              <w:t xml:space="preserve">円　　　</w:t>
            </w:r>
          </w:p>
          <w:p w:rsidR="00092B0E" w:rsidRDefault="00C737D3">
            <w:pPr>
              <w:wordWrap w:val="0"/>
              <w:autoSpaceDE w:val="0"/>
              <w:autoSpaceDN w:val="0"/>
              <w:ind w:left="113" w:right="113"/>
              <w:jc w:val="right"/>
            </w:pPr>
            <w:r>
              <w:rPr>
                <w:noProof/>
              </w:rPr>
              <mc:AlternateContent>
                <mc:Choice Requires="wps">
                  <w:drawing>
                    <wp:anchor distT="0" distB="0" distL="114935" distR="114935" simplePos="0" relativeHeight="251658240" behindDoc="0" locked="0" layoutInCell="0" allowOverlap="1">
                      <wp:simplePos x="0" y="0"/>
                      <wp:positionH relativeFrom="column">
                        <wp:posOffset>2414905</wp:posOffset>
                      </wp:positionH>
                      <wp:positionV relativeFrom="paragraph">
                        <wp:posOffset>165100</wp:posOffset>
                      </wp:positionV>
                      <wp:extent cx="200025" cy="159385"/>
                      <wp:effectExtent l="0" t="0" r="28575" b="1206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938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B78656" id="Oval 2" o:spid="_x0000_s1026" style="position:absolute;left:0;text-align:left;margin-left:190.15pt;margin-top:13pt;width:15.75pt;height:12.5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" o:allowincell="f" filled="f" strokeweight=".5pt"/>
                  </w:pict>
                </mc:Fallback>
              </mc:AlternateContent>
            </w:r>
          </w:p>
          <w:p w:rsidR="00092B0E" w:rsidRDefault="00092B0E">
            <w:pPr>
              <w:wordWrap w:val="0"/>
              <w:autoSpaceDE w:val="0"/>
              <w:autoSpaceDN w:val="0"/>
              <w:ind w:left="113" w:right="113"/>
              <w:jc w:val="right"/>
            </w:pPr>
            <w:r>
              <w:rPr>
                <w:rFonts w:hint="eastAsia"/>
              </w:rPr>
              <w:t>ロ</w:t>
            </w:r>
          </w:p>
        </w:tc>
      </w:tr>
    </w:tbl>
    <w:p w:rsidR="00092B0E" w:rsidRDefault="00092B0E" w:rsidP="006B0F65">
      <w:pPr>
        <w:wordWrap w:val="0"/>
        <w:overflowPunct w:val="0"/>
        <w:autoSpaceDE w:val="0"/>
        <w:autoSpaceDN w:val="0"/>
        <w:spacing w:before="120" w:line="240" w:lineRule="exact"/>
        <w:ind w:left="525" w:hangingChars="250" w:hanging="525"/>
      </w:pPr>
      <w:r>
        <w:rPr>
          <w:rFonts w:hint="eastAsia"/>
        </w:rPr>
        <w:t xml:space="preserve">　注</w:t>
      </w:r>
      <w:r w:rsidR="00D104ED">
        <w:t>1</w:t>
      </w:r>
      <w:r>
        <w:rPr>
          <w:rFonts w:hint="eastAsia"/>
        </w:rPr>
        <w:t xml:space="preserve">　｢製造の事業等の用に供する施設又は設備｣は、大分県税特別措置条例第</w:t>
      </w:r>
      <w:r>
        <w:t>2</w:t>
      </w:r>
      <w:r>
        <w:rPr>
          <w:rFonts w:hint="eastAsia"/>
        </w:rPr>
        <w:t>条第</w:t>
      </w:r>
      <w:r>
        <w:t>1</w:t>
      </w:r>
      <w:r>
        <w:rPr>
          <w:rFonts w:hint="eastAsia"/>
        </w:rPr>
        <w:t>項、</w:t>
      </w:r>
      <w:r w:rsidR="00CA365B">
        <w:rPr>
          <w:rFonts w:hint="eastAsia"/>
        </w:rPr>
        <w:t>第</w:t>
      </w:r>
      <w:r w:rsidR="00CA365B">
        <w:t>2</w:t>
      </w:r>
      <w:r w:rsidR="00CA365B">
        <w:rPr>
          <w:rFonts w:hint="eastAsia"/>
        </w:rPr>
        <w:t>条の</w:t>
      </w:r>
      <w:r w:rsidR="00CA365B">
        <w:t>3</w:t>
      </w:r>
      <w:r w:rsidR="00CA365B">
        <w:rPr>
          <w:rFonts w:hint="eastAsia"/>
        </w:rPr>
        <w:t>第</w:t>
      </w:r>
      <w:r w:rsidR="00CA365B">
        <w:t>2</w:t>
      </w:r>
      <w:r w:rsidR="00CA365B">
        <w:rPr>
          <w:rFonts w:hint="eastAsia"/>
        </w:rPr>
        <w:t>項</w:t>
      </w:r>
      <w:r>
        <w:rPr>
          <w:rFonts w:hint="eastAsia"/>
        </w:rPr>
        <w:t>、第</w:t>
      </w:r>
      <w:r>
        <w:t>2</w:t>
      </w:r>
      <w:r>
        <w:rPr>
          <w:rFonts w:hint="eastAsia"/>
        </w:rPr>
        <w:t>条の</w:t>
      </w:r>
      <w:r>
        <w:t>4</w:t>
      </w:r>
      <w:r>
        <w:rPr>
          <w:rFonts w:hint="eastAsia"/>
        </w:rPr>
        <w:t>第</w:t>
      </w:r>
      <w:r>
        <w:t>2</w:t>
      </w:r>
      <w:r>
        <w:rPr>
          <w:rFonts w:hint="eastAsia"/>
        </w:rPr>
        <w:t>項</w:t>
      </w:r>
      <w:r w:rsidR="00CA365B">
        <w:rPr>
          <w:rFonts w:hint="eastAsia"/>
        </w:rPr>
        <w:t>、第</w:t>
      </w:r>
      <w:r w:rsidR="00CA365B">
        <w:t>3</w:t>
      </w:r>
      <w:r w:rsidR="00CA365B">
        <w:rPr>
          <w:rFonts w:hint="eastAsia"/>
        </w:rPr>
        <w:t>条の</w:t>
      </w:r>
      <w:r w:rsidR="00CA365B">
        <w:t>2</w:t>
      </w:r>
      <w:r w:rsidR="00CA365B">
        <w:rPr>
          <w:rFonts w:hint="eastAsia"/>
        </w:rPr>
        <w:t>第</w:t>
      </w:r>
      <w:r w:rsidR="00CA365B">
        <w:t>2</w:t>
      </w:r>
      <w:r w:rsidR="00CA365B">
        <w:rPr>
          <w:rFonts w:hint="eastAsia"/>
        </w:rPr>
        <w:t>項又は第</w:t>
      </w:r>
      <w:r w:rsidR="00CA365B">
        <w:t>3</w:t>
      </w:r>
      <w:r w:rsidR="00CA365B">
        <w:rPr>
          <w:rFonts w:hint="eastAsia"/>
        </w:rPr>
        <w:t>条の</w:t>
      </w:r>
      <w:r w:rsidR="00CA365B">
        <w:t>5</w:t>
      </w:r>
      <w:r w:rsidR="00CA365B">
        <w:rPr>
          <w:rFonts w:hint="eastAsia"/>
        </w:rPr>
        <w:t>第</w:t>
      </w:r>
      <w:r w:rsidR="00CA365B">
        <w:t>1</w:t>
      </w:r>
      <w:r w:rsidR="00CA365B">
        <w:rPr>
          <w:rFonts w:hint="eastAsia"/>
        </w:rPr>
        <w:t>項</w:t>
      </w:r>
      <w:r>
        <w:rPr>
          <w:rFonts w:hint="eastAsia"/>
        </w:rPr>
        <w:t>に規定する特別償却設備をいう。</w:t>
      </w:r>
    </w:p>
    <w:p w:rsidR="00D104ED" w:rsidRDefault="00D104ED" w:rsidP="006B0F65">
      <w:pPr>
        <w:wordWrap w:val="0"/>
        <w:overflowPunct w:val="0"/>
        <w:autoSpaceDE w:val="0"/>
        <w:autoSpaceDN w:val="0"/>
        <w:spacing w:before="120" w:line="240" w:lineRule="exact"/>
        <w:ind w:firstLineChars="200" w:firstLine="420"/>
      </w:pPr>
      <w:r w:rsidRPr="00D104ED">
        <w:t>2</w:t>
      </w:r>
      <w:r w:rsidRPr="00D104ED">
        <w:rPr>
          <w:rFonts w:hint="eastAsia"/>
        </w:rPr>
        <w:t xml:space="preserve">　過疎地域等特別償却設備に係る申請の場合、「新増設の」及び「新設し、又は増設した」とあるのは、「取得等をした」と読み替えること。</w:t>
      </w:r>
    </w:p>
    <w:sectPr w:rsidR="00D104ED">
      <w:pgSz w:w="16840" w:h="11907" w:orient="landscape" w:code="9"/>
      <w:pgMar w:top="567" w:right="737" w:bottom="567" w:left="73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A2B" w:rsidRDefault="00F92A2B" w:rsidP="00973A89">
      <w:r>
        <w:separator/>
      </w:r>
    </w:p>
  </w:endnote>
  <w:endnote w:type="continuationSeparator" w:id="0">
    <w:p w:rsidR="00F92A2B" w:rsidRDefault="00F92A2B" w:rsidP="0097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A2B" w:rsidRDefault="00F92A2B" w:rsidP="00973A89">
      <w:r>
        <w:separator/>
      </w:r>
    </w:p>
  </w:footnote>
  <w:footnote w:type="continuationSeparator" w:id="0">
    <w:p w:rsidR="00F92A2B" w:rsidRDefault="00F92A2B" w:rsidP="00973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0E"/>
    <w:rsid w:val="0002158E"/>
    <w:rsid w:val="00092B0E"/>
    <w:rsid w:val="00092D52"/>
    <w:rsid w:val="00183E3E"/>
    <w:rsid w:val="002D5379"/>
    <w:rsid w:val="006B0F65"/>
    <w:rsid w:val="007606F4"/>
    <w:rsid w:val="00876DE0"/>
    <w:rsid w:val="00973A89"/>
    <w:rsid w:val="00AC4B73"/>
    <w:rsid w:val="00C737D3"/>
    <w:rsid w:val="00CA365B"/>
    <w:rsid w:val="00D104ED"/>
    <w:rsid w:val="00E202E3"/>
    <w:rsid w:val="00F92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44091F8-0836-484B-8C4E-2CCAD42B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E3E"/>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1</Pages>
  <Words>503</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dcterms:created xsi:type="dcterms:W3CDTF">2022-11-16T04:06:00Z</dcterms:created>
  <dcterms:modified xsi:type="dcterms:W3CDTF">2022-11-16T04:12:00Z</dcterms:modified>
</cp:coreProperties>
</file>