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5A" w:rsidRPr="002D365A" w:rsidRDefault="002D365A" w:rsidP="002D3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  <w:r w:rsidRPr="002D365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第三号様式（第八条関係）</w:t>
      </w:r>
    </w:p>
    <w:p w:rsidR="002D365A" w:rsidRPr="002D365A" w:rsidRDefault="002D365A" w:rsidP="002D3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D365A" w:rsidRPr="002D365A" w:rsidRDefault="002D365A" w:rsidP="002D3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365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臨港地区内行為変更届出書</w:t>
      </w:r>
    </w:p>
    <w:p w:rsidR="002D365A" w:rsidRPr="002D365A" w:rsidRDefault="002D365A" w:rsidP="002D3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D365A" w:rsidRPr="002D365A" w:rsidRDefault="002D365A" w:rsidP="002D365A">
      <w:pPr>
        <w:overflowPunct w:val="0"/>
        <w:ind w:left="558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365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年　　月　　日</w:t>
      </w:r>
    </w:p>
    <w:p w:rsidR="002D365A" w:rsidRPr="002D365A" w:rsidRDefault="002D365A" w:rsidP="002D3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D365A" w:rsidRPr="002D365A" w:rsidRDefault="002D365A" w:rsidP="002D3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365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○○港　港湾管理者　大分県</w:t>
      </w:r>
    </w:p>
    <w:p w:rsidR="002D365A" w:rsidRPr="002D365A" w:rsidRDefault="002D365A" w:rsidP="002D3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365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代表者　大分県知事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2D365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殿</w:t>
      </w:r>
    </w:p>
    <w:p w:rsidR="002D365A" w:rsidRPr="002D365A" w:rsidRDefault="002D365A" w:rsidP="002D3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D365A" w:rsidRPr="002D365A" w:rsidRDefault="002D365A" w:rsidP="002D365A">
      <w:pPr>
        <w:overflowPunct w:val="0"/>
        <w:textAlignment w:val="center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365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 w:rsidRPr="002D365A">
        <w:rPr>
          <w:rFonts w:ascii="Times New Roman" w:eastAsia="ＭＳ 明朝" w:hAnsi="Times New Roman" w:cs="ＭＳ 明朝" w:hint="eastAsia"/>
          <w:color w:val="000000"/>
          <w:kern w:val="0"/>
          <w:position w:val="-11"/>
          <w:sz w:val="24"/>
          <w:szCs w:val="24"/>
        </w:rPr>
        <w:t xml:space="preserve">届出者　</w:t>
      </w:r>
      <w:r w:rsidRPr="002D365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氏名又は名称及び住所並びに法人　</w:t>
      </w:r>
    </w:p>
    <w:p w:rsidR="002D365A" w:rsidRPr="002D365A" w:rsidRDefault="002D365A" w:rsidP="002D3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365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にあっては、その代表者の氏名</w:t>
      </w:r>
    </w:p>
    <w:p w:rsidR="002D365A" w:rsidRPr="002D365A" w:rsidRDefault="002D365A" w:rsidP="002D365A">
      <w:pPr>
        <w:overflowPunct w:val="0"/>
        <w:ind w:left="46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D365A" w:rsidRPr="002D365A" w:rsidRDefault="002D365A" w:rsidP="002D3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D365A" w:rsidRPr="002D365A" w:rsidRDefault="002D365A" w:rsidP="002D365A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>
        <w:rPr>
          <w:rFonts w:ascii="Times New Roman" w:eastAsia="ＭＳ 明朝" w:hAnsi="Times New Roman" w:cs="Times New Roman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206375</wp:posOffset>
                </wp:positionV>
                <wp:extent cx="619125" cy="762000"/>
                <wp:effectExtent l="38100" t="0" r="28575" b="19050"/>
                <wp:wrapNone/>
                <wp:docPr id="1" name="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762000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5DA00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left:0;text-align:left;margin-left:314.7pt;margin-top:16.25pt;width:48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" strokecolor="black [3213]" strokeweight=".5pt">
                <v:stroke joinstyle="miter"/>
              </v:shape>
            </w:pict>
          </mc:Fallback>
        </mc:AlternateContent>
      </w:r>
      <w:r w:rsidRPr="002D365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 </w:t>
      </w:r>
    </w:p>
    <w:tbl>
      <w:tblPr>
        <w:tblStyle w:val="a3"/>
        <w:tblpPr w:leftFromText="142" w:rightFromText="142" w:vertAnchor="page" w:horzAnchor="page" w:tblpX="8058" w:tblpY="74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</w:tblGrid>
      <w:tr w:rsidR="002D365A" w:rsidTr="002D365A">
        <w:tc>
          <w:tcPr>
            <w:tcW w:w="0" w:type="auto"/>
          </w:tcPr>
          <w:p w:rsidR="002D365A" w:rsidRDefault="002D365A" w:rsidP="002D365A">
            <w:pPr>
              <w:overflowPunct w:val="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号</w:t>
            </w:r>
          </w:p>
        </w:tc>
      </w:tr>
      <w:tr w:rsidR="002D365A" w:rsidTr="002D365A">
        <w:tc>
          <w:tcPr>
            <w:tcW w:w="0" w:type="auto"/>
          </w:tcPr>
          <w:p w:rsidR="002D365A" w:rsidRDefault="002D365A" w:rsidP="002D365A">
            <w:pPr>
              <w:overflowPunct w:val="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号</w:t>
            </w:r>
          </w:p>
        </w:tc>
      </w:tr>
      <w:tr w:rsidR="002D365A" w:rsidTr="002D365A">
        <w:tc>
          <w:tcPr>
            <w:tcW w:w="0" w:type="auto"/>
          </w:tcPr>
          <w:p w:rsidR="002D365A" w:rsidRDefault="002D365A" w:rsidP="002D365A">
            <w:pPr>
              <w:overflowPunct w:val="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号</w:t>
            </w:r>
          </w:p>
        </w:tc>
      </w:tr>
    </w:tbl>
    <w:p w:rsidR="002D365A" w:rsidRPr="002D365A" w:rsidRDefault="002D365A" w:rsidP="002D3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365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</w:p>
    <w:p w:rsidR="002D365A" w:rsidRDefault="002D365A" w:rsidP="002D365A">
      <w:pPr>
        <w:overflowPunct w:val="0"/>
        <w:ind w:firstLineChars="100" w:firstLine="24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D365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港湾法第</w:t>
      </w:r>
      <w:r w:rsidRPr="002D365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38</w:t>
      </w:r>
      <w:r w:rsidRPr="002D365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条の</w:t>
      </w:r>
      <w:r w:rsidRPr="002D365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2</w:t>
      </w:r>
      <w:r w:rsidRPr="002D365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</w:t>
      </w:r>
      <w:r w:rsidRPr="002D365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4</w:t>
      </w:r>
      <w:r w:rsidRPr="002D365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項の規定により、同条第</w:t>
      </w:r>
      <w:r w:rsidRPr="002D365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>2</w:t>
      </w:r>
      <w:r w:rsidRPr="002D365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項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2D365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2D365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2D365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</w:t>
      </w:r>
      <w:r w:rsidRPr="002D365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の事項の</w:t>
      </w:r>
    </w:p>
    <w:p w:rsidR="002D365A" w:rsidRDefault="002D365A" w:rsidP="002D365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2D365A" w:rsidRPr="002D365A" w:rsidRDefault="002D365A" w:rsidP="002D3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365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変更について、次のとおり届け出ます。</w:t>
      </w:r>
    </w:p>
    <w:p w:rsidR="002D365A" w:rsidRPr="002D365A" w:rsidRDefault="002D365A" w:rsidP="002D3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D365A" w:rsidRPr="002D365A" w:rsidRDefault="002D365A" w:rsidP="002D3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365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１．変更に係る事項</w:t>
      </w:r>
    </w:p>
    <w:p w:rsidR="002D365A" w:rsidRPr="002D365A" w:rsidRDefault="002D365A" w:rsidP="002D3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D365A" w:rsidRPr="002D365A" w:rsidRDefault="002D365A" w:rsidP="002D3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365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２．変更の内容</w:t>
      </w:r>
    </w:p>
    <w:p w:rsidR="002D365A" w:rsidRPr="002D365A" w:rsidRDefault="002D365A" w:rsidP="002D3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D365A" w:rsidRPr="002D365A" w:rsidRDefault="002D365A" w:rsidP="002D3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365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３．変更に係る工事の開始及び完了の予定期日</w:t>
      </w:r>
    </w:p>
    <w:p w:rsidR="002D365A" w:rsidRPr="002D365A" w:rsidRDefault="002D365A" w:rsidP="002D3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D365A" w:rsidRPr="002D365A" w:rsidRDefault="002D365A" w:rsidP="002D3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365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４．変更を必要とする理由</w:t>
      </w:r>
    </w:p>
    <w:p w:rsidR="002D365A" w:rsidRPr="002D365A" w:rsidRDefault="002D365A" w:rsidP="002D3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D365A" w:rsidRPr="002D365A" w:rsidRDefault="002D365A" w:rsidP="002D3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365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５．添付書類の目録</w:t>
      </w:r>
    </w:p>
    <w:p w:rsidR="002D365A" w:rsidRPr="002D365A" w:rsidRDefault="002D365A" w:rsidP="002D3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D365A" w:rsidRPr="002D365A" w:rsidRDefault="002D365A" w:rsidP="002D3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D365A" w:rsidRPr="002D365A" w:rsidRDefault="002D365A" w:rsidP="002D3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D365A" w:rsidRPr="002D365A" w:rsidRDefault="002D365A" w:rsidP="002D365A">
      <w:pPr>
        <w:overflowPunct w:val="0"/>
        <w:ind w:leftChars="50" w:left="105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2D365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備考　１　用紙の大きさは、日本工業規格</w:t>
      </w:r>
      <w:r w:rsidRPr="002D365A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A</w:t>
      </w:r>
      <w:r w:rsidRPr="002D365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列</w:t>
      </w:r>
      <w:r w:rsidRPr="002D365A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4</w:t>
      </w:r>
      <w:r w:rsidRPr="002D365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番とすること</w:t>
      </w:r>
    </w:p>
    <w:p w:rsidR="002D365A" w:rsidRPr="002D365A" w:rsidRDefault="002D365A" w:rsidP="002D365A">
      <w:pPr>
        <w:overflowPunct w:val="0"/>
        <w:ind w:leftChars="400" w:left="1080" w:hangingChars="100" w:hanging="24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2D365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変更の内容は、変更前及び変更後の内容を対照させて記載すること。</w:t>
      </w:r>
    </w:p>
    <w:sectPr w:rsidR="002D365A" w:rsidRPr="002D36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563" w:rsidRDefault="00CF7563" w:rsidP="00CF7563">
      <w:r>
        <w:separator/>
      </w:r>
    </w:p>
  </w:endnote>
  <w:endnote w:type="continuationSeparator" w:id="0">
    <w:p w:rsidR="00CF7563" w:rsidRDefault="00CF7563" w:rsidP="00CF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563" w:rsidRDefault="00CF75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563" w:rsidRDefault="00CF756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563" w:rsidRDefault="00CF75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563" w:rsidRDefault="00CF7563" w:rsidP="00CF7563">
      <w:r>
        <w:separator/>
      </w:r>
    </w:p>
  </w:footnote>
  <w:footnote w:type="continuationSeparator" w:id="0">
    <w:p w:rsidR="00CF7563" w:rsidRDefault="00CF7563" w:rsidP="00CF7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563" w:rsidRDefault="00CF756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563" w:rsidRDefault="00CF756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563" w:rsidRDefault="00CF75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5A"/>
    <w:rsid w:val="002C25D4"/>
    <w:rsid w:val="002D365A"/>
    <w:rsid w:val="00CF7563"/>
    <w:rsid w:val="00D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75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7563"/>
  </w:style>
  <w:style w:type="paragraph" w:styleId="a6">
    <w:name w:val="footer"/>
    <w:basedOn w:val="a"/>
    <w:link w:val="a7"/>
    <w:uiPriority w:val="99"/>
    <w:unhideWhenUsed/>
    <w:rsid w:val="00CF75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7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2022-06-30T02:12:00Z</dcterms:created>
  <dcterms:modified xsi:type="dcterms:W3CDTF">2022-06-30T02:12:00Z</dcterms:modified>
</cp:coreProperties>
</file>