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4DB" w:rsidRPr="001542BD" w:rsidRDefault="00DE4744" w:rsidP="001542BD">
      <w:pPr>
        <w:jc w:val="center"/>
        <w:rPr>
          <w:rFonts w:asciiTheme="majorEastAsia" w:eastAsiaTheme="majorEastAsia" w:hAnsiTheme="majorEastAsia"/>
          <w:sz w:val="28"/>
          <w:szCs w:val="28"/>
        </w:rPr>
      </w:pPr>
      <w:r>
        <w:rPr>
          <w:rFonts w:asciiTheme="majorEastAsia" w:eastAsiaTheme="majorEastAsia" w:hAnsiTheme="majorEastAsia"/>
          <w:noProof/>
          <w:sz w:val="24"/>
          <w:szCs w:val="24"/>
        </w:rPr>
        <mc:AlternateContent>
          <mc:Choice Requires="wps">
            <w:drawing>
              <wp:anchor distT="0" distB="0" distL="114300" distR="114300" simplePos="0" relativeHeight="251668992" behindDoc="0" locked="0" layoutInCell="1" allowOverlap="1" wp14:anchorId="43190ED0" wp14:editId="335A1A47">
                <wp:simplePos x="0" y="0"/>
                <wp:positionH relativeFrom="column">
                  <wp:posOffset>5335905</wp:posOffset>
                </wp:positionH>
                <wp:positionV relativeFrom="paragraph">
                  <wp:posOffset>-322399</wp:posOffset>
                </wp:positionV>
                <wp:extent cx="805180" cy="783590"/>
                <wp:effectExtent l="0" t="0" r="13970" b="16510"/>
                <wp:wrapNone/>
                <wp:docPr id="13" name="円/楕円 13"/>
                <wp:cNvGraphicFramePr/>
                <a:graphic xmlns:a="http://schemas.openxmlformats.org/drawingml/2006/main">
                  <a:graphicData uri="http://schemas.microsoft.com/office/word/2010/wordprocessingShape">
                    <wps:wsp>
                      <wps:cNvSpPr/>
                      <wps:spPr>
                        <a:xfrm>
                          <a:off x="0" y="0"/>
                          <a:ext cx="805180" cy="783590"/>
                        </a:xfrm>
                        <a:prstGeom prst="ellipse">
                          <a:avLst/>
                        </a:prstGeom>
                      </wps:spPr>
                      <wps:style>
                        <a:lnRef idx="1">
                          <a:schemeClr val="accent3"/>
                        </a:lnRef>
                        <a:fillRef idx="2">
                          <a:schemeClr val="accent3"/>
                        </a:fillRef>
                        <a:effectRef idx="1">
                          <a:schemeClr val="accent3"/>
                        </a:effectRef>
                        <a:fontRef idx="minor">
                          <a:schemeClr val="dk1"/>
                        </a:fontRef>
                      </wps:style>
                      <wps:txbx>
                        <w:txbxContent>
                          <w:p w:rsidR="007C23A1" w:rsidRPr="005D627C" w:rsidRDefault="007C23A1" w:rsidP="00DE4744">
                            <w:pPr>
                              <w:jc w:val="center"/>
                              <w:rPr>
                                <w:sz w:val="52"/>
                              </w:rPr>
                            </w:pPr>
                            <w:r w:rsidRPr="005D627C">
                              <w:rPr>
                                <w:rFonts w:hint="eastAsia"/>
                                <w:sz w:val="52"/>
                              </w:rPr>
                              <w:t>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3190ED0" id="円/楕円 13" o:spid="_x0000_s1026" style="position:absolute;left:0;text-align:left;margin-left:420.15pt;margin-top:-25.4pt;width:63.4pt;height:61.7pt;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T9ldAIAACYFAAAOAAAAZHJzL2Uyb0RvYy54bWysVF1OGzEQfq/UO1h+L5sNUELEBkUgqkoI&#10;UKHi2fHaxKrtcW0nu+kBuAFH6NHac3Ts3SxRQWpV9cWe8fx/M+OT09ZoshY+KLAVLfdGlAjLoVb2&#10;oaKf7y7eTSgJkdmaabCiohsR6Ons7ZuTxk3FGJaga+EJOrFh2riKLmN006IIfCkMC3vghEWhBG9Y&#10;RNY/FLVnDXo3uhiPRu+LBnztPHARAr6ed0I6y/6lFDxeSxlEJLqimFvMp8/nIp3F7IRNHzxzS8X7&#10;NNg/ZGGYshh0cHXOIiMrr164Mop7CCDjHgdTgJSKi1wDVlOOfqvmdsmcyLUgOMENMIX/55ZfrW88&#10;UTX2bp8Sywz26MfjY/Hz+xNeBB8RocaFKSreuhvfcwHJVG4rvUk3FkLajOpmQFW0kXB8nIwOywli&#10;z1F0NNk/PM6oF8/Gzof4QYAhiaio0Fq5kOpmU7a+DBFjovZWC5mUT5dBpuJGi6Ss7SchsRaMWWbr&#10;PEXiTHuyZth/xrmwMVeE/rJ2MpNK68Fw/GfDXj+Zijxhg/FfRB0scmSwcTA2yoJ/LXr9pUxNwJRl&#10;p79FoKs7QRDbRdt3ZgH1BjvqoRv14PiFQlgvWYg3zONsYydwX+M1HlJDU1HoKUqW4L+99p70ceRQ&#10;SkmDu1LR8HXFvKBEf7Q4jMflwUFarswcHB6NkfG7ksWuxK7MGWA7SvwZHM9k0o96S0oP5h7Xep6i&#10;oohZjrEryqPfMmex22H8GLiYz7MaLpRj8dLeOr4dgDQzd+09866frYhDeQXbvXoxX51uao2F+SqC&#10;VHn4EsQdrj30uIy5If3HkbZ9l89az9/b7BcAAAD//wMAUEsDBBQABgAIAAAAIQBHmSRU4gAAAAoB&#10;AAAPAAAAZHJzL2Rvd25yZXYueG1sTI/LTsMwEEX3SPyDNUjsWjstpCHEqSqksiuloYit6wxJVD+i&#10;2G0DX8+wguVoju49t1iO1rAzDqHzTkIyFcDQaV93rpGwf1tPMmAhKlcr4x1K+MIAy/L6qlB57S9u&#10;h+cqNoxCXMiVhDbGPuc86BatClPfo6Pfpx+sinQODa8HdaFwa/hMiJRb1TlqaFWPTy3qY3WyEl5N&#10;v3n+3rxnH8dqNd+uE7172Wspb2/G1SOwiGP8g+FXn9ShJKeDP7k6MCMhuxNzQiVM7gVtIOIhXSTA&#10;DhIWsxR4WfD/E8ofAAAA//8DAFBLAQItABQABgAIAAAAIQC2gziS/gAAAOEBAAATAAAAAAAAAAAA&#10;AAAAAAAAAABbQ29udGVudF9UeXBlc10ueG1sUEsBAi0AFAAGAAgAAAAhADj9If/WAAAAlAEAAAsA&#10;AAAAAAAAAAAAAAAALwEAAF9yZWxzLy5yZWxzUEsBAi0AFAAGAAgAAAAhAJFdP2V0AgAAJgUAAA4A&#10;AAAAAAAAAAAAAAAALgIAAGRycy9lMm9Eb2MueG1sUEsBAi0AFAAGAAgAAAAhAEeZJFTiAAAACgEA&#10;AA8AAAAAAAAAAAAAAAAAzgQAAGRycy9kb3ducmV2LnhtbFBLBQYAAAAABAAEAPMAAADdBQAAAAA=&#10;" fillcolor="#c3c3c3 [2166]" strokecolor="#a5a5a5 [3206]" strokeweight=".5pt">
                <v:fill color2="#b6b6b6 [2614]" rotate="t" colors="0 #d2d2d2;.5 #c8c8c8;1 silver" focus="100%" type="gradient">
                  <o:fill v:ext="view" type="gradientUnscaled"/>
                </v:fill>
                <v:stroke joinstyle="miter"/>
                <v:textbox>
                  <w:txbxContent>
                    <w:p w:rsidR="007C23A1" w:rsidRPr="005D627C" w:rsidRDefault="007C23A1" w:rsidP="00DE4744">
                      <w:pPr>
                        <w:jc w:val="center"/>
                        <w:rPr>
                          <w:sz w:val="52"/>
                        </w:rPr>
                      </w:pPr>
                      <w:r w:rsidRPr="005D627C">
                        <w:rPr>
                          <w:rFonts w:hint="eastAsia"/>
                          <w:sz w:val="52"/>
                        </w:rPr>
                        <w:t>例</w:t>
                      </w:r>
                    </w:p>
                  </w:txbxContent>
                </v:textbox>
              </v:oval>
            </w:pict>
          </mc:Fallback>
        </mc:AlternateContent>
      </w:r>
      <w:r w:rsidR="001542BD" w:rsidRPr="001542BD">
        <w:rPr>
          <w:rFonts w:asciiTheme="majorEastAsia" w:eastAsiaTheme="majorEastAsia" w:hAnsiTheme="majorEastAsia"/>
          <w:sz w:val="28"/>
          <w:szCs w:val="28"/>
        </w:rPr>
        <w:t>総合的な学習の時間　単元計画としての学習指導案</w:t>
      </w:r>
    </w:p>
    <w:p w:rsidR="001542BD" w:rsidRDefault="001542BD">
      <w:r>
        <w:t>単元の計画を具体的に表現するには</w:t>
      </w:r>
      <w:r w:rsidR="004E4BF0">
        <w:t>，</w:t>
      </w:r>
      <w:r>
        <w:t>例えば次のような項目を学習指導案に位置付けることが考えられる。</w:t>
      </w:r>
    </w:p>
    <w:p w:rsidR="007C23A1" w:rsidRDefault="007C23A1">
      <w:r>
        <w:rPr>
          <w:rFonts w:hint="eastAsia"/>
        </w:rPr>
        <w:t>（小学校学習指導要領解説　総合的な学習の時間編</w:t>
      </w:r>
      <w:r>
        <w:rPr>
          <w:rFonts w:hint="eastAsia"/>
        </w:rPr>
        <w:t>P104</w:t>
      </w:r>
      <w:r>
        <w:rPr>
          <w:rFonts w:hint="eastAsia"/>
        </w:rPr>
        <w:t>～　中学校は</w:t>
      </w:r>
      <w:r>
        <w:rPr>
          <w:rFonts w:hint="eastAsia"/>
        </w:rPr>
        <w:t>P99</w:t>
      </w:r>
      <w:r>
        <w:rPr>
          <w:rFonts w:hint="eastAsia"/>
        </w:rPr>
        <w:t>～）</w:t>
      </w:r>
    </w:p>
    <w:p w:rsidR="007C23A1" w:rsidRDefault="007C23A1"/>
    <w:p w:rsidR="001542BD" w:rsidRDefault="001542BD">
      <w:r>
        <w:rPr>
          <w:noProof/>
        </w:rPr>
        <mc:AlternateContent>
          <mc:Choice Requires="wps">
            <w:drawing>
              <wp:anchor distT="0" distB="0" distL="114300" distR="114300" simplePos="0" relativeHeight="251639296" behindDoc="0" locked="0" layoutInCell="1" allowOverlap="1" wp14:anchorId="73952C4C" wp14:editId="3CD16189">
                <wp:simplePos x="0" y="0"/>
                <wp:positionH relativeFrom="column">
                  <wp:posOffset>264795</wp:posOffset>
                </wp:positionH>
                <wp:positionV relativeFrom="paragraph">
                  <wp:posOffset>45629</wp:posOffset>
                </wp:positionV>
                <wp:extent cx="5965371" cy="326571"/>
                <wp:effectExtent l="0" t="0" r="16510" b="16510"/>
                <wp:wrapNone/>
                <wp:docPr id="2" name="テキスト ボックス 2"/>
                <wp:cNvGraphicFramePr/>
                <a:graphic xmlns:a="http://schemas.openxmlformats.org/drawingml/2006/main">
                  <a:graphicData uri="http://schemas.microsoft.com/office/word/2010/wordprocessingShape">
                    <wps:wsp>
                      <wps:cNvSpPr txBox="1"/>
                      <wps:spPr>
                        <a:xfrm>
                          <a:off x="0" y="0"/>
                          <a:ext cx="5965371" cy="32657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C23A1" w:rsidRPr="001542BD" w:rsidRDefault="007C23A1" w:rsidP="001542BD">
                            <w:pPr>
                              <w:jc w:val="center"/>
                              <w:rPr>
                                <w:sz w:val="22"/>
                              </w:rPr>
                            </w:pPr>
                            <w:r>
                              <w:rPr>
                                <w:rFonts w:hint="eastAsia"/>
                                <w:sz w:val="22"/>
                              </w:rPr>
                              <w:t>令和○</w:t>
                            </w:r>
                            <w:r w:rsidRPr="001542BD">
                              <w:rPr>
                                <w:rFonts w:hint="eastAsia"/>
                                <w:sz w:val="22"/>
                              </w:rPr>
                              <w:t>年度</w:t>
                            </w:r>
                            <w:r w:rsidRPr="001542BD">
                              <w:rPr>
                                <w:sz w:val="22"/>
                              </w:rPr>
                              <w:t xml:space="preserve">　〇〇小</w:t>
                            </w:r>
                            <w:r>
                              <w:rPr>
                                <w:rFonts w:hint="eastAsia"/>
                                <w:sz w:val="22"/>
                              </w:rPr>
                              <w:t>（中）</w:t>
                            </w:r>
                            <w:r w:rsidRPr="001542BD">
                              <w:rPr>
                                <w:sz w:val="22"/>
                              </w:rPr>
                              <w:t>学校　総合的</w:t>
                            </w:r>
                            <w:r w:rsidRPr="001542BD">
                              <w:rPr>
                                <w:rFonts w:hint="eastAsia"/>
                                <w:sz w:val="22"/>
                              </w:rPr>
                              <w:t>な</w:t>
                            </w:r>
                            <w:r w:rsidRPr="001542BD">
                              <w:rPr>
                                <w:sz w:val="22"/>
                              </w:rPr>
                              <w:t xml:space="preserve">学習の時間　</w:t>
                            </w:r>
                            <w:r w:rsidRPr="001542BD">
                              <w:rPr>
                                <w:rFonts w:hint="eastAsia"/>
                                <w:sz w:val="22"/>
                              </w:rPr>
                              <w:t>第</w:t>
                            </w:r>
                            <w:r w:rsidRPr="001542BD">
                              <w:rPr>
                                <w:sz w:val="22"/>
                              </w:rPr>
                              <w:t>〇学年（</w:t>
                            </w:r>
                            <w:r w:rsidRPr="001542BD">
                              <w:rPr>
                                <w:rFonts w:hint="eastAsia"/>
                                <w:sz w:val="22"/>
                              </w:rPr>
                              <w:t>〇</w:t>
                            </w:r>
                            <w:r w:rsidRPr="001542BD">
                              <w:rPr>
                                <w:sz w:val="22"/>
                              </w:rPr>
                              <w:t>年〇組）</w:t>
                            </w:r>
                            <w:r w:rsidRPr="001542BD">
                              <w:rPr>
                                <w:rFonts w:hint="eastAsia"/>
                                <w:sz w:val="22"/>
                              </w:rPr>
                              <w:t>学習指導案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3952C4C" id="_x0000_t202" coordsize="21600,21600" o:spt="202" path="m,l,21600r21600,l21600,xe">
                <v:stroke joinstyle="miter"/>
                <v:path gradientshapeok="t" o:connecttype="rect"/>
              </v:shapetype>
              <v:shape id="テキスト ボックス 2" o:spid="_x0000_s1027" type="#_x0000_t202" style="position:absolute;left:0;text-align:left;margin-left:20.85pt;margin-top:3.6pt;width:469.7pt;height:25.7pt;z-index:251639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udFtQIAAMoFAAAOAAAAZHJzL2Uyb0RvYy54bWysVM1OGzEQvlfqO1i+l00CCSVig1IQVSUE&#10;qFBxdrw2WeH1uLaT3fRIJNSH6CtUPfd58iIde38IlAtVL7sznm/GM59n5vCoKhRZCuty0Cnt7/Qo&#10;EZpDluvblH65Pn33nhLnmc6YAi1SuhKOHk3evjkszVgMYA4qE5ZgEO3GpUnp3HszThLH56JgbgeM&#10;0GiUYAvmUbW3SWZZidELlQx6vVFSgs2MBS6cw9OT2kgnMb6UgvsLKZ3wRKUUc/Pxa+N3Fr7J5JCN&#10;by0z85w3abB/yKJgucZLu1AnzDOysPlfoYqcW3Ag/Q6HIgEpcy5iDVhNv/esmqs5MyLWguQ409Hk&#10;/l9Yfr68tCTPUjqgRLMCn2izftjc/9zc/96sv5PN+sdmvd7c/0KdDAJdpXFj9Loy6OerD1Dhs7fn&#10;Dg8DC5W0RfhjfQTtSPyqI1tUnnA8HB6Mhrv7fUo42nYHoyHKGD559DbW+Y8CChKElFp8zMgxW545&#10;X0NbSLjMgcqz01ypqIQGEsfKkiXDp1e+Df4EpTQpUzraHfZi4Ce2ELrznynG75r0tlCYrNLhOhFb&#10;rUkrMFQzESW/UiJglP4sJFIdCXkhR8a50F2eER1QEit6jWODf8zqNc51HegRbwbtO+ci12Brlp5S&#10;m9211Moaj2+4VXcQfTWrYo91jTKDbIX9Y6EeSGf4aY58nzHnL5nFCcSWwa3iL/AjFeAjQSNRMgf7&#10;7aXzgMfBQCslJU50St3XBbOCEvVJ48gc9Pf2wgqIyt5wf4CK3bbMti16URwDdg42KGYXxYD3qhWl&#10;heIGl8803IompjnenVLfise+3jO4vLiYTiMIh94wf6avDA+hA8uhz66rG2ZN0+ceJ+Qc2tln42ft&#10;XmODp4bpwoPM4ywEnmtWG/5xYcRpapZb2EjbekQ9ruDJHwAAAP//AwBQSwMEFAAGAAgAAAAhAKHt&#10;FZTaAAAABwEAAA8AAABkcnMvZG93bnJldi54bWxMjsFOwzAQRO9I/IO1SNyokwpaN8SpABUunCiI&#10;sxtvbYt4HdluGv4ec4LjaEZvXrud/cAmjMkFklAvKmBIfdCOjISP9+cbASxlRVoNgVDCNybYdpcX&#10;rWp0ONMbTvtsWIFQapQEm/PYcJ56i16lRRiRSncM0atcYjRcR3UucD/wZVWtuFeOyoNVIz5Z7L/2&#10;Jy9h92g2phcq2p3Qzk3z5/HVvEh5fTU/3APLOOe/MfzqF3XoitMhnEgnNki4rddlKWG9BFbqjahr&#10;YAcJd2IFvGv5f//uBwAA//8DAFBLAQItABQABgAIAAAAIQC2gziS/gAAAOEBAAATAAAAAAAAAAAA&#10;AAAAAAAAAABbQ29udGVudF9UeXBlc10ueG1sUEsBAi0AFAAGAAgAAAAhADj9If/WAAAAlAEAAAsA&#10;AAAAAAAAAAAAAAAALwEAAF9yZWxzLy5yZWxzUEsBAi0AFAAGAAgAAAAhAFyS50W1AgAAygUAAA4A&#10;AAAAAAAAAAAAAAAALgIAAGRycy9lMm9Eb2MueG1sUEsBAi0AFAAGAAgAAAAhAKHtFZTaAAAABwEA&#10;AA8AAAAAAAAAAAAAAAAADwUAAGRycy9kb3ducmV2LnhtbFBLBQYAAAAABAAEAPMAAAAWBgAAAAA=&#10;" fillcolor="white [3201]" strokeweight=".5pt">
                <v:textbox>
                  <w:txbxContent>
                    <w:p w:rsidR="007C23A1" w:rsidRPr="001542BD" w:rsidRDefault="007C23A1" w:rsidP="001542BD">
                      <w:pPr>
                        <w:jc w:val="center"/>
                        <w:rPr>
                          <w:sz w:val="22"/>
                        </w:rPr>
                      </w:pPr>
                      <w:r>
                        <w:rPr>
                          <w:rFonts w:hint="eastAsia"/>
                          <w:sz w:val="22"/>
                        </w:rPr>
                        <w:t>令和○</w:t>
                      </w:r>
                      <w:r w:rsidRPr="001542BD">
                        <w:rPr>
                          <w:rFonts w:hint="eastAsia"/>
                          <w:sz w:val="22"/>
                        </w:rPr>
                        <w:t>年度</w:t>
                      </w:r>
                      <w:r w:rsidRPr="001542BD">
                        <w:rPr>
                          <w:sz w:val="22"/>
                        </w:rPr>
                        <w:t xml:space="preserve">　〇〇小</w:t>
                      </w:r>
                      <w:r>
                        <w:rPr>
                          <w:rFonts w:hint="eastAsia"/>
                          <w:sz w:val="22"/>
                        </w:rPr>
                        <w:t>（中）</w:t>
                      </w:r>
                      <w:r w:rsidRPr="001542BD">
                        <w:rPr>
                          <w:sz w:val="22"/>
                        </w:rPr>
                        <w:t>学校　総合的</w:t>
                      </w:r>
                      <w:r w:rsidRPr="001542BD">
                        <w:rPr>
                          <w:rFonts w:hint="eastAsia"/>
                          <w:sz w:val="22"/>
                        </w:rPr>
                        <w:t>な</w:t>
                      </w:r>
                      <w:r w:rsidRPr="001542BD">
                        <w:rPr>
                          <w:sz w:val="22"/>
                        </w:rPr>
                        <w:t xml:space="preserve">学習の時間　</w:t>
                      </w:r>
                      <w:r w:rsidRPr="001542BD">
                        <w:rPr>
                          <w:rFonts w:hint="eastAsia"/>
                          <w:sz w:val="22"/>
                        </w:rPr>
                        <w:t>第</w:t>
                      </w:r>
                      <w:r w:rsidRPr="001542BD">
                        <w:rPr>
                          <w:sz w:val="22"/>
                        </w:rPr>
                        <w:t>〇学年（</w:t>
                      </w:r>
                      <w:r w:rsidRPr="001542BD">
                        <w:rPr>
                          <w:rFonts w:hint="eastAsia"/>
                          <w:sz w:val="22"/>
                        </w:rPr>
                        <w:t>〇</w:t>
                      </w:r>
                      <w:r w:rsidRPr="001542BD">
                        <w:rPr>
                          <w:sz w:val="22"/>
                        </w:rPr>
                        <w:t>年〇組）</w:t>
                      </w:r>
                      <w:r w:rsidRPr="001542BD">
                        <w:rPr>
                          <w:rFonts w:hint="eastAsia"/>
                          <w:sz w:val="22"/>
                        </w:rPr>
                        <w:t>学習指導案</w:t>
                      </w:r>
                    </w:p>
                  </w:txbxContent>
                </v:textbox>
              </v:shape>
            </w:pict>
          </mc:Fallback>
        </mc:AlternateContent>
      </w:r>
    </w:p>
    <w:p w:rsidR="001542BD" w:rsidRDefault="001542BD"/>
    <w:p w:rsidR="004E1CE5" w:rsidRPr="004E1CE5" w:rsidRDefault="004E1CE5">
      <w:pPr>
        <w:rPr>
          <w:rFonts w:asciiTheme="majorEastAsia" w:eastAsiaTheme="majorEastAsia" w:hAnsiTheme="majorEastAsia"/>
          <w:sz w:val="24"/>
        </w:rPr>
      </w:pPr>
      <w:r w:rsidRPr="004E1CE5">
        <w:rPr>
          <w:rFonts w:asciiTheme="majorEastAsia" w:eastAsiaTheme="majorEastAsia" w:hAnsiTheme="majorEastAsia" w:hint="eastAsia"/>
          <w:sz w:val="24"/>
        </w:rPr>
        <w:t>１　単元名</w:t>
      </w:r>
    </w:p>
    <w:p w:rsidR="004E1CE5" w:rsidRDefault="004E1CE5">
      <w:r>
        <w:rPr>
          <w:noProof/>
        </w:rPr>
        <mc:AlternateContent>
          <mc:Choice Requires="wps">
            <w:drawing>
              <wp:anchor distT="0" distB="0" distL="114300" distR="114300" simplePos="0" relativeHeight="251641344" behindDoc="0" locked="0" layoutInCell="1" allowOverlap="1" wp14:anchorId="47979D42" wp14:editId="1E78DAAD">
                <wp:simplePos x="0" y="0"/>
                <wp:positionH relativeFrom="column">
                  <wp:posOffset>265158</wp:posOffset>
                </wp:positionH>
                <wp:positionV relativeFrom="paragraph">
                  <wp:posOffset>58329</wp:posOffset>
                </wp:positionV>
                <wp:extent cx="5920740" cy="1044575"/>
                <wp:effectExtent l="0" t="0" r="22860" b="22225"/>
                <wp:wrapNone/>
                <wp:docPr id="1" name="角丸四角形 1"/>
                <wp:cNvGraphicFramePr/>
                <a:graphic xmlns:a="http://schemas.openxmlformats.org/drawingml/2006/main">
                  <a:graphicData uri="http://schemas.microsoft.com/office/word/2010/wordprocessingShape">
                    <wps:wsp>
                      <wps:cNvSpPr/>
                      <wps:spPr>
                        <a:xfrm>
                          <a:off x="0" y="0"/>
                          <a:ext cx="5920740" cy="1044575"/>
                        </a:xfrm>
                        <a:prstGeom prst="roundRect">
                          <a:avLst/>
                        </a:prstGeom>
                        <a:ln>
                          <a:prstDash val="dash"/>
                        </a:ln>
                      </wps:spPr>
                      <wps:style>
                        <a:lnRef idx="2">
                          <a:schemeClr val="dk1"/>
                        </a:lnRef>
                        <a:fillRef idx="1">
                          <a:schemeClr val="lt1"/>
                        </a:fillRef>
                        <a:effectRef idx="0">
                          <a:schemeClr val="dk1"/>
                        </a:effectRef>
                        <a:fontRef idx="minor">
                          <a:schemeClr val="dk1"/>
                        </a:fontRef>
                      </wps:style>
                      <wps:txbx>
                        <w:txbxContent>
                          <w:p w:rsidR="007C23A1" w:rsidRPr="00390076" w:rsidRDefault="007C23A1" w:rsidP="00896DA3">
                            <w:pPr>
                              <w:autoSpaceDE w:val="0"/>
                              <w:autoSpaceDN w:val="0"/>
                              <w:adjustRightInd w:val="0"/>
                              <w:snapToGrid w:val="0"/>
                              <w:ind w:firstLine="210"/>
                              <w:jc w:val="left"/>
                              <w:rPr>
                                <w:rFonts w:asciiTheme="minorEastAsia" w:hAnsiTheme="minorEastAsia" w:cs="MS-Mincho"/>
                                <w:kern w:val="0"/>
                                <w:szCs w:val="21"/>
                              </w:rPr>
                            </w:pPr>
                            <w:r w:rsidRPr="00390076">
                              <w:rPr>
                                <w:rFonts w:asciiTheme="minorEastAsia" w:hAnsiTheme="minorEastAsia" w:cs="MS-Mincho" w:hint="eastAsia"/>
                                <w:kern w:val="0"/>
                                <w:szCs w:val="21"/>
                              </w:rPr>
                              <w:t>総合的な学習の時間において，どのような学習が展開されるかを一言で端的に表現したものが単元名である。総合的な学習の時間の単元名については，例えば，</w:t>
                            </w:r>
                          </w:p>
                          <w:p w:rsidR="007C23A1" w:rsidRPr="00390076" w:rsidRDefault="007C23A1" w:rsidP="00390076">
                            <w:pPr>
                              <w:autoSpaceDE w:val="0"/>
                              <w:autoSpaceDN w:val="0"/>
                              <w:adjustRightInd w:val="0"/>
                              <w:snapToGrid w:val="0"/>
                              <w:ind w:firstLineChars="100" w:firstLine="210"/>
                              <w:jc w:val="left"/>
                              <w:rPr>
                                <w:rFonts w:asciiTheme="minorEastAsia" w:hAnsiTheme="minorEastAsia"/>
                                <w:szCs w:val="21"/>
                              </w:rPr>
                            </w:pPr>
                            <w:r>
                              <w:rPr>
                                <w:rFonts w:asciiTheme="minorEastAsia" w:hAnsiTheme="minorEastAsia" w:cs="MS-Mincho" w:hint="eastAsia"/>
                                <w:kern w:val="0"/>
                                <w:szCs w:val="21"/>
                              </w:rPr>
                              <w:t>・</w:t>
                            </w:r>
                            <w:r w:rsidRPr="00390076">
                              <w:rPr>
                                <w:rFonts w:asciiTheme="majorEastAsia" w:eastAsiaTheme="majorEastAsia" w:hAnsiTheme="majorEastAsia" w:cs="MS-Mincho" w:hint="eastAsia"/>
                                <w:kern w:val="0"/>
                                <w:szCs w:val="21"/>
                              </w:rPr>
                              <w:t>児童</w:t>
                            </w:r>
                            <w:r>
                              <w:rPr>
                                <w:rFonts w:asciiTheme="majorEastAsia" w:eastAsiaTheme="majorEastAsia" w:hAnsiTheme="majorEastAsia" w:cs="MS-Mincho" w:hint="eastAsia"/>
                                <w:kern w:val="0"/>
                                <w:szCs w:val="21"/>
                              </w:rPr>
                              <w:t>（生徒）</w:t>
                            </w:r>
                            <w:r w:rsidRPr="00390076">
                              <w:rPr>
                                <w:rFonts w:asciiTheme="majorEastAsia" w:eastAsiaTheme="majorEastAsia" w:hAnsiTheme="majorEastAsia" w:cs="MS-Mincho" w:hint="eastAsia"/>
                                <w:kern w:val="0"/>
                                <w:szCs w:val="21"/>
                              </w:rPr>
                              <w:t>の学習の姿が具体的にイメージできる単元名</w:t>
                            </w:r>
                            <w:r w:rsidRPr="00390076">
                              <w:rPr>
                                <w:rFonts w:asciiTheme="minorEastAsia" w:hAnsiTheme="minorEastAsia" w:cs="MS-Mincho" w:hint="eastAsia"/>
                                <w:kern w:val="0"/>
                                <w:szCs w:val="21"/>
                              </w:rPr>
                              <w:t>にすること</w:t>
                            </w:r>
                          </w:p>
                          <w:p w:rsidR="007C23A1" w:rsidRPr="00390076" w:rsidRDefault="007C23A1" w:rsidP="00390076">
                            <w:pPr>
                              <w:autoSpaceDE w:val="0"/>
                              <w:autoSpaceDN w:val="0"/>
                              <w:adjustRightInd w:val="0"/>
                              <w:snapToGrid w:val="0"/>
                              <w:ind w:firstLineChars="100" w:firstLine="210"/>
                              <w:jc w:val="left"/>
                              <w:rPr>
                                <w:rFonts w:asciiTheme="minorEastAsia" w:hAnsiTheme="minorEastAsia"/>
                                <w:szCs w:val="21"/>
                              </w:rPr>
                            </w:pPr>
                            <w:r>
                              <w:rPr>
                                <w:rFonts w:asciiTheme="minorEastAsia" w:hAnsiTheme="minorEastAsia" w:cs="MS-Mincho" w:hint="eastAsia"/>
                                <w:kern w:val="0"/>
                                <w:szCs w:val="21"/>
                              </w:rPr>
                              <w:t>・</w:t>
                            </w:r>
                            <w:r w:rsidRPr="00390076">
                              <w:rPr>
                                <w:rFonts w:asciiTheme="majorEastAsia" w:eastAsiaTheme="majorEastAsia" w:hAnsiTheme="majorEastAsia" w:cs="MS-Mincho" w:hint="eastAsia"/>
                                <w:kern w:val="0"/>
                                <w:szCs w:val="21"/>
                              </w:rPr>
                              <w:t>学習の高まりや目的が示唆できるようにする</w:t>
                            </w:r>
                            <w:r w:rsidRPr="00390076">
                              <w:rPr>
                                <w:rFonts w:asciiTheme="minorEastAsia" w:hAnsiTheme="minorEastAsia" w:cs="MS-Mincho" w:hint="eastAsia"/>
                                <w:kern w:val="0"/>
                                <w:szCs w:val="21"/>
                              </w:rPr>
                              <w:t>こと</w:t>
                            </w:r>
                          </w:p>
                          <w:p w:rsidR="007C23A1" w:rsidRPr="00390076" w:rsidRDefault="007C23A1" w:rsidP="00390076">
                            <w:pPr>
                              <w:pStyle w:val="a3"/>
                              <w:autoSpaceDE w:val="0"/>
                              <w:autoSpaceDN w:val="0"/>
                              <w:adjustRightInd w:val="0"/>
                              <w:snapToGrid w:val="0"/>
                              <w:ind w:left="570"/>
                              <w:jc w:val="left"/>
                              <w:rPr>
                                <w:rFonts w:asciiTheme="minorEastAsia" w:hAnsiTheme="minorEastAsia"/>
                                <w:szCs w:val="21"/>
                              </w:rPr>
                            </w:pPr>
                            <w:r w:rsidRPr="00390076">
                              <w:rPr>
                                <w:rFonts w:asciiTheme="minorEastAsia" w:hAnsiTheme="minorEastAsia" w:cs="MS-Mincho" w:hint="eastAsia"/>
                                <w:kern w:val="0"/>
                                <w:szCs w:val="21"/>
                              </w:rPr>
                              <w:t>などに配慮することが大切である。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979D42" id="角丸四角形 1" o:spid="_x0000_s1028" style="position:absolute;left:0;text-align:left;margin-left:20.9pt;margin-top:4.6pt;width:466.2pt;height:82.2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RoqjwIAAE0FAAAOAAAAZHJzL2Uyb0RvYy54bWysVM1O3DAQvlfqO1i+l2RXSykrsmgFoqqE&#10;AAEVZ69jk6i2x7W9m2wfo1duvfQVuPRtitTH6Nj5AVHUQ9WLM8588/+NDw5brchGOF+DKehkJ6dE&#10;GA5lbW4L+vH65M07SnxgpmQKjCjoVnh6uHj96qCxczGFClQpHEEnxs8bW9AqBDvPMs8roZnfASsM&#10;KiU4zQJe3W1WOtagd62yaZ6/zRpwpXXAhff497hT0kXyL6Xg4VxKLwJRBcXcQjpdOlfxzBYHbH7r&#10;mK1q3qfB/iELzWqDQUdXxywwsnb1H650zR14kGGHg85AypqLVANWM8mfVXNVMStSLdgcb8c2+f/n&#10;lp9tLhypS5wdJYZpHNGv719/3t8/3N2h8PDjG5nEJjXWzxF7ZS9cf/Moxopb6XT8Yi2kTY3djo0V&#10;bSAcf+7uT/O9Gfafo26Sz2a7e7vRa/Zobp0P7wVoEoWCOlib8hLHl7rKNqc+dPgBF0MqE8/455j5&#10;imwYDrlEqXcd1VlMvEs1SWGrRGd6KSTWjclNU4jEOHGkXO/mUyobE1QGkdFE1kqNRpOXjFQYjHps&#10;NBOJhaNh/pJhOUYb0SkimDAa6tqA+7ux7PBD1V2tsezQrto05OkwyxWUWxy8g24jvOUnNfbxlPlw&#10;wRyuAA4L1zqc4yEVNAWFXqKkAvflpf8Rj8xELSUNrlRB/ec1c4IS9cEgZ/cns8iBkC5IgSle3FPN&#10;6qnGrPUR4ECRl5hdEiM+qEGUDvQNbv8yRkUVMxxjF5QHN1yOQrfq+H5wsVwmGO6dZeHUXFkencc+&#10;RwZdtzfM2Z59AYl7BsP6sfkz/nXYaGlguQ4g60TO2Omur/0EcGcTx/v3JT4KT+8J9fgKLn4DAAD/&#10;/wMAUEsDBBQABgAIAAAAIQAIXpVd3gAAAAgBAAAPAAAAZHJzL2Rvd25yZXYueG1sTI/BTsMwEETv&#10;SPyDtUjcqNNQERLiVBUSoN6gIMTRiRcnJV6H2G3Sv2c5wW1XM5p5U65n14sjjqHzpGC5SEAgNd50&#10;ZBW8vT5c3YIIUZPRvSdUcMIA6+r8rNSF8RO94HEXreAQCoVW0MY4FFKGpkWnw8IPSKx9+tHpyO9o&#10;pRn1xOGul2mS3EinO+KGVg9432LztTs4LrGnOn/6Hvb7yU6P2377/J5+bJS6vJg3dyAizvHPDL/4&#10;jA4VM9X+QCaIXsFqyeRRQZ6CYDnPVnzU7MuuM5BVKf8PqH4AAAD//wMAUEsBAi0AFAAGAAgAAAAh&#10;ALaDOJL+AAAA4QEAABMAAAAAAAAAAAAAAAAAAAAAAFtDb250ZW50X1R5cGVzXS54bWxQSwECLQAU&#10;AAYACAAAACEAOP0h/9YAAACUAQAACwAAAAAAAAAAAAAAAAAvAQAAX3JlbHMvLnJlbHNQSwECLQAU&#10;AAYACAAAACEAuh0aKo8CAABNBQAADgAAAAAAAAAAAAAAAAAuAgAAZHJzL2Uyb0RvYy54bWxQSwEC&#10;LQAUAAYACAAAACEACF6VXd4AAAAIAQAADwAAAAAAAAAAAAAAAADpBAAAZHJzL2Rvd25yZXYueG1s&#10;UEsFBgAAAAAEAAQA8wAAAPQFAAAAAA==&#10;" fillcolor="white [3201]" strokecolor="black [3200]" strokeweight="1pt">
                <v:stroke dashstyle="dash" joinstyle="miter"/>
                <v:textbox>
                  <w:txbxContent>
                    <w:p w:rsidR="007C23A1" w:rsidRPr="00390076" w:rsidRDefault="007C23A1" w:rsidP="00896DA3">
                      <w:pPr>
                        <w:autoSpaceDE w:val="0"/>
                        <w:autoSpaceDN w:val="0"/>
                        <w:adjustRightInd w:val="0"/>
                        <w:snapToGrid w:val="0"/>
                        <w:ind w:firstLine="210"/>
                        <w:jc w:val="left"/>
                        <w:rPr>
                          <w:rFonts w:asciiTheme="minorEastAsia" w:hAnsiTheme="minorEastAsia" w:cs="MS-Mincho"/>
                          <w:kern w:val="0"/>
                          <w:szCs w:val="21"/>
                        </w:rPr>
                      </w:pPr>
                      <w:r w:rsidRPr="00390076">
                        <w:rPr>
                          <w:rFonts w:asciiTheme="minorEastAsia" w:hAnsiTheme="minorEastAsia" w:cs="MS-Mincho" w:hint="eastAsia"/>
                          <w:kern w:val="0"/>
                          <w:szCs w:val="21"/>
                        </w:rPr>
                        <w:t>総合的な学習の時間において，どのような学習が展開されるかを一言で端的に表現したものが単元名である。総合的な学習の時間の単元名については，例えば，</w:t>
                      </w:r>
                    </w:p>
                    <w:p w:rsidR="007C23A1" w:rsidRPr="00390076" w:rsidRDefault="007C23A1" w:rsidP="00390076">
                      <w:pPr>
                        <w:autoSpaceDE w:val="0"/>
                        <w:autoSpaceDN w:val="0"/>
                        <w:adjustRightInd w:val="0"/>
                        <w:snapToGrid w:val="0"/>
                        <w:ind w:firstLineChars="100" w:firstLine="210"/>
                        <w:jc w:val="left"/>
                        <w:rPr>
                          <w:rFonts w:asciiTheme="minorEastAsia" w:hAnsiTheme="minorEastAsia"/>
                          <w:szCs w:val="21"/>
                        </w:rPr>
                      </w:pPr>
                      <w:r>
                        <w:rPr>
                          <w:rFonts w:asciiTheme="minorEastAsia" w:hAnsiTheme="minorEastAsia" w:cs="MS-Mincho" w:hint="eastAsia"/>
                          <w:kern w:val="0"/>
                          <w:szCs w:val="21"/>
                        </w:rPr>
                        <w:t>・</w:t>
                      </w:r>
                      <w:r w:rsidRPr="00390076">
                        <w:rPr>
                          <w:rFonts w:asciiTheme="majorEastAsia" w:eastAsiaTheme="majorEastAsia" w:hAnsiTheme="majorEastAsia" w:cs="MS-Mincho" w:hint="eastAsia"/>
                          <w:kern w:val="0"/>
                          <w:szCs w:val="21"/>
                        </w:rPr>
                        <w:t>児童</w:t>
                      </w:r>
                      <w:r>
                        <w:rPr>
                          <w:rFonts w:asciiTheme="majorEastAsia" w:eastAsiaTheme="majorEastAsia" w:hAnsiTheme="majorEastAsia" w:cs="MS-Mincho" w:hint="eastAsia"/>
                          <w:kern w:val="0"/>
                          <w:szCs w:val="21"/>
                        </w:rPr>
                        <w:t>（生徒）</w:t>
                      </w:r>
                      <w:r w:rsidRPr="00390076">
                        <w:rPr>
                          <w:rFonts w:asciiTheme="majorEastAsia" w:eastAsiaTheme="majorEastAsia" w:hAnsiTheme="majorEastAsia" w:cs="MS-Mincho" w:hint="eastAsia"/>
                          <w:kern w:val="0"/>
                          <w:szCs w:val="21"/>
                        </w:rPr>
                        <w:t>の学習の姿が具体的にイメージできる単元名</w:t>
                      </w:r>
                      <w:r w:rsidRPr="00390076">
                        <w:rPr>
                          <w:rFonts w:asciiTheme="minorEastAsia" w:hAnsiTheme="minorEastAsia" w:cs="MS-Mincho" w:hint="eastAsia"/>
                          <w:kern w:val="0"/>
                          <w:szCs w:val="21"/>
                        </w:rPr>
                        <w:t>にすること</w:t>
                      </w:r>
                    </w:p>
                    <w:p w:rsidR="007C23A1" w:rsidRPr="00390076" w:rsidRDefault="007C23A1" w:rsidP="00390076">
                      <w:pPr>
                        <w:autoSpaceDE w:val="0"/>
                        <w:autoSpaceDN w:val="0"/>
                        <w:adjustRightInd w:val="0"/>
                        <w:snapToGrid w:val="0"/>
                        <w:ind w:firstLineChars="100" w:firstLine="210"/>
                        <w:jc w:val="left"/>
                        <w:rPr>
                          <w:rFonts w:asciiTheme="minorEastAsia" w:hAnsiTheme="minorEastAsia"/>
                          <w:szCs w:val="21"/>
                        </w:rPr>
                      </w:pPr>
                      <w:r>
                        <w:rPr>
                          <w:rFonts w:asciiTheme="minorEastAsia" w:hAnsiTheme="minorEastAsia" w:cs="MS-Mincho" w:hint="eastAsia"/>
                          <w:kern w:val="0"/>
                          <w:szCs w:val="21"/>
                        </w:rPr>
                        <w:t>・</w:t>
                      </w:r>
                      <w:r w:rsidRPr="00390076">
                        <w:rPr>
                          <w:rFonts w:asciiTheme="majorEastAsia" w:eastAsiaTheme="majorEastAsia" w:hAnsiTheme="majorEastAsia" w:cs="MS-Mincho" w:hint="eastAsia"/>
                          <w:kern w:val="0"/>
                          <w:szCs w:val="21"/>
                        </w:rPr>
                        <w:t>学習の高まりや目的が示唆できるようにする</w:t>
                      </w:r>
                      <w:r w:rsidRPr="00390076">
                        <w:rPr>
                          <w:rFonts w:asciiTheme="minorEastAsia" w:hAnsiTheme="minorEastAsia" w:cs="MS-Mincho" w:hint="eastAsia"/>
                          <w:kern w:val="0"/>
                          <w:szCs w:val="21"/>
                        </w:rPr>
                        <w:t>こと</w:t>
                      </w:r>
                    </w:p>
                    <w:p w:rsidR="007C23A1" w:rsidRPr="00390076" w:rsidRDefault="007C23A1" w:rsidP="00390076">
                      <w:pPr>
                        <w:pStyle w:val="a3"/>
                        <w:autoSpaceDE w:val="0"/>
                        <w:autoSpaceDN w:val="0"/>
                        <w:adjustRightInd w:val="0"/>
                        <w:snapToGrid w:val="0"/>
                        <w:ind w:left="570"/>
                        <w:jc w:val="left"/>
                        <w:rPr>
                          <w:rFonts w:asciiTheme="minorEastAsia" w:hAnsiTheme="minorEastAsia"/>
                          <w:szCs w:val="21"/>
                        </w:rPr>
                      </w:pPr>
                      <w:r w:rsidRPr="00390076">
                        <w:rPr>
                          <w:rFonts w:asciiTheme="minorEastAsia" w:hAnsiTheme="minorEastAsia" w:cs="MS-Mincho" w:hint="eastAsia"/>
                          <w:kern w:val="0"/>
                          <w:szCs w:val="21"/>
                        </w:rPr>
                        <w:t>などに配慮することが大切である。</w:t>
                      </w:r>
                    </w:p>
                  </w:txbxContent>
                </v:textbox>
              </v:roundrect>
            </w:pict>
          </mc:Fallback>
        </mc:AlternateContent>
      </w:r>
    </w:p>
    <w:p w:rsidR="004E1CE5" w:rsidRDefault="004E1CE5"/>
    <w:p w:rsidR="004E1CE5" w:rsidRDefault="004E1CE5"/>
    <w:p w:rsidR="004E1CE5" w:rsidRDefault="004E1CE5"/>
    <w:p w:rsidR="004E1CE5" w:rsidRDefault="004E1CE5"/>
    <w:p w:rsidR="008421B1" w:rsidRDefault="008421B1"/>
    <w:p w:rsidR="004E1CE5" w:rsidRPr="004E1CE5" w:rsidRDefault="004E1CE5">
      <w:pPr>
        <w:rPr>
          <w:rFonts w:asciiTheme="majorEastAsia" w:eastAsiaTheme="majorEastAsia" w:hAnsiTheme="majorEastAsia"/>
          <w:sz w:val="24"/>
        </w:rPr>
      </w:pPr>
      <w:r w:rsidRPr="004E1CE5">
        <w:rPr>
          <w:rFonts w:asciiTheme="majorEastAsia" w:eastAsiaTheme="majorEastAsia" w:hAnsiTheme="majorEastAsia" w:hint="eastAsia"/>
          <w:sz w:val="24"/>
        </w:rPr>
        <w:t>２　単元の目標</w:t>
      </w:r>
      <w:r w:rsidR="00943872">
        <w:rPr>
          <w:rFonts w:asciiTheme="majorEastAsia" w:eastAsiaTheme="majorEastAsia" w:hAnsiTheme="majorEastAsia" w:hint="eastAsia"/>
          <w:sz w:val="24"/>
        </w:rPr>
        <w:t xml:space="preserve">　</w:t>
      </w:r>
    </w:p>
    <w:p w:rsidR="001542BD" w:rsidRDefault="004E1CE5">
      <w:r>
        <w:rPr>
          <w:noProof/>
        </w:rPr>
        <mc:AlternateContent>
          <mc:Choice Requires="wps">
            <w:drawing>
              <wp:anchor distT="0" distB="0" distL="114300" distR="114300" simplePos="0" relativeHeight="251643392" behindDoc="0" locked="0" layoutInCell="1" allowOverlap="1" wp14:anchorId="1D69CF54" wp14:editId="7F4390FE">
                <wp:simplePos x="0" y="0"/>
                <wp:positionH relativeFrom="column">
                  <wp:posOffset>269240</wp:posOffset>
                </wp:positionH>
                <wp:positionV relativeFrom="paragraph">
                  <wp:posOffset>69215</wp:posOffset>
                </wp:positionV>
                <wp:extent cx="5920921" cy="723900"/>
                <wp:effectExtent l="0" t="0" r="22860" b="19050"/>
                <wp:wrapNone/>
                <wp:docPr id="4" name="角丸四角形 4"/>
                <wp:cNvGraphicFramePr/>
                <a:graphic xmlns:a="http://schemas.openxmlformats.org/drawingml/2006/main">
                  <a:graphicData uri="http://schemas.microsoft.com/office/word/2010/wordprocessingShape">
                    <wps:wsp>
                      <wps:cNvSpPr/>
                      <wps:spPr>
                        <a:xfrm>
                          <a:off x="0" y="0"/>
                          <a:ext cx="5920921" cy="723900"/>
                        </a:xfrm>
                        <a:prstGeom prst="roundRect">
                          <a:avLst/>
                        </a:prstGeom>
                        <a:ln>
                          <a:prstDash val="dash"/>
                        </a:ln>
                      </wps:spPr>
                      <wps:style>
                        <a:lnRef idx="2">
                          <a:schemeClr val="dk1"/>
                        </a:lnRef>
                        <a:fillRef idx="1">
                          <a:schemeClr val="lt1"/>
                        </a:fillRef>
                        <a:effectRef idx="0">
                          <a:schemeClr val="dk1"/>
                        </a:effectRef>
                        <a:fontRef idx="minor">
                          <a:schemeClr val="dk1"/>
                        </a:fontRef>
                      </wps:style>
                      <wps:txbx>
                        <w:txbxContent>
                          <w:p w:rsidR="007C23A1" w:rsidRPr="00023550" w:rsidRDefault="007C23A1" w:rsidP="00023550">
                            <w:pPr>
                              <w:autoSpaceDE w:val="0"/>
                              <w:autoSpaceDN w:val="0"/>
                              <w:adjustRightInd w:val="0"/>
                              <w:snapToGrid w:val="0"/>
                              <w:ind w:firstLine="210"/>
                              <w:jc w:val="left"/>
                              <w:rPr>
                                <w:rFonts w:asciiTheme="minorEastAsia" w:hAnsiTheme="minorEastAsia"/>
                                <w:szCs w:val="21"/>
                              </w:rPr>
                            </w:pPr>
                            <w:r w:rsidRPr="00023550">
                              <w:rPr>
                                <w:rFonts w:asciiTheme="majorEastAsia" w:eastAsiaTheme="majorEastAsia" w:hAnsiTheme="majorEastAsia" w:hint="eastAsia"/>
                              </w:rPr>
                              <w:t>単元の目標</w:t>
                            </w:r>
                            <w:r w:rsidRPr="00023550">
                              <w:rPr>
                                <w:rFonts w:asciiTheme="minorEastAsia" w:hAnsiTheme="minorEastAsia" w:hint="eastAsia"/>
                              </w:rPr>
                              <w:t>は，どのような学習を通して，児童</w:t>
                            </w:r>
                            <w:r>
                              <w:rPr>
                                <w:rFonts w:asciiTheme="minorEastAsia" w:hAnsiTheme="minorEastAsia" w:hint="eastAsia"/>
                              </w:rPr>
                              <w:t>（生徒）</w:t>
                            </w:r>
                            <w:r w:rsidRPr="00023550">
                              <w:rPr>
                                <w:rFonts w:asciiTheme="minorEastAsia" w:hAnsiTheme="minorEastAsia" w:hint="eastAsia"/>
                              </w:rPr>
                              <w:t>にどのような資質・能力を育成することを目指すのかを明確に示したものである。各学校において定める目標や内容を視野に入れ，中核となる学習活動を基に構成する。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69CF54" id="角丸四角形 4" o:spid="_x0000_s1029" style="position:absolute;left:0;text-align:left;margin-left:21.2pt;margin-top:5.45pt;width:466.2pt;height:57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NOPkQIAAEwFAAAOAAAAZHJzL2Uyb0RvYy54bWysVM1O3DAQvlfqO1i+l2TDUrorsmgFoqqE&#10;AAEVZ69jk6iOx7W9m2wfo1duvfQVuPRtitTH6Nj5AVHUQ9WLM8583/yPDw7bWpGNsK4CndPJTkqJ&#10;0ByKSt/m9OP1yZt3lDjPdMEUaJHTrXD0cPH61UFj5iKDElQhLEEj2s0bk9PSezNPEsdLUTO3A0Zo&#10;VEqwNfN4tbdJYVmD1muVZGn6NmnAFsYCF87h3+NOSRfRvpSC+3MpnfBE5RRj8/G08VyFM1kcsPmt&#10;ZaaseB8G+4coalZpdDqaOmaekbWt/jBVV9yCA+l3ONQJSFlxEXPAbCbps2yuSmZEzAWL48xYJvf/&#10;zPKzzYUlVZHTKSWa1diiX9+//ry/f7i7Q+HhxzcyDUVqjJsj9spc2P7mUAwZt9LW4Yu5kDYWdjsW&#10;VrSecPy5N8vSWTahhKNuP9udpbHyySPbWOffC6hJEHJqYa2LS+xeLCrbnDqPbhE/4IJHpcMZ/hwz&#10;V5INwx4XKIV4ERrUSYi7izRKfqtER70UEtPG2LLoIg6cOFK2N/NpMlpBZKDISqmRNHmJpPxA6rGB&#10;JuIQjsT0JWIxehvR0SNoPxLrSoP9O1l2+CHrLteQtm9Xbezx7tDKFRRb7LuFbiGc4ScV1vGUOX/B&#10;LG4A7gputT/HQypocgq9REkJ9stL/wMeBxO1lDS4UTl1n9fMCkrUB40jO5tMp2EF42W6t5/hxT7V&#10;rJ5q9Lo+AmwoDg1GF8WA92oQpYX6Bpd/GbyiimmOvnPKvR0uR77bdHw+uFguIwzXzjB/qq8MD8ZD&#10;ncMEXbc3zJp++jzO7RkM28fmz+avwwamhuXag6zicIZKd3XtO4ArGwexf17Cm/D0HlGPj+DiNwAA&#10;AP//AwBQSwMEFAAGAAgAAAAhAFZ9MTXcAAAACQEAAA8AAABkcnMvZG93bnJldi54bWxMT8lOwzAQ&#10;vSPxD9YgcaMOUQQkjVNVSIB6g4JQj048OCnxOMRuk/49w6kc36K3lKvZ9eKIY+g8KbhdJCCQGm86&#10;sgo+3p9uHkCEqMno3hMqOGGAVXV5UerC+Ine8LiNVnAIhUIraGMcCilD06LTYeEHJNa+/Oh0ZDha&#10;aUY9cbjrZZokd9Lpjrih1QM+tth8bw+OS+ypzl9+hv1+stPzpt+8fqa7tVLXV/N6CSLiHM9m+JvP&#10;06HiTbU/kAmiV5ClGTuZT3IQrOf3GV+pmUizHGRVyv8Pql8AAAD//wMAUEsBAi0AFAAGAAgAAAAh&#10;ALaDOJL+AAAA4QEAABMAAAAAAAAAAAAAAAAAAAAAAFtDb250ZW50X1R5cGVzXS54bWxQSwECLQAU&#10;AAYACAAAACEAOP0h/9YAAACUAQAACwAAAAAAAAAAAAAAAAAvAQAAX3JlbHMvLnJlbHNQSwECLQAU&#10;AAYACAAAACEADEzTj5ECAABMBQAADgAAAAAAAAAAAAAAAAAuAgAAZHJzL2Uyb0RvYy54bWxQSwEC&#10;LQAUAAYACAAAACEAVn0xNdwAAAAJAQAADwAAAAAAAAAAAAAAAADrBAAAZHJzL2Rvd25yZXYueG1s&#10;UEsFBgAAAAAEAAQA8wAAAPQFAAAAAA==&#10;" fillcolor="white [3201]" strokecolor="black [3200]" strokeweight="1pt">
                <v:stroke dashstyle="dash" joinstyle="miter"/>
                <v:textbox>
                  <w:txbxContent>
                    <w:p w:rsidR="007C23A1" w:rsidRPr="00023550" w:rsidRDefault="007C23A1" w:rsidP="00023550">
                      <w:pPr>
                        <w:autoSpaceDE w:val="0"/>
                        <w:autoSpaceDN w:val="0"/>
                        <w:adjustRightInd w:val="0"/>
                        <w:snapToGrid w:val="0"/>
                        <w:ind w:firstLine="210"/>
                        <w:jc w:val="left"/>
                        <w:rPr>
                          <w:rFonts w:asciiTheme="minorEastAsia" w:hAnsiTheme="minorEastAsia"/>
                          <w:szCs w:val="21"/>
                        </w:rPr>
                      </w:pPr>
                      <w:r w:rsidRPr="00023550">
                        <w:rPr>
                          <w:rFonts w:asciiTheme="majorEastAsia" w:eastAsiaTheme="majorEastAsia" w:hAnsiTheme="majorEastAsia" w:hint="eastAsia"/>
                        </w:rPr>
                        <w:t>単元の目標</w:t>
                      </w:r>
                      <w:r w:rsidRPr="00023550">
                        <w:rPr>
                          <w:rFonts w:asciiTheme="minorEastAsia" w:hAnsiTheme="minorEastAsia" w:hint="eastAsia"/>
                        </w:rPr>
                        <w:t>は，どのような学習を通して，児童</w:t>
                      </w:r>
                      <w:r>
                        <w:rPr>
                          <w:rFonts w:asciiTheme="minorEastAsia" w:hAnsiTheme="minorEastAsia" w:hint="eastAsia"/>
                        </w:rPr>
                        <w:t>（生徒）</w:t>
                      </w:r>
                      <w:r w:rsidRPr="00023550">
                        <w:rPr>
                          <w:rFonts w:asciiTheme="minorEastAsia" w:hAnsiTheme="minorEastAsia" w:hint="eastAsia"/>
                        </w:rPr>
                        <w:t>にどのような資質・能力を育成することを目指すのかを明確に示したものである。各学校において定める目標や内容を視野に入れ，中核となる学習活動を基に構成する。</w:t>
                      </w:r>
                    </w:p>
                  </w:txbxContent>
                </v:textbox>
              </v:roundrect>
            </w:pict>
          </mc:Fallback>
        </mc:AlternateContent>
      </w:r>
    </w:p>
    <w:p w:rsidR="001542BD" w:rsidRDefault="001542BD"/>
    <w:p w:rsidR="001542BD" w:rsidRDefault="001542BD"/>
    <w:p w:rsidR="001542BD" w:rsidRDefault="001542BD"/>
    <w:p w:rsidR="004E1CE5" w:rsidRDefault="004E1CE5" w:rsidP="004E1CE5">
      <w:pPr>
        <w:rPr>
          <w:rFonts w:asciiTheme="majorEastAsia" w:eastAsiaTheme="majorEastAsia" w:hAnsiTheme="majorEastAsia"/>
          <w:sz w:val="24"/>
        </w:rPr>
      </w:pPr>
      <w:r>
        <w:rPr>
          <w:rFonts w:asciiTheme="majorEastAsia" w:eastAsiaTheme="majorEastAsia" w:hAnsiTheme="majorEastAsia" w:hint="eastAsia"/>
          <w:sz w:val="24"/>
        </w:rPr>
        <w:t>３</w:t>
      </w:r>
      <w:r w:rsidRPr="004E1CE5">
        <w:rPr>
          <w:rFonts w:asciiTheme="majorEastAsia" w:eastAsiaTheme="majorEastAsia" w:hAnsiTheme="majorEastAsia" w:hint="eastAsia"/>
          <w:sz w:val="24"/>
        </w:rPr>
        <w:t xml:space="preserve">　</w:t>
      </w:r>
      <w:r w:rsidR="00A15C18">
        <w:rPr>
          <w:rFonts w:asciiTheme="majorEastAsia" w:eastAsiaTheme="majorEastAsia" w:hAnsiTheme="majorEastAsia" w:hint="eastAsia"/>
          <w:sz w:val="24"/>
        </w:rPr>
        <w:t>単元設定の理由</w:t>
      </w:r>
    </w:p>
    <w:p w:rsidR="00A15C18" w:rsidRPr="004E1CE5" w:rsidRDefault="00A15C18" w:rsidP="004E1CE5">
      <w:pPr>
        <w:rPr>
          <w:rFonts w:asciiTheme="majorEastAsia" w:eastAsiaTheme="majorEastAsia" w:hAnsiTheme="majorEastAsia"/>
          <w:sz w:val="24"/>
        </w:rPr>
      </w:pPr>
      <w:r>
        <w:rPr>
          <w:rFonts w:asciiTheme="majorEastAsia" w:eastAsiaTheme="majorEastAsia" w:hAnsiTheme="majorEastAsia" w:hint="eastAsia"/>
          <w:sz w:val="24"/>
        </w:rPr>
        <w:t xml:space="preserve">　（１）児童（生徒）の実態</w:t>
      </w:r>
    </w:p>
    <w:p w:rsidR="001542BD" w:rsidRDefault="004E1CE5">
      <w:r>
        <w:rPr>
          <w:noProof/>
        </w:rPr>
        <mc:AlternateContent>
          <mc:Choice Requires="wps">
            <w:drawing>
              <wp:anchor distT="0" distB="0" distL="114300" distR="114300" simplePos="0" relativeHeight="251652608" behindDoc="0" locked="0" layoutInCell="1" allowOverlap="1" wp14:anchorId="5E1E6B6A" wp14:editId="500BA72F">
                <wp:simplePos x="0" y="0"/>
                <wp:positionH relativeFrom="column">
                  <wp:posOffset>264795</wp:posOffset>
                </wp:positionH>
                <wp:positionV relativeFrom="paragraph">
                  <wp:posOffset>57876</wp:posOffset>
                </wp:positionV>
                <wp:extent cx="5920740" cy="1436914"/>
                <wp:effectExtent l="0" t="0" r="22860" b="11430"/>
                <wp:wrapNone/>
                <wp:docPr id="5" name="角丸四角形 5"/>
                <wp:cNvGraphicFramePr/>
                <a:graphic xmlns:a="http://schemas.openxmlformats.org/drawingml/2006/main">
                  <a:graphicData uri="http://schemas.microsoft.com/office/word/2010/wordprocessingShape">
                    <wps:wsp>
                      <wps:cNvSpPr/>
                      <wps:spPr>
                        <a:xfrm>
                          <a:off x="0" y="0"/>
                          <a:ext cx="5920740" cy="1436914"/>
                        </a:xfrm>
                        <a:prstGeom prst="roundRect">
                          <a:avLst/>
                        </a:prstGeom>
                        <a:ln>
                          <a:prstDash val="dash"/>
                        </a:ln>
                      </wps:spPr>
                      <wps:style>
                        <a:lnRef idx="2">
                          <a:schemeClr val="dk1"/>
                        </a:lnRef>
                        <a:fillRef idx="1">
                          <a:schemeClr val="lt1"/>
                        </a:fillRef>
                        <a:effectRef idx="0">
                          <a:schemeClr val="dk1"/>
                        </a:effectRef>
                        <a:fontRef idx="minor">
                          <a:schemeClr val="dk1"/>
                        </a:fontRef>
                      </wps:style>
                      <wps:txbx>
                        <w:txbxContent>
                          <w:p w:rsidR="007C23A1" w:rsidRDefault="007C23A1" w:rsidP="00896DA3">
                            <w:pPr>
                              <w:autoSpaceDE w:val="0"/>
                              <w:autoSpaceDN w:val="0"/>
                              <w:adjustRightInd w:val="0"/>
                              <w:snapToGrid w:val="0"/>
                              <w:ind w:firstLine="210"/>
                              <w:jc w:val="left"/>
                              <w:rPr>
                                <w:rFonts w:asciiTheme="minorEastAsia" w:hAnsiTheme="minorEastAsia" w:cs="MS-Mincho"/>
                                <w:kern w:val="0"/>
                                <w:szCs w:val="21"/>
                              </w:rPr>
                            </w:pPr>
                            <w:r w:rsidRPr="006C08CF">
                              <w:rPr>
                                <w:rFonts w:asciiTheme="minorEastAsia" w:hAnsiTheme="minorEastAsia" w:cs="MS-Mincho" w:hint="eastAsia"/>
                                <w:kern w:val="0"/>
                                <w:szCs w:val="21"/>
                              </w:rPr>
                              <w:t>単元を構想し，構成する際には，児童</w:t>
                            </w:r>
                            <w:r>
                              <w:rPr>
                                <w:rFonts w:asciiTheme="minorEastAsia" w:hAnsiTheme="minorEastAsia" w:cs="MS-Mincho" w:hint="eastAsia"/>
                                <w:kern w:val="0"/>
                                <w:szCs w:val="21"/>
                              </w:rPr>
                              <w:t>（生徒）</w:t>
                            </w:r>
                            <w:r w:rsidRPr="006C08CF">
                              <w:rPr>
                                <w:rFonts w:asciiTheme="minorEastAsia" w:hAnsiTheme="minorEastAsia" w:cs="MS-Mincho" w:hint="eastAsia"/>
                                <w:kern w:val="0"/>
                                <w:szCs w:val="21"/>
                              </w:rPr>
                              <w:t>の実態を明確に把握する必要がある。特に，</w:t>
                            </w:r>
                            <w:r w:rsidRPr="006C08CF">
                              <w:rPr>
                                <w:rFonts w:asciiTheme="majorEastAsia" w:eastAsiaTheme="majorEastAsia" w:hAnsiTheme="majorEastAsia" w:cs="MS-Mincho" w:hint="eastAsia"/>
                                <w:kern w:val="0"/>
                                <w:szCs w:val="21"/>
                              </w:rPr>
                              <w:t>目標を実現するにふさわしい探究課題</w:t>
                            </w:r>
                            <w:r>
                              <w:rPr>
                                <w:rFonts w:asciiTheme="majorEastAsia" w:eastAsiaTheme="majorEastAsia" w:hAnsiTheme="majorEastAsia" w:cs="MS-Mincho" w:hint="eastAsia"/>
                                <w:kern w:val="0"/>
                                <w:szCs w:val="21"/>
                              </w:rPr>
                              <w:t>（これまでの学習経験）</w:t>
                            </w:r>
                            <w:r w:rsidRPr="006C08CF">
                              <w:rPr>
                                <w:rFonts w:asciiTheme="majorEastAsia" w:eastAsiaTheme="majorEastAsia" w:hAnsiTheme="majorEastAsia" w:cs="MS-Mincho" w:hint="eastAsia"/>
                                <w:kern w:val="0"/>
                                <w:szCs w:val="21"/>
                              </w:rPr>
                              <w:t>，探究課題の解決を通して育成を目指す具体的な資質・能力について，どのような実態であるかを把握しておく</w:t>
                            </w:r>
                            <w:r w:rsidRPr="006C08CF">
                              <w:rPr>
                                <w:rFonts w:asciiTheme="minorEastAsia" w:hAnsiTheme="minorEastAsia" w:cs="MS-Mincho" w:hint="eastAsia"/>
                                <w:kern w:val="0"/>
                                <w:szCs w:val="21"/>
                              </w:rPr>
                              <w:t>ことが欠かせない。また，中核となる学習活動について，どのような経験をもっているのかも明らかにする必要がある。</w:t>
                            </w:r>
                          </w:p>
                          <w:p w:rsidR="007C23A1" w:rsidRPr="00896DA3" w:rsidRDefault="007C23A1" w:rsidP="002E7B5F">
                            <w:pPr>
                              <w:autoSpaceDE w:val="0"/>
                              <w:autoSpaceDN w:val="0"/>
                              <w:adjustRightInd w:val="0"/>
                              <w:snapToGrid w:val="0"/>
                              <w:jc w:val="left"/>
                              <w:rPr>
                                <w:rFonts w:asciiTheme="minorEastAsia" w:hAnsiTheme="minorEastAsia"/>
                                <w:szCs w:val="21"/>
                              </w:rPr>
                            </w:pPr>
                            <w:r>
                              <w:rPr>
                                <w:rFonts w:asciiTheme="minorEastAsia" w:hAnsiTheme="minorEastAsia" w:cs="MS-Mincho" w:hint="eastAsia"/>
                                <w:kern w:val="0"/>
                                <w:szCs w:val="21"/>
                              </w:rPr>
                              <w:t xml:space="preserve">　なお，</w:t>
                            </w:r>
                            <w:r w:rsidRPr="002E7B5F">
                              <w:rPr>
                                <w:rFonts w:asciiTheme="majorEastAsia" w:eastAsiaTheme="majorEastAsia" w:hAnsiTheme="majorEastAsia" w:cs="MS-Mincho" w:hint="eastAsia"/>
                                <w:kern w:val="0"/>
                                <w:szCs w:val="21"/>
                              </w:rPr>
                              <w:t>児童（生徒）の実態の背景や原因を教師の指導の立場から分析</w:t>
                            </w:r>
                            <w:r>
                              <w:rPr>
                                <w:rFonts w:asciiTheme="minorEastAsia" w:hAnsiTheme="minorEastAsia" w:cs="MS-Mincho" w:hint="eastAsia"/>
                                <w:kern w:val="0"/>
                                <w:szCs w:val="21"/>
                              </w:rPr>
                              <w:t>し，記述することが大切である。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1E6B6A" id="角丸四角形 5" o:spid="_x0000_s1030" style="position:absolute;left:0;text-align:left;margin-left:20.85pt;margin-top:4.55pt;width:466.2pt;height:113.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BUFjgIAAE0FAAAOAAAAZHJzL2Uyb0RvYy54bWysVM1OGzEQvlfqO1i+l82mCZSIDYpAVJUQ&#10;IKDi7HhtdlXb49pOdtPH6JVbL30FLn2bIvUxOvZuFkRRD1Uv9oxnvvkfHxy2WpG1cL4GU9B8Z0SJ&#10;MBzK2twW9OP1yZt3lPjATMkUGFHQjfD0cP761UFjZ2IMFahSOIJGjJ81tqBVCHaWZZ5XQjO/A1YY&#10;FEpwmgVk3W1WOtagda2y8Wi0mzXgSuuAC+/x9bgT0nmyL6Xg4VxKLwJRBcXYQjpdOpfxzOYHbHbr&#10;mK1q3ofB/iEKzWqDTgdTxywwsnL1H6Z0zR14kGGHg85AypqLlANmk4+eZXNVMStSLlgcb4cy+f9n&#10;lp+tLxypy4JOKTFMY4t+ff/68/7+4e4OiYcf38g0Fqmxfoa6V/bC9ZxHMmbcSqfjjbmQNhV2MxRW&#10;tIFwfJzuj0d7E6w/R1k+ebu7n0+i1ewRbp0P7wVoEomCOliZ8hLbl6rK1qc+dPpbvehSmXjGl2Pm&#10;K7Jm2OQSqd50FGcx8C7URIWNEh30UkjMG4MbJxdp4sSRcr2ZT/lgBTUjRNZKDaD8JZAKW1CvG2Ei&#10;TeEAHL0ELAdvg3byCCYMQF0bcH8Hy05/m3WXa0w7tMs2NTlVPb4sodxg4x10G+EtP6mxjqfMhwvm&#10;cAWwWbjW4RwPqaApKPQUJRW4Ly+9R32cTJRS0uBKFdR/XjEnKFEfDM4sNj3OQEjMZLo3RsY9lSyf&#10;SsxKHwE2NMcPxPJERv2gtqR0oG9w+xfRK4qY4ei7oDy4LXMUulXH/4OLxSKp4d5ZFk7NleXReKxz&#10;nKDr9oY5209fwME9g+36sdmz+et0I9LAYhVA1mk4H+vadwB3Ns14/7/ET+Epn7Qef8H5bwAAAP//&#10;AwBQSwMEFAAGAAgAAAAhALe4NlXfAAAACAEAAA8AAABkcnMvZG93bnJldi54bWxMj81OwzAQhO9I&#10;vIO1SNyokxAoCXGqCglQb6UgxNGJFyfFPyF2m/TtWU5w29WMZr6pVrM17Ihj6L0TkC4SYOhar3qn&#10;Bby9Pl7dAQtROiWNdyjghAFW9flZJUvlJ/eCx13UjEJcKKWALsah5Dy0HVoZFn5AR9qnH62M9I6a&#10;q1FOFG4Nz5LkllvZO2ro5IAPHbZfu4OlEn1qiufvYb+f9PS0MZvte/axFuLyYl7fA4s4xz8z/OIT&#10;OtTE1PiDU4EZAXm6JKeAIgVGcrHM6WgEZNc3OfC64v8H1D8AAAD//wMAUEsBAi0AFAAGAAgAAAAh&#10;ALaDOJL+AAAA4QEAABMAAAAAAAAAAAAAAAAAAAAAAFtDb250ZW50X1R5cGVzXS54bWxQSwECLQAU&#10;AAYACAAAACEAOP0h/9YAAACUAQAACwAAAAAAAAAAAAAAAAAvAQAAX3JlbHMvLnJlbHNQSwECLQAU&#10;AAYACAAAACEAa/QVBY4CAABNBQAADgAAAAAAAAAAAAAAAAAuAgAAZHJzL2Uyb0RvYy54bWxQSwEC&#10;LQAUAAYACAAAACEAt7g2Vd8AAAAIAQAADwAAAAAAAAAAAAAAAADoBAAAZHJzL2Rvd25yZXYueG1s&#10;UEsFBgAAAAAEAAQA8wAAAPQFAAAAAA==&#10;" fillcolor="white [3201]" strokecolor="black [3200]" strokeweight="1pt">
                <v:stroke dashstyle="dash" joinstyle="miter"/>
                <v:textbox>
                  <w:txbxContent>
                    <w:p w:rsidR="007C23A1" w:rsidRDefault="007C23A1" w:rsidP="00896DA3">
                      <w:pPr>
                        <w:autoSpaceDE w:val="0"/>
                        <w:autoSpaceDN w:val="0"/>
                        <w:adjustRightInd w:val="0"/>
                        <w:snapToGrid w:val="0"/>
                        <w:ind w:firstLine="210"/>
                        <w:jc w:val="left"/>
                        <w:rPr>
                          <w:rFonts w:asciiTheme="minorEastAsia" w:hAnsiTheme="minorEastAsia" w:cs="MS-Mincho"/>
                          <w:kern w:val="0"/>
                          <w:szCs w:val="21"/>
                        </w:rPr>
                      </w:pPr>
                      <w:r w:rsidRPr="006C08CF">
                        <w:rPr>
                          <w:rFonts w:asciiTheme="minorEastAsia" w:hAnsiTheme="minorEastAsia" w:cs="MS-Mincho" w:hint="eastAsia"/>
                          <w:kern w:val="0"/>
                          <w:szCs w:val="21"/>
                        </w:rPr>
                        <w:t>単元を構想し，構成する際には，児童</w:t>
                      </w:r>
                      <w:r>
                        <w:rPr>
                          <w:rFonts w:asciiTheme="minorEastAsia" w:hAnsiTheme="minorEastAsia" w:cs="MS-Mincho" w:hint="eastAsia"/>
                          <w:kern w:val="0"/>
                          <w:szCs w:val="21"/>
                        </w:rPr>
                        <w:t>（生徒）</w:t>
                      </w:r>
                      <w:r w:rsidRPr="006C08CF">
                        <w:rPr>
                          <w:rFonts w:asciiTheme="minorEastAsia" w:hAnsiTheme="minorEastAsia" w:cs="MS-Mincho" w:hint="eastAsia"/>
                          <w:kern w:val="0"/>
                          <w:szCs w:val="21"/>
                        </w:rPr>
                        <w:t>の実態を明確に把握する必要がある。特に，</w:t>
                      </w:r>
                      <w:r w:rsidRPr="006C08CF">
                        <w:rPr>
                          <w:rFonts w:asciiTheme="majorEastAsia" w:eastAsiaTheme="majorEastAsia" w:hAnsiTheme="majorEastAsia" w:cs="MS-Mincho" w:hint="eastAsia"/>
                          <w:kern w:val="0"/>
                          <w:szCs w:val="21"/>
                        </w:rPr>
                        <w:t>目標を実現するにふさわしい探究課題</w:t>
                      </w:r>
                      <w:r>
                        <w:rPr>
                          <w:rFonts w:asciiTheme="majorEastAsia" w:eastAsiaTheme="majorEastAsia" w:hAnsiTheme="majorEastAsia" w:cs="MS-Mincho" w:hint="eastAsia"/>
                          <w:kern w:val="0"/>
                          <w:szCs w:val="21"/>
                        </w:rPr>
                        <w:t>（これまでの学習経験）</w:t>
                      </w:r>
                      <w:r w:rsidRPr="006C08CF">
                        <w:rPr>
                          <w:rFonts w:asciiTheme="majorEastAsia" w:eastAsiaTheme="majorEastAsia" w:hAnsiTheme="majorEastAsia" w:cs="MS-Mincho" w:hint="eastAsia"/>
                          <w:kern w:val="0"/>
                          <w:szCs w:val="21"/>
                        </w:rPr>
                        <w:t>，探究課題の解決を通して育成を目指す具体的な資質・能力について，どのような実態であるかを把握しておく</w:t>
                      </w:r>
                      <w:r w:rsidRPr="006C08CF">
                        <w:rPr>
                          <w:rFonts w:asciiTheme="minorEastAsia" w:hAnsiTheme="minorEastAsia" w:cs="MS-Mincho" w:hint="eastAsia"/>
                          <w:kern w:val="0"/>
                          <w:szCs w:val="21"/>
                        </w:rPr>
                        <w:t>ことが欠かせない。また，中核となる学習活動について，どのような経験をもっているのかも明らかにする必要がある。</w:t>
                      </w:r>
                    </w:p>
                    <w:p w:rsidR="007C23A1" w:rsidRPr="00896DA3" w:rsidRDefault="007C23A1" w:rsidP="002E7B5F">
                      <w:pPr>
                        <w:autoSpaceDE w:val="0"/>
                        <w:autoSpaceDN w:val="0"/>
                        <w:adjustRightInd w:val="0"/>
                        <w:snapToGrid w:val="0"/>
                        <w:jc w:val="left"/>
                        <w:rPr>
                          <w:rFonts w:asciiTheme="minorEastAsia" w:hAnsiTheme="minorEastAsia"/>
                          <w:szCs w:val="21"/>
                        </w:rPr>
                      </w:pPr>
                      <w:r>
                        <w:rPr>
                          <w:rFonts w:asciiTheme="minorEastAsia" w:hAnsiTheme="minorEastAsia" w:cs="MS-Mincho" w:hint="eastAsia"/>
                          <w:kern w:val="0"/>
                          <w:szCs w:val="21"/>
                        </w:rPr>
                        <w:t xml:space="preserve">　なお，</w:t>
                      </w:r>
                      <w:r w:rsidRPr="002E7B5F">
                        <w:rPr>
                          <w:rFonts w:asciiTheme="majorEastAsia" w:eastAsiaTheme="majorEastAsia" w:hAnsiTheme="majorEastAsia" w:cs="MS-Mincho" w:hint="eastAsia"/>
                          <w:kern w:val="0"/>
                          <w:szCs w:val="21"/>
                        </w:rPr>
                        <w:t>児童（生徒）の実態の背景や原因を教師の指導の立場から分析</w:t>
                      </w:r>
                      <w:r>
                        <w:rPr>
                          <w:rFonts w:asciiTheme="minorEastAsia" w:hAnsiTheme="minorEastAsia" w:cs="MS-Mincho" w:hint="eastAsia"/>
                          <w:kern w:val="0"/>
                          <w:szCs w:val="21"/>
                        </w:rPr>
                        <w:t>し，記述することが大切である。</w:t>
                      </w:r>
                    </w:p>
                  </w:txbxContent>
                </v:textbox>
              </v:roundrect>
            </w:pict>
          </mc:Fallback>
        </mc:AlternateContent>
      </w:r>
    </w:p>
    <w:p w:rsidR="001542BD" w:rsidRDefault="001542BD"/>
    <w:p w:rsidR="001542BD" w:rsidRDefault="001542BD"/>
    <w:p w:rsidR="001542BD" w:rsidRDefault="001542BD"/>
    <w:p w:rsidR="001542BD" w:rsidRDefault="001542BD"/>
    <w:p w:rsidR="001542BD" w:rsidRDefault="001542BD"/>
    <w:p w:rsidR="001542BD" w:rsidRDefault="001542BD"/>
    <w:p w:rsidR="004E1CE5" w:rsidRPr="004E1CE5" w:rsidRDefault="00A15C18" w:rsidP="00A15C18">
      <w:pPr>
        <w:ind w:firstLineChars="100" w:firstLine="240"/>
        <w:rPr>
          <w:rFonts w:asciiTheme="majorEastAsia" w:eastAsiaTheme="majorEastAsia" w:hAnsiTheme="majorEastAsia"/>
          <w:sz w:val="24"/>
        </w:rPr>
      </w:pPr>
      <w:r>
        <w:rPr>
          <w:rFonts w:asciiTheme="majorEastAsia" w:eastAsiaTheme="majorEastAsia" w:hAnsiTheme="majorEastAsia" w:hint="eastAsia"/>
          <w:sz w:val="24"/>
        </w:rPr>
        <w:t>（２）</w:t>
      </w:r>
      <w:r w:rsidR="004E1CE5">
        <w:rPr>
          <w:rFonts w:asciiTheme="majorEastAsia" w:eastAsiaTheme="majorEastAsia" w:hAnsiTheme="majorEastAsia" w:hint="eastAsia"/>
          <w:sz w:val="24"/>
        </w:rPr>
        <w:t>教材について</w:t>
      </w:r>
    </w:p>
    <w:p w:rsidR="001542BD" w:rsidRDefault="004E1CE5">
      <w:r>
        <w:rPr>
          <w:noProof/>
        </w:rPr>
        <mc:AlternateContent>
          <mc:Choice Requires="wps">
            <w:drawing>
              <wp:anchor distT="0" distB="0" distL="114300" distR="114300" simplePos="0" relativeHeight="251653632" behindDoc="0" locked="0" layoutInCell="1" allowOverlap="1" wp14:anchorId="6A19A291" wp14:editId="747E957A">
                <wp:simplePos x="0" y="0"/>
                <wp:positionH relativeFrom="column">
                  <wp:posOffset>265158</wp:posOffset>
                </wp:positionH>
                <wp:positionV relativeFrom="paragraph">
                  <wp:posOffset>101872</wp:posOffset>
                </wp:positionV>
                <wp:extent cx="5920740" cy="902970"/>
                <wp:effectExtent l="0" t="0" r="22860" b="11430"/>
                <wp:wrapNone/>
                <wp:docPr id="6" name="角丸四角形 6"/>
                <wp:cNvGraphicFramePr/>
                <a:graphic xmlns:a="http://schemas.openxmlformats.org/drawingml/2006/main">
                  <a:graphicData uri="http://schemas.microsoft.com/office/word/2010/wordprocessingShape">
                    <wps:wsp>
                      <wps:cNvSpPr/>
                      <wps:spPr>
                        <a:xfrm>
                          <a:off x="0" y="0"/>
                          <a:ext cx="5920740" cy="902970"/>
                        </a:xfrm>
                        <a:prstGeom prst="roundRect">
                          <a:avLst/>
                        </a:prstGeom>
                        <a:ln>
                          <a:prstDash val="dash"/>
                        </a:ln>
                      </wps:spPr>
                      <wps:style>
                        <a:lnRef idx="2">
                          <a:schemeClr val="dk1"/>
                        </a:lnRef>
                        <a:fillRef idx="1">
                          <a:schemeClr val="lt1"/>
                        </a:fillRef>
                        <a:effectRef idx="0">
                          <a:schemeClr val="dk1"/>
                        </a:effectRef>
                        <a:fontRef idx="minor">
                          <a:schemeClr val="dk1"/>
                        </a:fontRef>
                      </wps:style>
                      <wps:txbx>
                        <w:txbxContent>
                          <w:p w:rsidR="007C23A1" w:rsidRPr="00896DA3" w:rsidRDefault="007C23A1" w:rsidP="00896DA3">
                            <w:pPr>
                              <w:autoSpaceDE w:val="0"/>
                              <w:autoSpaceDN w:val="0"/>
                              <w:adjustRightInd w:val="0"/>
                              <w:snapToGrid w:val="0"/>
                              <w:ind w:firstLine="210"/>
                              <w:jc w:val="left"/>
                              <w:rPr>
                                <w:rFonts w:asciiTheme="minorEastAsia" w:hAnsiTheme="minorEastAsia"/>
                                <w:szCs w:val="21"/>
                              </w:rPr>
                            </w:pPr>
                            <w:r w:rsidRPr="006C08CF">
                              <w:rPr>
                                <w:rFonts w:asciiTheme="minorEastAsia" w:hAnsiTheme="minorEastAsia" w:cs="MS-Mincho" w:hint="eastAsia"/>
                                <w:kern w:val="0"/>
                                <w:szCs w:val="21"/>
                              </w:rPr>
                              <w:t>教材とは，児童</w:t>
                            </w:r>
                            <w:r>
                              <w:rPr>
                                <w:rFonts w:asciiTheme="minorEastAsia" w:hAnsiTheme="minorEastAsia" w:cs="MS-Mincho" w:hint="eastAsia"/>
                                <w:kern w:val="0"/>
                                <w:szCs w:val="21"/>
                              </w:rPr>
                              <w:t>（生徒）</w:t>
                            </w:r>
                            <w:r w:rsidRPr="006C08CF">
                              <w:rPr>
                                <w:rFonts w:asciiTheme="minorEastAsia" w:hAnsiTheme="minorEastAsia" w:cs="MS-Mincho" w:hint="eastAsia"/>
                                <w:kern w:val="0"/>
                                <w:szCs w:val="21"/>
                              </w:rPr>
                              <w:t>の学習を動機付け，方向付け，支える学習の素材のことである。単元計画の中に教材について記すに当たっては，教材の紹介にとどまらず，児童</w:t>
                            </w:r>
                            <w:r>
                              <w:rPr>
                                <w:rFonts w:asciiTheme="minorEastAsia" w:hAnsiTheme="minorEastAsia" w:cs="MS-Mincho" w:hint="eastAsia"/>
                                <w:kern w:val="0"/>
                                <w:szCs w:val="21"/>
                              </w:rPr>
                              <w:t>（生徒）</w:t>
                            </w:r>
                            <w:r w:rsidRPr="006C08CF">
                              <w:rPr>
                                <w:rFonts w:asciiTheme="minorEastAsia" w:hAnsiTheme="minorEastAsia" w:cs="MS-Mincho" w:hint="eastAsia"/>
                                <w:kern w:val="0"/>
                                <w:szCs w:val="21"/>
                              </w:rPr>
                              <w:t>がその教材に出会うことによって学ぶ学習事項について分析し，</w:t>
                            </w:r>
                            <w:r w:rsidRPr="006C08CF">
                              <w:rPr>
                                <w:rFonts w:asciiTheme="majorEastAsia" w:eastAsiaTheme="majorEastAsia" w:hAnsiTheme="majorEastAsia" w:cs="MS-Mincho" w:hint="eastAsia"/>
                                <w:kern w:val="0"/>
                                <w:szCs w:val="21"/>
                              </w:rPr>
                              <w:t>教材のどこに価値があるのかを具体的に記す</w:t>
                            </w:r>
                            <w:r w:rsidRPr="006C08CF">
                              <w:rPr>
                                <w:rFonts w:asciiTheme="minorEastAsia" w:hAnsiTheme="minorEastAsia" w:cs="MS-Mincho" w:hint="eastAsia"/>
                                <w:kern w:val="0"/>
                                <w:szCs w:val="21"/>
                              </w:rPr>
                              <w:t>ことが大切である。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19A291" id="角丸四角形 6" o:spid="_x0000_s1031" style="position:absolute;left:0;text-align:left;margin-left:20.9pt;margin-top:8pt;width:466.2pt;height:71.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MvMkgIAAEwFAAAOAAAAZHJzL2Uyb0RvYy54bWysVM1u1DAQviPxDpbvNNlVf9hVs9WqVRFS&#10;1VZtUc9ex24ibI+xvZssj8GVGxdeoRfehko8BmPnp1WpOCAuzjjzzd83Mz48arUiG+F8Daagk52c&#10;EmE4lLW5K+iHm9M3bynxgZmSKTCioFvh6dHi9avDxs7FFCpQpXAEnRg/b2xBqxDsPMs8r4Rmfges&#10;MKiU4DQLeHV3WelYg961yqZ5vp814ErrgAvv8e9Jp6SL5F9KwcOFlF4EogqKuYV0unSu4pktDtn8&#10;zjFb1bxPg/1DFprVBoOOrk5YYGTt6j9c6Zo78CDDDgedgZQ1F6kGrGaSP6vmumJWpFqQHG9Hmvz/&#10;c8vPN5eO1GVB9ykxTGOLfn3/8vP+/uHrVxQefnwj+5Gkxvo5Yq/tpetvHsVYcSudjl+shbSJ2O1I&#10;rGgD4fhzbzbND3aRf466WT6dHSTms0dr63x4J0CTKBTUwdqUV9i9RCrbnPmAYRE/4GJEZeIZ/5ww&#10;X5ENwx6XKMV8ERrVWcy7yzRJYatEZ3olJJaNuU1TiDRw4li53s3HyegFkdFE1kqNRpOXjFQYjHps&#10;NBNpCEfD/CXDcow2olNEMGE01LUB93dj2eGHqrtaY9mhXbWpx3tDK1dQbrHvDrqF8Jaf1sjjGfPh&#10;kjncAOwVbnW4wEMqaAoKvURJBe7zS/8jHgcTtZQ0uFEF9Z/WzAlK1HuDIzub7MYRCOmyu3cwxYt7&#10;qlk91Zi1PgZs6ATfD8uTGPFBDaJ0oG9x+ZcxKqqY4Ri7oDy44XIcuk3H54OL5TLBcO0sC2fm2vLo&#10;PPIcJ+imvWXO9tMXcG7PYdg+Nn82fx02WhpYrgPIOg1nZLrjte8ArmwaxP55iW/C03tCPT6Ci98A&#10;AAD//wMAUEsDBBQABgAIAAAAIQBVoyKT3wAAAAkBAAAPAAAAZHJzL2Rvd25yZXYueG1sTI/BTsMw&#10;EETvSPyDtUjcqNOolDbEqSokQL3RgqoenWRxUux1iN0m/XuWExx3ZjXzJl+Nzooz9qH1pGA6SUAg&#10;Vb5uySj4eH++W4AIUVOtrSdUcMEAq+L6KtdZ7Qfa4nkXjeAQCplW0MTYZVKGqkGnw8R3SOx9+t7p&#10;yGdvZN3rgcOdlWmSzKXTLXFDozt8arD62p0cl5hLuXz97o7HwQwvG7t526eHtVK3N+P6EUTEMf49&#10;wy8+o0PBTKU/UR2EVTCbMnlkfc6T2F8+zFIQJQv3ixRkkcv/C4ofAAAA//8DAFBLAQItABQABgAI&#10;AAAAIQC2gziS/gAAAOEBAAATAAAAAAAAAAAAAAAAAAAAAABbQ29udGVudF9UeXBlc10ueG1sUEsB&#10;Ai0AFAAGAAgAAAAhADj9If/WAAAAlAEAAAsAAAAAAAAAAAAAAAAALwEAAF9yZWxzLy5yZWxzUEsB&#10;Ai0AFAAGAAgAAAAhAClUy8ySAgAATAUAAA4AAAAAAAAAAAAAAAAALgIAAGRycy9lMm9Eb2MueG1s&#10;UEsBAi0AFAAGAAgAAAAhAFWjIpPfAAAACQEAAA8AAAAAAAAAAAAAAAAA7AQAAGRycy9kb3ducmV2&#10;LnhtbFBLBQYAAAAABAAEAPMAAAD4BQAAAAA=&#10;" fillcolor="white [3201]" strokecolor="black [3200]" strokeweight="1pt">
                <v:stroke dashstyle="dash" joinstyle="miter"/>
                <v:textbox>
                  <w:txbxContent>
                    <w:p w:rsidR="007C23A1" w:rsidRPr="00896DA3" w:rsidRDefault="007C23A1" w:rsidP="00896DA3">
                      <w:pPr>
                        <w:autoSpaceDE w:val="0"/>
                        <w:autoSpaceDN w:val="0"/>
                        <w:adjustRightInd w:val="0"/>
                        <w:snapToGrid w:val="0"/>
                        <w:ind w:firstLine="210"/>
                        <w:jc w:val="left"/>
                        <w:rPr>
                          <w:rFonts w:asciiTheme="minorEastAsia" w:hAnsiTheme="minorEastAsia"/>
                          <w:szCs w:val="21"/>
                        </w:rPr>
                      </w:pPr>
                      <w:r w:rsidRPr="006C08CF">
                        <w:rPr>
                          <w:rFonts w:asciiTheme="minorEastAsia" w:hAnsiTheme="minorEastAsia" w:cs="MS-Mincho" w:hint="eastAsia"/>
                          <w:kern w:val="0"/>
                          <w:szCs w:val="21"/>
                        </w:rPr>
                        <w:t>教材とは，児童</w:t>
                      </w:r>
                      <w:r>
                        <w:rPr>
                          <w:rFonts w:asciiTheme="minorEastAsia" w:hAnsiTheme="minorEastAsia" w:cs="MS-Mincho" w:hint="eastAsia"/>
                          <w:kern w:val="0"/>
                          <w:szCs w:val="21"/>
                        </w:rPr>
                        <w:t>（生徒）</w:t>
                      </w:r>
                      <w:r w:rsidRPr="006C08CF">
                        <w:rPr>
                          <w:rFonts w:asciiTheme="minorEastAsia" w:hAnsiTheme="minorEastAsia" w:cs="MS-Mincho" w:hint="eastAsia"/>
                          <w:kern w:val="0"/>
                          <w:szCs w:val="21"/>
                        </w:rPr>
                        <w:t>の学習を動機付け，方向付け，支える学習の素材のことである。単元計画の中に教材について記すに当たっては，教材の紹介にとどまらず，児童</w:t>
                      </w:r>
                      <w:r>
                        <w:rPr>
                          <w:rFonts w:asciiTheme="minorEastAsia" w:hAnsiTheme="minorEastAsia" w:cs="MS-Mincho" w:hint="eastAsia"/>
                          <w:kern w:val="0"/>
                          <w:szCs w:val="21"/>
                        </w:rPr>
                        <w:t>（生徒）</w:t>
                      </w:r>
                      <w:r w:rsidRPr="006C08CF">
                        <w:rPr>
                          <w:rFonts w:asciiTheme="minorEastAsia" w:hAnsiTheme="minorEastAsia" w:cs="MS-Mincho" w:hint="eastAsia"/>
                          <w:kern w:val="0"/>
                          <w:szCs w:val="21"/>
                        </w:rPr>
                        <w:t>がその教材に出会うことによって学ぶ学習事項について分析し，</w:t>
                      </w:r>
                      <w:r w:rsidRPr="006C08CF">
                        <w:rPr>
                          <w:rFonts w:asciiTheme="majorEastAsia" w:eastAsiaTheme="majorEastAsia" w:hAnsiTheme="majorEastAsia" w:cs="MS-Mincho" w:hint="eastAsia"/>
                          <w:kern w:val="0"/>
                          <w:szCs w:val="21"/>
                        </w:rPr>
                        <w:t>教材のどこに価値があるのかを具体的に記す</w:t>
                      </w:r>
                      <w:r w:rsidRPr="006C08CF">
                        <w:rPr>
                          <w:rFonts w:asciiTheme="minorEastAsia" w:hAnsiTheme="minorEastAsia" w:cs="MS-Mincho" w:hint="eastAsia"/>
                          <w:kern w:val="0"/>
                          <w:szCs w:val="21"/>
                        </w:rPr>
                        <w:t>ことが大切である。</w:t>
                      </w:r>
                    </w:p>
                  </w:txbxContent>
                </v:textbox>
              </v:roundrect>
            </w:pict>
          </mc:Fallback>
        </mc:AlternateContent>
      </w:r>
    </w:p>
    <w:p w:rsidR="001542BD" w:rsidRDefault="001542BD"/>
    <w:p w:rsidR="001542BD" w:rsidRDefault="001542BD"/>
    <w:p w:rsidR="001542BD" w:rsidRDefault="001542BD"/>
    <w:p w:rsidR="001542BD" w:rsidRDefault="001542BD"/>
    <w:p w:rsidR="008A0B35" w:rsidRPr="004E1CE5" w:rsidRDefault="00A15C18" w:rsidP="00A15C18">
      <w:pPr>
        <w:ind w:firstLineChars="100" w:firstLine="240"/>
        <w:rPr>
          <w:rFonts w:asciiTheme="majorEastAsia" w:eastAsiaTheme="majorEastAsia" w:hAnsiTheme="majorEastAsia"/>
          <w:sz w:val="24"/>
        </w:rPr>
      </w:pPr>
      <w:r>
        <w:rPr>
          <w:rFonts w:asciiTheme="majorEastAsia" w:eastAsiaTheme="majorEastAsia" w:hAnsiTheme="majorEastAsia" w:hint="eastAsia"/>
          <w:sz w:val="24"/>
        </w:rPr>
        <w:t>（３）</w:t>
      </w:r>
      <w:r w:rsidR="008A0B35">
        <w:rPr>
          <w:rFonts w:asciiTheme="majorEastAsia" w:eastAsiaTheme="majorEastAsia" w:hAnsiTheme="majorEastAsia" w:hint="eastAsia"/>
          <w:sz w:val="24"/>
        </w:rPr>
        <w:t>指導について</w:t>
      </w:r>
    </w:p>
    <w:p w:rsidR="008A0B35" w:rsidRDefault="008A0B35">
      <w:r>
        <w:rPr>
          <w:noProof/>
        </w:rPr>
        <mc:AlternateContent>
          <mc:Choice Requires="wps">
            <w:drawing>
              <wp:anchor distT="0" distB="0" distL="114300" distR="114300" simplePos="0" relativeHeight="251656704" behindDoc="0" locked="0" layoutInCell="1" allowOverlap="1" wp14:anchorId="32DF6DCE" wp14:editId="40844D08">
                <wp:simplePos x="0" y="0"/>
                <wp:positionH relativeFrom="column">
                  <wp:posOffset>265158</wp:posOffset>
                </wp:positionH>
                <wp:positionV relativeFrom="paragraph">
                  <wp:posOffset>167186</wp:posOffset>
                </wp:positionV>
                <wp:extent cx="5920740" cy="1088572"/>
                <wp:effectExtent l="0" t="0" r="22860" b="16510"/>
                <wp:wrapNone/>
                <wp:docPr id="3" name="角丸四角形 3"/>
                <wp:cNvGraphicFramePr/>
                <a:graphic xmlns:a="http://schemas.openxmlformats.org/drawingml/2006/main">
                  <a:graphicData uri="http://schemas.microsoft.com/office/word/2010/wordprocessingShape">
                    <wps:wsp>
                      <wps:cNvSpPr/>
                      <wps:spPr>
                        <a:xfrm>
                          <a:off x="0" y="0"/>
                          <a:ext cx="5920740" cy="1088572"/>
                        </a:xfrm>
                        <a:prstGeom prst="roundRect">
                          <a:avLst/>
                        </a:prstGeom>
                        <a:ln>
                          <a:prstDash val="dash"/>
                        </a:ln>
                      </wps:spPr>
                      <wps:style>
                        <a:lnRef idx="2">
                          <a:schemeClr val="dk1"/>
                        </a:lnRef>
                        <a:fillRef idx="1">
                          <a:schemeClr val="lt1"/>
                        </a:fillRef>
                        <a:effectRef idx="0">
                          <a:schemeClr val="dk1"/>
                        </a:effectRef>
                        <a:fontRef idx="minor">
                          <a:schemeClr val="dk1"/>
                        </a:fontRef>
                      </wps:style>
                      <wps:txbx>
                        <w:txbxContent>
                          <w:p w:rsidR="007C23A1" w:rsidRPr="00896DA3" w:rsidRDefault="007C23A1" w:rsidP="00896DA3">
                            <w:pPr>
                              <w:autoSpaceDE w:val="0"/>
                              <w:autoSpaceDN w:val="0"/>
                              <w:adjustRightInd w:val="0"/>
                              <w:snapToGrid w:val="0"/>
                              <w:ind w:firstLine="210"/>
                              <w:jc w:val="left"/>
                              <w:rPr>
                                <w:rFonts w:asciiTheme="minorEastAsia" w:hAnsiTheme="minorEastAsia"/>
                                <w:szCs w:val="21"/>
                              </w:rPr>
                            </w:pPr>
                            <w:r w:rsidRPr="008B2236">
                              <w:rPr>
                                <w:rFonts w:asciiTheme="majorEastAsia" w:eastAsiaTheme="majorEastAsia" w:hAnsiTheme="majorEastAsia" w:cs="MS-Mincho" w:hint="eastAsia"/>
                                <w:kern w:val="0"/>
                                <w:szCs w:val="21"/>
                              </w:rPr>
                              <w:t>探究の各プロセス</w:t>
                            </w:r>
                            <w:r w:rsidRPr="008A0B35">
                              <w:rPr>
                                <w:rFonts w:asciiTheme="minorEastAsia" w:hAnsiTheme="minorEastAsia" w:cs="MS-Mincho" w:hint="eastAsia"/>
                                <w:kern w:val="0"/>
                                <w:szCs w:val="21"/>
                              </w:rPr>
                              <w:t>においてどのような指導の工夫を行うのかを具体的に記述する。</w:t>
                            </w:r>
                            <w:r w:rsidRPr="008B2236">
                              <w:rPr>
                                <w:rFonts w:asciiTheme="majorEastAsia" w:eastAsiaTheme="majorEastAsia" w:hAnsiTheme="majorEastAsia" w:cs="MS-Mincho" w:hint="eastAsia"/>
                                <w:kern w:val="0"/>
                                <w:szCs w:val="21"/>
                              </w:rPr>
                              <w:t>探究の各プロセス</w:t>
                            </w:r>
                            <w:r w:rsidRPr="008A0B35">
                              <w:rPr>
                                <w:rFonts w:asciiTheme="minorEastAsia" w:hAnsiTheme="minorEastAsia" w:cs="MS-Mincho" w:hint="eastAsia"/>
                                <w:kern w:val="0"/>
                                <w:szCs w:val="21"/>
                              </w:rPr>
                              <w:t>とは</w:t>
                            </w:r>
                            <w:r>
                              <w:rPr>
                                <w:rFonts w:asciiTheme="minorEastAsia" w:hAnsiTheme="minorEastAsia" w:cs="MS-Mincho" w:hint="eastAsia"/>
                                <w:kern w:val="0"/>
                                <w:szCs w:val="21"/>
                              </w:rPr>
                              <w:t>，</w:t>
                            </w:r>
                            <w:r w:rsidRPr="008B2236">
                              <w:rPr>
                                <w:rFonts w:asciiTheme="majorEastAsia" w:eastAsiaTheme="majorEastAsia" w:hAnsiTheme="majorEastAsia" w:cs="MS-Mincho" w:hint="eastAsia"/>
                                <w:kern w:val="0"/>
                                <w:szCs w:val="21"/>
                              </w:rPr>
                              <w:t>①課題の設定②情報の収集③整理・分析④まとめ・表現</w:t>
                            </w:r>
                            <w:r w:rsidRPr="008A0B35">
                              <w:rPr>
                                <w:rFonts w:asciiTheme="minorEastAsia" w:hAnsiTheme="minorEastAsia" w:cs="MS-Mincho" w:hint="eastAsia"/>
                                <w:kern w:val="0"/>
                                <w:szCs w:val="21"/>
                              </w:rPr>
                              <w:t>のそれぞれのことである。また，児童（生徒）の主体性や協働的な学習を重視するとともに,各教科等との関連や，地域の教育資源の活用等,探究的な学習を具現するために必要な教師の指導について記述することが大切であ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DF6DCE" id="角丸四角形 3" o:spid="_x0000_s1032" style="position:absolute;left:0;text-align:left;margin-left:20.9pt;margin-top:13.15pt;width:466.2pt;height:85.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qaVjgIAAE0FAAAOAAAAZHJzL2Uyb0RvYy54bWysVL1u2zAQ3gv0HQjujSTn34gcGAlSFAgS&#10;I0mRmaZISyjFY0nakvsYXbN16Stk6ds0QB+jR0pWgtToUHQh73j/d9/x5LStFVkJ6yrQOc12UkqE&#10;5lBUepHTj3cX744ocZ7pginQIqdr4ejp5O2bk8aMxQhKUIWwBJ1oN25MTkvvzThJHC9FzdwOGKFR&#10;KMHWzCNrF0lhWYPea5WM0vQgacAWxgIXzuHreSekk+hfSsH9tZROeKJyirn5eNp4zsOZTE7YeGGZ&#10;KSvep8H+IYuaVRqDDq7OmWdkaas/XNUVt+BA+h0OdQJSVlzEGrCaLH1VzW3JjIi1YHOcGdrk/p9b&#10;frWaWVIVOd2lRLMaR/Tr+9efj49PDw9IPP34RnZDkxrjxqh7a2a25xySoeJW2jrcWAtpY2PXQ2NF&#10;6wnHx/3jUXq4h/3nKMvSo6P9w1HwmjybG+v8ewE1CUROLSx1cYPji11lq0vnO/2NXgipdDjDyzlz&#10;JVkxHHKBVO86iJOQeJdqpPxaic70RkisG5MbxRARceJM2d7Np2zwgprBRFZKDUbZNiPlN0a9bjAT&#10;EYWDYbrNsBiiDdoxImg/GNaVBvt3Y9npb6ruag1l+3bexiEfhKLCyxyKNQ7eQrcRzvCLCvt4yZyf&#10;MYsrgMPCtfbXeEgFTU6hpygpwX7Z9h70EZkopaTBlcqp+7xkVlCiPmjE7HG2FzDgI7OHEEDGvpTM&#10;X0r0sj4DHGiGH4jhkQz6Xm1IaaG+x+2fhqgoYppj7JxybzfMme9WHf8PLqbTqIZ7Z5i/1LeGB+eh&#10;zwFBd+09s6ZHn0fgXsFm/dj4Ff463WCpYbr0IKsIzue+9hPAnY0Y7/+X8Cm85KPW8y84+Q0AAP//&#10;AwBQSwMEFAAGAAgAAAAhAJhwxm/fAAAACQEAAA8AAABkcnMvZG93bnJldi54bWxMj81OwzAQhO9I&#10;vIO1SNyo01A1TYhTVUiAeqMFVRydeHFS/BNit0nfnuUEx9GMZr4p15M17IxD6LwTMJ8lwNA1XnVO&#10;C3h/e7pbAQtROiWNdyjgggHW1fVVKQvlR7fD8z5qRiUuFFJAG2NfcB6aFq0MM9+jI+/TD1ZGkoPm&#10;apAjlVvD0yRZcis7Rwut7PGxxeZrf7I0oi91/vLdH4+jHp+3Zvt6SD82QtzeTJsHYBGn+BeGX3xC&#10;h4qYan9yKjAjYDEn8iggXd4DIz/PFimwmoJ5lgGvSv7/QfUDAAD//wMAUEsBAi0AFAAGAAgAAAAh&#10;ALaDOJL+AAAA4QEAABMAAAAAAAAAAAAAAAAAAAAAAFtDb250ZW50X1R5cGVzXS54bWxQSwECLQAU&#10;AAYACAAAACEAOP0h/9YAAACUAQAACwAAAAAAAAAAAAAAAAAvAQAAX3JlbHMvLnJlbHNQSwECLQAU&#10;AAYACAAAACEAYXamlY4CAABNBQAADgAAAAAAAAAAAAAAAAAuAgAAZHJzL2Uyb0RvYy54bWxQSwEC&#10;LQAUAAYACAAAACEAmHDGb98AAAAJAQAADwAAAAAAAAAAAAAAAADoBAAAZHJzL2Rvd25yZXYueG1s&#10;UEsFBgAAAAAEAAQA8wAAAPQFAAAAAA==&#10;" fillcolor="white [3201]" strokecolor="black [3200]" strokeweight="1pt">
                <v:stroke dashstyle="dash" joinstyle="miter"/>
                <v:textbox>
                  <w:txbxContent>
                    <w:p w:rsidR="007C23A1" w:rsidRPr="00896DA3" w:rsidRDefault="007C23A1" w:rsidP="00896DA3">
                      <w:pPr>
                        <w:autoSpaceDE w:val="0"/>
                        <w:autoSpaceDN w:val="0"/>
                        <w:adjustRightInd w:val="0"/>
                        <w:snapToGrid w:val="0"/>
                        <w:ind w:firstLine="210"/>
                        <w:jc w:val="left"/>
                        <w:rPr>
                          <w:rFonts w:asciiTheme="minorEastAsia" w:hAnsiTheme="minorEastAsia"/>
                          <w:szCs w:val="21"/>
                        </w:rPr>
                      </w:pPr>
                      <w:r w:rsidRPr="008B2236">
                        <w:rPr>
                          <w:rFonts w:asciiTheme="majorEastAsia" w:eastAsiaTheme="majorEastAsia" w:hAnsiTheme="majorEastAsia" w:cs="MS-Mincho" w:hint="eastAsia"/>
                          <w:kern w:val="0"/>
                          <w:szCs w:val="21"/>
                        </w:rPr>
                        <w:t>探究の各プロセス</w:t>
                      </w:r>
                      <w:r w:rsidRPr="008A0B35">
                        <w:rPr>
                          <w:rFonts w:asciiTheme="minorEastAsia" w:hAnsiTheme="minorEastAsia" w:cs="MS-Mincho" w:hint="eastAsia"/>
                          <w:kern w:val="0"/>
                          <w:szCs w:val="21"/>
                        </w:rPr>
                        <w:t>においてどのような指導の工夫を行うのかを具体的に記述する。</w:t>
                      </w:r>
                      <w:r w:rsidRPr="008B2236">
                        <w:rPr>
                          <w:rFonts w:asciiTheme="majorEastAsia" w:eastAsiaTheme="majorEastAsia" w:hAnsiTheme="majorEastAsia" w:cs="MS-Mincho" w:hint="eastAsia"/>
                          <w:kern w:val="0"/>
                          <w:szCs w:val="21"/>
                        </w:rPr>
                        <w:t>探究の各プロセス</w:t>
                      </w:r>
                      <w:r w:rsidRPr="008A0B35">
                        <w:rPr>
                          <w:rFonts w:asciiTheme="minorEastAsia" w:hAnsiTheme="minorEastAsia" w:cs="MS-Mincho" w:hint="eastAsia"/>
                          <w:kern w:val="0"/>
                          <w:szCs w:val="21"/>
                        </w:rPr>
                        <w:t>とは</w:t>
                      </w:r>
                      <w:r>
                        <w:rPr>
                          <w:rFonts w:asciiTheme="minorEastAsia" w:hAnsiTheme="minorEastAsia" w:cs="MS-Mincho" w:hint="eastAsia"/>
                          <w:kern w:val="0"/>
                          <w:szCs w:val="21"/>
                        </w:rPr>
                        <w:t>，</w:t>
                      </w:r>
                      <w:r w:rsidRPr="008B2236">
                        <w:rPr>
                          <w:rFonts w:asciiTheme="majorEastAsia" w:eastAsiaTheme="majorEastAsia" w:hAnsiTheme="majorEastAsia" w:cs="MS-Mincho" w:hint="eastAsia"/>
                          <w:kern w:val="0"/>
                          <w:szCs w:val="21"/>
                        </w:rPr>
                        <w:t>①課題の設定②情報の収集③整理・分析④まとめ・表現</w:t>
                      </w:r>
                      <w:r w:rsidRPr="008A0B35">
                        <w:rPr>
                          <w:rFonts w:asciiTheme="minorEastAsia" w:hAnsiTheme="minorEastAsia" w:cs="MS-Mincho" w:hint="eastAsia"/>
                          <w:kern w:val="0"/>
                          <w:szCs w:val="21"/>
                        </w:rPr>
                        <w:t>のそれぞれのことである。また，児童（生徒）の主体性や協働的な学習を重視するとともに,各教科等との関連や，地域の教育資源の活用等,探究的な学習を具現するために必要な教師の指導について記述することが大切である。</w:t>
                      </w:r>
                    </w:p>
                  </w:txbxContent>
                </v:textbox>
              </v:roundrect>
            </w:pict>
          </mc:Fallback>
        </mc:AlternateContent>
      </w:r>
    </w:p>
    <w:p w:rsidR="008A0B35" w:rsidRDefault="008A0B35"/>
    <w:p w:rsidR="008A0B35" w:rsidRDefault="008A0B35"/>
    <w:p w:rsidR="008A0B35" w:rsidRDefault="008A0B35"/>
    <w:p w:rsidR="008A0B35" w:rsidRDefault="008A0B35"/>
    <w:p w:rsidR="008A0B35" w:rsidRDefault="008A0B35"/>
    <w:p w:rsidR="007C23A1" w:rsidRDefault="007C23A1"/>
    <w:p w:rsidR="000B59D4" w:rsidRDefault="00A15C18">
      <w:r>
        <w:rPr>
          <w:rFonts w:asciiTheme="majorEastAsia" w:eastAsiaTheme="majorEastAsia" w:hAnsiTheme="majorEastAsia" w:hint="eastAsia"/>
          <w:sz w:val="24"/>
        </w:rPr>
        <w:lastRenderedPageBreak/>
        <w:t>４</w:t>
      </w:r>
      <w:r w:rsidR="000B59D4" w:rsidRPr="004E1CE5">
        <w:rPr>
          <w:rFonts w:asciiTheme="majorEastAsia" w:eastAsiaTheme="majorEastAsia" w:hAnsiTheme="majorEastAsia" w:hint="eastAsia"/>
          <w:sz w:val="24"/>
        </w:rPr>
        <w:t xml:space="preserve">　</w:t>
      </w:r>
      <w:r w:rsidR="000B59D4">
        <w:rPr>
          <w:rFonts w:asciiTheme="majorEastAsia" w:eastAsiaTheme="majorEastAsia" w:hAnsiTheme="majorEastAsia" w:hint="eastAsia"/>
          <w:sz w:val="24"/>
        </w:rPr>
        <w:t>単元の評価規準</w:t>
      </w:r>
    </w:p>
    <w:tbl>
      <w:tblPr>
        <w:tblStyle w:val="a8"/>
        <w:tblW w:w="0" w:type="auto"/>
        <w:tblInd w:w="534" w:type="dxa"/>
        <w:tblLook w:val="04A0" w:firstRow="1" w:lastRow="0" w:firstColumn="1" w:lastColumn="0" w:noHBand="0" w:noVBand="1"/>
      </w:tblPr>
      <w:tblGrid>
        <w:gridCol w:w="2976"/>
        <w:gridCol w:w="3402"/>
        <w:gridCol w:w="3402"/>
      </w:tblGrid>
      <w:tr w:rsidR="00855027" w:rsidTr="00023550">
        <w:tc>
          <w:tcPr>
            <w:tcW w:w="2976" w:type="dxa"/>
            <w:vAlign w:val="center"/>
          </w:tcPr>
          <w:p w:rsidR="00023550" w:rsidRPr="008B2236" w:rsidRDefault="00023550" w:rsidP="008B2236">
            <w:pPr>
              <w:jc w:val="center"/>
              <w:rPr>
                <w:rFonts w:asciiTheme="majorEastAsia" w:eastAsiaTheme="majorEastAsia" w:hAnsiTheme="majorEastAsia"/>
              </w:rPr>
            </w:pPr>
            <w:r w:rsidRPr="008B2236">
              <w:rPr>
                <w:rFonts w:asciiTheme="majorEastAsia" w:eastAsiaTheme="majorEastAsia" w:hAnsiTheme="majorEastAsia" w:hint="eastAsia"/>
              </w:rPr>
              <w:t>知識</w:t>
            </w:r>
            <w:r w:rsidR="008B2236" w:rsidRPr="008B2236">
              <w:rPr>
                <w:rFonts w:asciiTheme="majorEastAsia" w:eastAsiaTheme="majorEastAsia" w:hAnsiTheme="majorEastAsia" w:hint="eastAsia"/>
              </w:rPr>
              <w:t>・技能</w:t>
            </w:r>
          </w:p>
        </w:tc>
        <w:tc>
          <w:tcPr>
            <w:tcW w:w="3402" w:type="dxa"/>
            <w:vAlign w:val="center"/>
          </w:tcPr>
          <w:p w:rsidR="00023550" w:rsidRPr="008B2236" w:rsidRDefault="008B2236" w:rsidP="009A6179">
            <w:pPr>
              <w:jc w:val="center"/>
              <w:rPr>
                <w:rFonts w:asciiTheme="majorEastAsia" w:eastAsiaTheme="majorEastAsia" w:hAnsiTheme="majorEastAsia"/>
              </w:rPr>
            </w:pPr>
            <w:r w:rsidRPr="008B2236">
              <w:rPr>
                <w:rFonts w:asciiTheme="majorEastAsia" w:eastAsiaTheme="majorEastAsia" w:hAnsiTheme="majorEastAsia" w:hint="eastAsia"/>
              </w:rPr>
              <w:t>思考・判断・表現</w:t>
            </w:r>
          </w:p>
        </w:tc>
        <w:tc>
          <w:tcPr>
            <w:tcW w:w="3402" w:type="dxa"/>
            <w:vAlign w:val="center"/>
          </w:tcPr>
          <w:p w:rsidR="00023550" w:rsidRPr="008B2236" w:rsidRDefault="00023550" w:rsidP="00023550">
            <w:pPr>
              <w:jc w:val="center"/>
              <w:rPr>
                <w:rFonts w:asciiTheme="majorEastAsia" w:eastAsiaTheme="majorEastAsia" w:hAnsiTheme="majorEastAsia"/>
              </w:rPr>
            </w:pPr>
            <w:r w:rsidRPr="008B2236">
              <w:rPr>
                <w:rFonts w:asciiTheme="majorEastAsia" w:eastAsiaTheme="majorEastAsia" w:hAnsiTheme="majorEastAsia" w:hint="eastAsia"/>
              </w:rPr>
              <w:t>主体的に学習に取り組む態度</w:t>
            </w:r>
          </w:p>
        </w:tc>
      </w:tr>
      <w:tr w:rsidR="007F68A2" w:rsidTr="003625F4">
        <w:tc>
          <w:tcPr>
            <w:tcW w:w="2976" w:type="dxa"/>
          </w:tcPr>
          <w:p w:rsidR="00E54622" w:rsidRPr="00323887" w:rsidRDefault="00E54622" w:rsidP="00E54622">
            <w:pPr>
              <w:snapToGrid w:val="0"/>
              <w:ind w:firstLineChars="100" w:firstLine="210"/>
            </w:pPr>
            <w:r w:rsidRPr="00323887">
              <w:rPr>
                <w:rFonts w:hint="eastAsia"/>
              </w:rPr>
              <w:t>「知識･技能」の観点は</w:t>
            </w:r>
          </w:p>
          <w:p w:rsidR="00E54622" w:rsidRPr="00323887" w:rsidRDefault="00E54622" w:rsidP="00E54622">
            <w:pPr>
              <w:pStyle w:val="a3"/>
              <w:numPr>
                <w:ilvl w:val="0"/>
                <w:numId w:val="19"/>
              </w:numPr>
              <w:snapToGrid w:val="0"/>
            </w:pPr>
            <w:r w:rsidRPr="00323887">
              <w:rPr>
                <w:rFonts w:hint="eastAsia"/>
              </w:rPr>
              <w:t>概念的な知識の獲得</w:t>
            </w:r>
          </w:p>
          <w:p w:rsidR="00E54622" w:rsidRPr="00323887" w:rsidRDefault="00E54622" w:rsidP="00E54622">
            <w:pPr>
              <w:pStyle w:val="a3"/>
              <w:numPr>
                <w:ilvl w:val="0"/>
                <w:numId w:val="19"/>
              </w:numPr>
              <w:snapToGrid w:val="0"/>
            </w:pPr>
            <w:r w:rsidRPr="00323887">
              <w:rPr>
                <w:rFonts w:hint="eastAsia"/>
              </w:rPr>
              <w:t>自在に活用することが可能な技能の獲得</w:t>
            </w:r>
          </w:p>
          <w:p w:rsidR="00E54622" w:rsidRPr="00323887" w:rsidRDefault="00E54622" w:rsidP="00E54622">
            <w:pPr>
              <w:pStyle w:val="a3"/>
              <w:numPr>
                <w:ilvl w:val="0"/>
                <w:numId w:val="19"/>
              </w:numPr>
              <w:snapToGrid w:val="0"/>
            </w:pPr>
            <w:r w:rsidRPr="00323887">
              <w:rPr>
                <w:rFonts w:hint="eastAsia"/>
              </w:rPr>
              <w:t>探究的な学習のよさの理解</w:t>
            </w:r>
          </w:p>
          <w:p w:rsidR="00023550" w:rsidRPr="00323887" w:rsidRDefault="00023550" w:rsidP="009A6179">
            <w:pPr>
              <w:snapToGrid w:val="0"/>
            </w:pPr>
          </w:p>
          <w:p w:rsidR="00E54622" w:rsidRPr="00323887" w:rsidRDefault="00E54622" w:rsidP="009A6179">
            <w:pPr>
              <w:snapToGrid w:val="0"/>
            </w:pPr>
            <w:r w:rsidRPr="00323887">
              <w:rPr>
                <w:rFonts w:hint="eastAsia"/>
              </w:rPr>
              <w:t>の３つに関する評価規準を作成する。</w:t>
            </w:r>
          </w:p>
          <w:p w:rsidR="00023550" w:rsidRPr="00323887" w:rsidRDefault="00023550" w:rsidP="009A6179">
            <w:pPr>
              <w:snapToGrid w:val="0"/>
            </w:pPr>
          </w:p>
          <w:p w:rsidR="00023550" w:rsidRPr="00323887" w:rsidRDefault="00023550" w:rsidP="009A6179">
            <w:pPr>
              <w:snapToGrid w:val="0"/>
            </w:pPr>
          </w:p>
          <w:p w:rsidR="00023550" w:rsidRPr="00323887" w:rsidRDefault="00023550" w:rsidP="009A6179">
            <w:pPr>
              <w:snapToGrid w:val="0"/>
            </w:pPr>
          </w:p>
          <w:p w:rsidR="00023550" w:rsidRPr="00323887" w:rsidRDefault="00023550" w:rsidP="009A6179">
            <w:pPr>
              <w:snapToGrid w:val="0"/>
            </w:pPr>
          </w:p>
          <w:p w:rsidR="00023550" w:rsidRPr="00323887" w:rsidRDefault="00023550" w:rsidP="009A6179">
            <w:pPr>
              <w:snapToGrid w:val="0"/>
            </w:pPr>
          </w:p>
          <w:p w:rsidR="00023550" w:rsidRPr="00323887" w:rsidRDefault="00023550" w:rsidP="009A6179">
            <w:pPr>
              <w:snapToGrid w:val="0"/>
            </w:pPr>
          </w:p>
          <w:p w:rsidR="00023550" w:rsidRPr="00323887" w:rsidRDefault="00023550" w:rsidP="009A6179">
            <w:pPr>
              <w:snapToGrid w:val="0"/>
            </w:pPr>
          </w:p>
        </w:tc>
        <w:tc>
          <w:tcPr>
            <w:tcW w:w="3402" w:type="dxa"/>
          </w:tcPr>
          <w:p w:rsidR="009B1617" w:rsidRPr="00323887" w:rsidRDefault="003625F4" w:rsidP="009B1617">
            <w:pPr>
              <w:snapToGrid w:val="0"/>
            </w:pPr>
            <w:r w:rsidRPr="00323887">
              <w:rPr>
                <w:noProof/>
              </w:rPr>
              <mc:AlternateContent>
                <mc:Choice Requires="wps">
                  <w:drawing>
                    <wp:anchor distT="0" distB="0" distL="114300" distR="114300" simplePos="0" relativeHeight="251660800" behindDoc="0" locked="0" layoutInCell="1" allowOverlap="1" wp14:anchorId="6BF4BCC8" wp14:editId="26FB337A">
                      <wp:simplePos x="0" y="0"/>
                      <wp:positionH relativeFrom="column">
                        <wp:posOffset>-1845310</wp:posOffset>
                      </wp:positionH>
                      <wp:positionV relativeFrom="paragraph">
                        <wp:posOffset>1665605</wp:posOffset>
                      </wp:positionV>
                      <wp:extent cx="3838575" cy="1209675"/>
                      <wp:effectExtent l="0" t="0" r="28575" b="28575"/>
                      <wp:wrapNone/>
                      <wp:docPr id="9" name="角丸四角形 9"/>
                      <wp:cNvGraphicFramePr/>
                      <a:graphic xmlns:a="http://schemas.openxmlformats.org/drawingml/2006/main">
                        <a:graphicData uri="http://schemas.microsoft.com/office/word/2010/wordprocessingShape">
                          <wps:wsp>
                            <wps:cNvSpPr/>
                            <wps:spPr>
                              <a:xfrm>
                                <a:off x="0" y="0"/>
                                <a:ext cx="3838575" cy="1209675"/>
                              </a:xfrm>
                              <a:prstGeom prst="roundRect">
                                <a:avLst/>
                              </a:prstGeom>
                              <a:ln>
                                <a:prstDash val="dash"/>
                              </a:ln>
                            </wps:spPr>
                            <wps:style>
                              <a:lnRef idx="2">
                                <a:schemeClr val="dk1"/>
                              </a:lnRef>
                              <a:fillRef idx="1">
                                <a:schemeClr val="lt1"/>
                              </a:fillRef>
                              <a:effectRef idx="0">
                                <a:schemeClr val="dk1"/>
                              </a:effectRef>
                              <a:fontRef idx="minor">
                                <a:schemeClr val="dk1"/>
                              </a:fontRef>
                            </wps:style>
                            <wps:txbx>
                              <w:txbxContent>
                                <w:p w:rsidR="003625F4" w:rsidRPr="003625F4" w:rsidRDefault="003625F4" w:rsidP="003625F4">
                                  <w:pPr>
                                    <w:autoSpaceDE w:val="0"/>
                                    <w:autoSpaceDN w:val="0"/>
                                    <w:adjustRightInd w:val="0"/>
                                    <w:snapToGrid w:val="0"/>
                                    <w:jc w:val="left"/>
                                    <w:rPr>
                                      <w:rFonts w:asciiTheme="minorEastAsia" w:hAnsiTheme="minorEastAsia"/>
                                      <w:sz w:val="20"/>
                                      <w:szCs w:val="21"/>
                                    </w:rPr>
                                  </w:pPr>
                                  <w:r>
                                    <w:rPr>
                                      <w:rFonts w:asciiTheme="minorEastAsia" w:hAnsiTheme="minorEastAsia" w:hint="eastAsia"/>
                                      <w:sz w:val="20"/>
                                      <w:szCs w:val="21"/>
                                    </w:rPr>
                                    <w:t>国立</w:t>
                                  </w:r>
                                  <w:r>
                                    <w:rPr>
                                      <w:rFonts w:asciiTheme="minorEastAsia" w:hAnsiTheme="minorEastAsia"/>
                                      <w:sz w:val="20"/>
                                      <w:szCs w:val="21"/>
                                    </w:rPr>
                                    <w:t>教育政策</w:t>
                                  </w:r>
                                  <w:r>
                                    <w:rPr>
                                      <w:rFonts w:asciiTheme="minorEastAsia" w:hAnsiTheme="minorEastAsia" w:hint="eastAsia"/>
                                      <w:sz w:val="20"/>
                                      <w:szCs w:val="21"/>
                                    </w:rPr>
                                    <w:t>研究所</w:t>
                                  </w:r>
                                  <w:r>
                                    <w:rPr>
                                      <w:rFonts w:asciiTheme="minorEastAsia" w:hAnsiTheme="minorEastAsia"/>
                                      <w:sz w:val="20"/>
                                      <w:szCs w:val="21"/>
                                    </w:rPr>
                                    <w:t>「</w:t>
                                  </w:r>
                                  <w:r>
                                    <w:rPr>
                                      <w:rFonts w:asciiTheme="minorEastAsia" w:hAnsiTheme="minorEastAsia" w:hint="eastAsia"/>
                                      <w:sz w:val="20"/>
                                      <w:szCs w:val="21"/>
                                    </w:rPr>
                                    <w:t>指導と</w:t>
                                  </w:r>
                                  <w:r>
                                    <w:rPr>
                                      <w:rFonts w:asciiTheme="minorEastAsia" w:hAnsiTheme="minorEastAsia"/>
                                      <w:sz w:val="20"/>
                                      <w:szCs w:val="21"/>
                                    </w:rPr>
                                    <w:t>評価の一体化のための参考資料（</w:t>
                                  </w:r>
                                  <w:r w:rsidR="00C55B54">
                                    <w:rPr>
                                      <w:rFonts w:asciiTheme="minorEastAsia" w:hAnsiTheme="minorEastAsia" w:hint="eastAsia"/>
                                      <w:sz w:val="20"/>
                                      <w:szCs w:val="21"/>
                                    </w:rPr>
                                    <w:t>令和</w:t>
                                  </w:r>
                                  <w:r w:rsidR="00C55B54">
                                    <w:rPr>
                                      <w:rFonts w:asciiTheme="minorEastAsia" w:hAnsiTheme="minorEastAsia"/>
                                      <w:sz w:val="20"/>
                                      <w:szCs w:val="21"/>
                                    </w:rPr>
                                    <w:t>２年３</w:t>
                                  </w:r>
                                  <w:r w:rsidR="00C55B54">
                                    <w:rPr>
                                      <w:rFonts w:asciiTheme="minorEastAsia" w:hAnsiTheme="minorEastAsia" w:hint="eastAsia"/>
                                      <w:sz w:val="20"/>
                                      <w:szCs w:val="21"/>
                                    </w:rPr>
                                    <w:t>月</w:t>
                                  </w:r>
                                  <w:r w:rsidR="009B1617">
                                    <w:rPr>
                                      <w:rFonts w:asciiTheme="minorEastAsia" w:hAnsiTheme="minorEastAsia"/>
                                      <w:sz w:val="20"/>
                                      <w:szCs w:val="21"/>
                                    </w:rPr>
                                    <w:t>）</w:t>
                                  </w:r>
                                  <w:r w:rsidR="009B1617">
                                    <w:rPr>
                                      <w:rFonts w:asciiTheme="minorEastAsia" w:hAnsiTheme="minorEastAsia" w:hint="eastAsia"/>
                                      <w:sz w:val="20"/>
                                      <w:szCs w:val="21"/>
                                    </w:rPr>
                                    <w:t>を参考に</w:t>
                                  </w:r>
                                  <w:r w:rsidR="009B1617">
                                    <w:rPr>
                                      <w:rFonts w:asciiTheme="minorEastAsia" w:hAnsiTheme="minorEastAsia"/>
                                      <w:sz w:val="20"/>
                                      <w:szCs w:val="21"/>
                                    </w:rPr>
                                    <w:t>、評価規準を作成する。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F4BCC8" id="角丸四角形 9" o:spid="_x0000_s1033" style="position:absolute;left:0;text-align:left;margin-left:-145.3pt;margin-top:131.15pt;width:302.25pt;height:95.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bDjwIAAE0FAAAOAAAAZHJzL2Uyb0RvYy54bWysVM1O3DAQvlfqO1i+l2yW312RRSsQVSUE&#10;CKg4ex2bRLU9ru3dZPsYvXLrpa/ApW9TpD5Gx042IIp6qHqxZzzzzf/48KjViqyE8zWYguZbI0qE&#10;4VDW5q6gH29O3x1Q4gMzJVNgREHXwtOj2ds3h42dijFUoErhCBoxftrYglYh2GmWeV4JzfwWWGFQ&#10;KMFpFpB1d1npWIPWtcrGo9Fe1oArrQMuvMfXk05IZ8m+lIKHCym9CEQVFGML6XTpXMQzmx2y6Z1j&#10;tqp5Hwb7hyg0qw06HUydsMDI0tV/mNI1d+BBhi0OOgMpay5SDphNPnqRzXXFrEi5YHG8Hcrk/59Z&#10;fr66dKQuCzqhxDCNLfr1/evPh4fH+3skHn98I5NYpMb6Kepe20vXcx7JmHErnY435kLaVNj1UFjR&#10;BsLxcftg+2B3f5cSjrJ8PJrsIYN2sie4dT68F6BJJArqYGnKK2xfqipbnfnQ6W/0oktl4hlfTpiv&#10;yIphk0uketNRnMXAu1ATFdZKdNArITFvDG6cXKSJE8fK9WY+5YMV1IwQWSs1gPLXQCpsQL1uhIk0&#10;hQNw9BqwHLwN2skjmDAAdW3A/R0sO/1N1l2uMe3QLtrU5P2YVHxZQLnGxjvoNsJbflpjHc+YD5fM&#10;4QrgsuBahws8pIKmoNBTlFTgvrz2HvVxMlFKSYMrVVD/ecmcoER9MDizk3xnJ+5gYnZ298fIuOeS&#10;xXOJWepjwIbm+IFYnsioH9SGlA70LW7/PHpFETMcfReUB7dhjkO36vh/cDGfJzXcO8vCmbm2PBqP&#10;dY4TdNPeMmf76Qs4uOewWT82fTF/nW5EGpgvA8g6DedTXfsO4M6mGe//l/gpPOeT1tMvOPsNAAD/&#10;/wMAUEsDBBQABgAIAAAAIQBSPGzP4gAAAAwBAAAPAAAAZHJzL2Rvd25yZXYueG1sTI/BTsMwEETv&#10;SPyDtUjcWqcORE2IU1VIgHqDghBHJ16clHgdYrdJ/x5zguNqnmbelpvZ9uyEo+8cSVgtE2BIjdMd&#10;GQlvrw+LNTAfFGnVO0IJZ/SwqS4vSlVoN9ELnvbBsFhCvlAS2hCGgnPftGiVX7oBKWafbrQqxHM0&#10;XI9qiuW25yJJMm5VR3GhVQPet9h87Y82jphznT99D4fDZKbHXb97fhcfWymvr+btHbCAc/iD4Vc/&#10;qkMVnWp3JO1ZL2Eh8iSLrASRiRRYRNJVmgOrJdzcijXwquT/n6h+AAAA//8DAFBLAQItABQABgAI&#10;AAAAIQC2gziS/gAAAOEBAAATAAAAAAAAAAAAAAAAAAAAAABbQ29udGVudF9UeXBlc10ueG1sUEsB&#10;Ai0AFAAGAAgAAAAhADj9If/WAAAAlAEAAAsAAAAAAAAAAAAAAAAALwEAAF9yZWxzLy5yZWxzUEsB&#10;Ai0AFAAGAAgAAAAhAC9v9sOPAgAATQUAAA4AAAAAAAAAAAAAAAAALgIAAGRycy9lMm9Eb2MueG1s&#10;UEsBAi0AFAAGAAgAAAAhAFI8bM/iAAAADAEAAA8AAAAAAAAAAAAAAAAA6QQAAGRycy9kb3ducmV2&#10;LnhtbFBLBQYAAAAABAAEAPMAAAD4BQAAAAA=&#10;" fillcolor="white [3201]" strokecolor="black [3200]" strokeweight="1pt">
                      <v:stroke dashstyle="dash" joinstyle="miter"/>
                      <v:textbox>
                        <w:txbxContent>
                          <w:p w:rsidR="003625F4" w:rsidRPr="003625F4" w:rsidRDefault="003625F4" w:rsidP="003625F4">
                            <w:pPr>
                              <w:autoSpaceDE w:val="0"/>
                              <w:autoSpaceDN w:val="0"/>
                              <w:adjustRightInd w:val="0"/>
                              <w:snapToGrid w:val="0"/>
                              <w:jc w:val="left"/>
                              <w:rPr>
                                <w:rFonts w:asciiTheme="minorEastAsia" w:hAnsiTheme="minorEastAsia"/>
                                <w:sz w:val="20"/>
                                <w:szCs w:val="21"/>
                              </w:rPr>
                            </w:pPr>
                            <w:r>
                              <w:rPr>
                                <w:rFonts w:asciiTheme="minorEastAsia" w:hAnsiTheme="minorEastAsia" w:hint="eastAsia"/>
                                <w:sz w:val="20"/>
                                <w:szCs w:val="21"/>
                              </w:rPr>
                              <w:t>国立</w:t>
                            </w:r>
                            <w:r>
                              <w:rPr>
                                <w:rFonts w:asciiTheme="minorEastAsia" w:hAnsiTheme="minorEastAsia"/>
                                <w:sz w:val="20"/>
                                <w:szCs w:val="21"/>
                              </w:rPr>
                              <w:t>教育政策</w:t>
                            </w:r>
                            <w:r>
                              <w:rPr>
                                <w:rFonts w:asciiTheme="minorEastAsia" w:hAnsiTheme="minorEastAsia" w:hint="eastAsia"/>
                                <w:sz w:val="20"/>
                                <w:szCs w:val="21"/>
                              </w:rPr>
                              <w:t>研究所</w:t>
                            </w:r>
                            <w:r>
                              <w:rPr>
                                <w:rFonts w:asciiTheme="minorEastAsia" w:hAnsiTheme="minorEastAsia"/>
                                <w:sz w:val="20"/>
                                <w:szCs w:val="21"/>
                              </w:rPr>
                              <w:t>「</w:t>
                            </w:r>
                            <w:r>
                              <w:rPr>
                                <w:rFonts w:asciiTheme="minorEastAsia" w:hAnsiTheme="minorEastAsia" w:hint="eastAsia"/>
                                <w:sz w:val="20"/>
                                <w:szCs w:val="21"/>
                              </w:rPr>
                              <w:t>指導と</w:t>
                            </w:r>
                            <w:r>
                              <w:rPr>
                                <w:rFonts w:asciiTheme="minorEastAsia" w:hAnsiTheme="minorEastAsia"/>
                                <w:sz w:val="20"/>
                                <w:szCs w:val="21"/>
                              </w:rPr>
                              <w:t>評価の一体化のための参考資料（</w:t>
                            </w:r>
                            <w:r w:rsidR="00C55B54">
                              <w:rPr>
                                <w:rFonts w:asciiTheme="minorEastAsia" w:hAnsiTheme="minorEastAsia" w:hint="eastAsia"/>
                                <w:sz w:val="20"/>
                                <w:szCs w:val="21"/>
                              </w:rPr>
                              <w:t>令和</w:t>
                            </w:r>
                            <w:r w:rsidR="00C55B54">
                              <w:rPr>
                                <w:rFonts w:asciiTheme="minorEastAsia" w:hAnsiTheme="minorEastAsia"/>
                                <w:sz w:val="20"/>
                                <w:szCs w:val="21"/>
                              </w:rPr>
                              <w:t>２年３</w:t>
                            </w:r>
                            <w:r w:rsidR="00C55B54">
                              <w:rPr>
                                <w:rFonts w:asciiTheme="minorEastAsia" w:hAnsiTheme="minorEastAsia" w:hint="eastAsia"/>
                                <w:sz w:val="20"/>
                                <w:szCs w:val="21"/>
                              </w:rPr>
                              <w:t>月</w:t>
                            </w:r>
                            <w:r w:rsidR="009B1617">
                              <w:rPr>
                                <w:rFonts w:asciiTheme="minorEastAsia" w:hAnsiTheme="minorEastAsia"/>
                                <w:sz w:val="20"/>
                                <w:szCs w:val="21"/>
                              </w:rPr>
                              <w:t>）</w:t>
                            </w:r>
                            <w:r w:rsidR="009B1617">
                              <w:rPr>
                                <w:rFonts w:asciiTheme="minorEastAsia" w:hAnsiTheme="minorEastAsia" w:hint="eastAsia"/>
                                <w:sz w:val="20"/>
                                <w:szCs w:val="21"/>
                              </w:rPr>
                              <w:t>を参考に</w:t>
                            </w:r>
                            <w:r w:rsidR="009B1617">
                              <w:rPr>
                                <w:rFonts w:asciiTheme="minorEastAsia" w:hAnsiTheme="minorEastAsia"/>
                                <w:sz w:val="20"/>
                                <w:szCs w:val="21"/>
                              </w:rPr>
                              <w:t>、評価規準を作成する。</w:t>
                            </w:r>
                          </w:p>
                        </w:txbxContent>
                      </v:textbox>
                    </v:roundrect>
                  </w:pict>
                </mc:Fallback>
              </mc:AlternateContent>
            </w:r>
            <w:r w:rsidR="009B1617" w:rsidRPr="00323887">
              <w:rPr>
                <w:rFonts w:hint="eastAsia"/>
              </w:rPr>
              <w:t>「思考・判断・表現」の観点は</w:t>
            </w:r>
          </w:p>
          <w:p w:rsidR="009B1617" w:rsidRPr="00323887" w:rsidRDefault="009B1617" w:rsidP="009B1617">
            <w:pPr>
              <w:pStyle w:val="a3"/>
              <w:numPr>
                <w:ilvl w:val="0"/>
                <w:numId w:val="20"/>
              </w:numPr>
              <w:snapToGrid w:val="0"/>
            </w:pPr>
            <w:r w:rsidRPr="00323887">
              <w:rPr>
                <w:rFonts w:hint="eastAsia"/>
              </w:rPr>
              <w:t>課題の設定</w:t>
            </w:r>
          </w:p>
          <w:p w:rsidR="009B1617" w:rsidRPr="00323887" w:rsidRDefault="009B1617" w:rsidP="009B1617">
            <w:pPr>
              <w:pStyle w:val="a3"/>
              <w:numPr>
                <w:ilvl w:val="0"/>
                <w:numId w:val="20"/>
              </w:numPr>
              <w:snapToGrid w:val="0"/>
            </w:pPr>
            <w:r w:rsidRPr="00323887">
              <w:rPr>
                <w:rFonts w:hint="eastAsia"/>
              </w:rPr>
              <w:t>情報の収集</w:t>
            </w:r>
          </w:p>
          <w:p w:rsidR="009B1617" w:rsidRPr="00323887" w:rsidRDefault="009B1617" w:rsidP="009B1617">
            <w:pPr>
              <w:pStyle w:val="a3"/>
              <w:numPr>
                <w:ilvl w:val="0"/>
                <w:numId w:val="20"/>
              </w:numPr>
              <w:snapToGrid w:val="0"/>
            </w:pPr>
            <w:r w:rsidRPr="00323887">
              <w:rPr>
                <w:rFonts w:hint="eastAsia"/>
              </w:rPr>
              <w:t>整理・分析</w:t>
            </w:r>
          </w:p>
          <w:p w:rsidR="009B1617" w:rsidRPr="00323887" w:rsidRDefault="009B1617" w:rsidP="009B1617">
            <w:pPr>
              <w:pStyle w:val="a3"/>
              <w:numPr>
                <w:ilvl w:val="0"/>
                <w:numId w:val="20"/>
              </w:numPr>
              <w:snapToGrid w:val="0"/>
            </w:pPr>
            <w:r w:rsidRPr="00323887">
              <w:rPr>
                <w:rFonts w:hint="eastAsia"/>
              </w:rPr>
              <w:t>まとめ・表現</w:t>
            </w:r>
          </w:p>
          <w:p w:rsidR="009B1617" w:rsidRPr="00323887" w:rsidRDefault="009B1617" w:rsidP="009B1617">
            <w:pPr>
              <w:snapToGrid w:val="0"/>
            </w:pPr>
            <w:r w:rsidRPr="00323887">
              <w:rPr>
                <w:rFonts w:hint="eastAsia"/>
              </w:rPr>
              <w:t>の過程で育成される資質・能力を児童（生徒）の姿として示して、評価規準を作成する。</w:t>
            </w:r>
          </w:p>
        </w:tc>
        <w:tc>
          <w:tcPr>
            <w:tcW w:w="3402" w:type="dxa"/>
          </w:tcPr>
          <w:p w:rsidR="00323887" w:rsidRPr="00323887" w:rsidRDefault="000A6D6E" w:rsidP="000A6D6E">
            <w:pPr>
              <w:snapToGrid w:val="0"/>
            </w:pPr>
            <w:r w:rsidRPr="00323887">
              <w:rPr>
                <w:rFonts w:hint="eastAsia"/>
              </w:rPr>
              <w:t>「主体的に学習に取り組む態度」の観点</w:t>
            </w:r>
            <w:r w:rsidR="00323887" w:rsidRPr="00323887">
              <w:rPr>
                <w:rFonts w:hint="eastAsia"/>
              </w:rPr>
              <w:t>については、「粘り強さ」や「学習の調整」を重視する。これらは、</w:t>
            </w:r>
          </w:p>
          <w:p w:rsidR="00323887" w:rsidRPr="00323887" w:rsidRDefault="00323887" w:rsidP="00323887">
            <w:pPr>
              <w:snapToGrid w:val="0"/>
            </w:pPr>
            <w:r w:rsidRPr="00323887">
              <w:rPr>
                <w:rFonts w:hint="eastAsia"/>
              </w:rPr>
              <w:t>自他を尊重する</w:t>
            </w:r>
            <w:r w:rsidRPr="00323887">
              <w:rPr>
                <w:rFonts w:asciiTheme="majorEastAsia" w:eastAsiaTheme="majorEastAsia" w:hAnsiTheme="majorEastAsia" w:hint="eastAsia"/>
              </w:rPr>
              <w:t>①自己理解・他者理解、</w:t>
            </w:r>
          </w:p>
          <w:p w:rsidR="00323887" w:rsidRDefault="00323887" w:rsidP="00323887">
            <w:pPr>
              <w:snapToGrid w:val="0"/>
            </w:pPr>
            <w:r w:rsidRPr="00323887">
              <w:rPr>
                <w:rFonts w:hint="eastAsia"/>
              </w:rPr>
              <w:t>自ら取り組んだり力を合わせたりする</w:t>
            </w:r>
            <w:r w:rsidRPr="00323887">
              <w:rPr>
                <w:rFonts w:ascii="ＭＳ ゴシック" w:eastAsia="ＭＳ ゴシック" w:hAnsi="ＭＳ ゴシック" w:hint="eastAsia"/>
              </w:rPr>
              <w:t>②主体性・協働性</w:t>
            </w:r>
            <w:r w:rsidRPr="00323887">
              <w:rPr>
                <w:rFonts w:hint="eastAsia"/>
              </w:rPr>
              <w:t>、未来に向かって継続的に社会に関わろうとする</w:t>
            </w:r>
            <w:r w:rsidRPr="00323887">
              <w:rPr>
                <w:rFonts w:asciiTheme="majorEastAsia" w:eastAsiaTheme="majorEastAsia" w:hAnsiTheme="majorEastAsia" w:hint="eastAsia"/>
              </w:rPr>
              <w:t>③将来展望・社会参画</w:t>
            </w:r>
            <w:r w:rsidRPr="00323887">
              <w:rPr>
                <w:rFonts w:hint="eastAsia"/>
              </w:rPr>
              <w:t>などについて育成される資質･能力を児童の姿として示して，評価規準を作成する。</w:t>
            </w:r>
          </w:p>
          <w:p w:rsidR="00323887" w:rsidRDefault="00323887" w:rsidP="00323887">
            <w:pPr>
              <w:snapToGrid w:val="0"/>
            </w:pPr>
          </w:p>
          <w:p w:rsidR="00323887" w:rsidRDefault="00323887" w:rsidP="00323887">
            <w:pPr>
              <w:snapToGrid w:val="0"/>
            </w:pPr>
          </w:p>
          <w:p w:rsidR="00323887" w:rsidRDefault="00323887" w:rsidP="00323887">
            <w:pPr>
              <w:snapToGrid w:val="0"/>
            </w:pPr>
          </w:p>
          <w:p w:rsidR="00323887" w:rsidRDefault="00323887" w:rsidP="00323887">
            <w:pPr>
              <w:snapToGrid w:val="0"/>
            </w:pPr>
          </w:p>
          <w:p w:rsidR="00323887" w:rsidRPr="00323887" w:rsidRDefault="00323887" w:rsidP="00323887">
            <w:pPr>
              <w:snapToGrid w:val="0"/>
            </w:pPr>
          </w:p>
        </w:tc>
      </w:tr>
    </w:tbl>
    <w:p w:rsidR="000B59D4" w:rsidRDefault="000B59D4"/>
    <w:p w:rsidR="003625F4" w:rsidRDefault="000A6D6E">
      <w:r>
        <w:rPr>
          <w:noProof/>
        </w:rPr>
        <mc:AlternateContent>
          <mc:Choice Requires="wps">
            <w:drawing>
              <wp:anchor distT="0" distB="0" distL="114300" distR="114300" simplePos="0" relativeHeight="251654656" behindDoc="0" locked="0" layoutInCell="1" allowOverlap="1" wp14:anchorId="0535FFF9" wp14:editId="03A9B2DA">
                <wp:simplePos x="0" y="0"/>
                <wp:positionH relativeFrom="column">
                  <wp:posOffset>364490</wp:posOffset>
                </wp:positionH>
                <wp:positionV relativeFrom="paragraph">
                  <wp:posOffset>8890</wp:posOffset>
                </wp:positionV>
                <wp:extent cx="6096000" cy="1209675"/>
                <wp:effectExtent l="0" t="0" r="19050" b="28575"/>
                <wp:wrapNone/>
                <wp:docPr id="41" name="角丸四角形 41"/>
                <wp:cNvGraphicFramePr/>
                <a:graphic xmlns:a="http://schemas.openxmlformats.org/drawingml/2006/main">
                  <a:graphicData uri="http://schemas.microsoft.com/office/word/2010/wordprocessingShape">
                    <wps:wsp>
                      <wps:cNvSpPr/>
                      <wps:spPr>
                        <a:xfrm>
                          <a:off x="0" y="0"/>
                          <a:ext cx="6096000" cy="1209675"/>
                        </a:xfrm>
                        <a:prstGeom prst="roundRect">
                          <a:avLst/>
                        </a:prstGeom>
                        <a:ln>
                          <a:prstDash val="dash"/>
                        </a:ln>
                      </wps:spPr>
                      <wps:style>
                        <a:lnRef idx="2">
                          <a:schemeClr val="dk1"/>
                        </a:lnRef>
                        <a:fillRef idx="1">
                          <a:schemeClr val="lt1"/>
                        </a:fillRef>
                        <a:effectRef idx="0">
                          <a:schemeClr val="dk1"/>
                        </a:effectRef>
                        <a:fontRef idx="minor">
                          <a:schemeClr val="dk1"/>
                        </a:fontRef>
                      </wps:style>
                      <wps:txbx>
                        <w:txbxContent>
                          <w:p w:rsidR="007C23A1" w:rsidRPr="003625F4" w:rsidRDefault="007C23A1" w:rsidP="00023550">
                            <w:pPr>
                              <w:autoSpaceDE w:val="0"/>
                              <w:autoSpaceDN w:val="0"/>
                              <w:adjustRightInd w:val="0"/>
                              <w:snapToGrid w:val="0"/>
                              <w:ind w:firstLine="210"/>
                              <w:jc w:val="left"/>
                              <w:rPr>
                                <w:rFonts w:asciiTheme="minorEastAsia" w:hAnsiTheme="minorEastAsia" w:cs="MS-Mincho"/>
                                <w:kern w:val="0"/>
                                <w:sz w:val="22"/>
                                <w:szCs w:val="21"/>
                              </w:rPr>
                            </w:pPr>
                            <w:r w:rsidRPr="003625F4">
                              <w:rPr>
                                <w:rFonts w:asciiTheme="minorEastAsia" w:hAnsiTheme="minorEastAsia" w:cs="MS-Mincho" w:hint="eastAsia"/>
                                <w:kern w:val="0"/>
                                <w:sz w:val="22"/>
                                <w:szCs w:val="21"/>
                              </w:rPr>
                              <w:t>【</w:t>
                            </w:r>
                            <w:r w:rsidRPr="003625F4">
                              <w:rPr>
                                <w:rFonts w:asciiTheme="minorEastAsia" w:hAnsiTheme="minorEastAsia" w:cs="MS-Mincho"/>
                                <w:kern w:val="0"/>
                                <w:sz w:val="22"/>
                                <w:szCs w:val="21"/>
                              </w:rPr>
                              <w:t>単元の</w:t>
                            </w:r>
                            <w:r w:rsidRPr="003625F4">
                              <w:rPr>
                                <w:rFonts w:asciiTheme="minorEastAsia" w:hAnsiTheme="minorEastAsia" w:cs="MS-Mincho" w:hint="eastAsia"/>
                                <w:kern w:val="0"/>
                                <w:sz w:val="22"/>
                                <w:szCs w:val="21"/>
                              </w:rPr>
                              <w:t>評価</w:t>
                            </w:r>
                            <w:r w:rsidRPr="003625F4">
                              <w:rPr>
                                <w:rFonts w:asciiTheme="minorEastAsia" w:hAnsiTheme="minorEastAsia" w:cs="MS-Mincho"/>
                                <w:kern w:val="0"/>
                                <w:sz w:val="22"/>
                                <w:szCs w:val="21"/>
                              </w:rPr>
                              <w:t>規準を作成する手順】</w:t>
                            </w:r>
                          </w:p>
                          <w:p w:rsidR="007C23A1" w:rsidRPr="003625F4" w:rsidRDefault="007C23A1" w:rsidP="00023550">
                            <w:pPr>
                              <w:pStyle w:val="a3"/>
                              <w:numPr>
                                <w:ilvl w:val="0"/>
                                <w:numId w:val="11"/>
                              </w:numPr>
                              <w:autoSpaceDE w:val="0"/>
                              <w:autoSpaceDN w:val="0"/>
                              <w:adjustRightInd w:val="0"/>
                              <w:snapToGrid w:val="0"/>
                              <w:jc w:val="left"/>
                              <w:rPr>
                                <w:rFonts w:asciiTheme="minorEastAsia" w:hAnsiTheme="minorEastAsia" w:cs="MS-Mincho"/>
                                <w:kern w:val="0"/>
                                <w:sz w:val="22"/>
                                <w:szCs w:val="21"/>
                              </w:rPr>
                            </w:pPr>
                            <w:r w:rsidRPr="003625F4">
                              <w:rPr>
                                <w:rFonts w:asciiTheme="minorEastAsia" w:hAnsiTheme="minorEastAsia" w:cs="MS-Mincho" w:hint="eastAsia"/>
                                <w:kern w:val="0"/>
                                <w:sz w:val="22"/>
                                <w:szCs w:val="21"/>
                              </w:rPr>
                              <w:t>単元の目標を確認する。</w:t>
                            </w:r>
                          </w:p>
                          <w:p w:rsidR="007C23A1" w:rsidRPr="003625F4" w:rsidRDefault="007C23A1" w:rsidP="007C23A1">
                            <w:pPr>
                              <w:pStyle w:val="a3"/>
                              <w:numPr>
                                <w:ilvl w:val="0"/>
                                <w:numId w:val="11"/>
                              </w:numPr>
                              <w:autoSpaceDE w:val="0"/>
                              <w:autoSpaceDN w:val="0"/>
                              <w:adjustRightInd w:val="0"/>
                              <w:snapToGrid w:val="0"/>
                              <w:jc w:val="left"/>
                              <w:rPr>
                                <w:rFonts w:asciiTheme="minorEastAsia" w:hAnsiTheme="minorEastAsia"/>
                                <w:sz w:val="22"/>
                                <w:szCs w:val="21"/>
                              </w:rPr>
                            </w:pPr>
                            <w:r w:rsidRPr="003625F4">
                              <w:rPr>
                                <w:rFonts w:asciiTheme="minorEastAsia" w:hAnsiTheme="minorEastAsia" w:cs="MS-Mincho" w:hint="eastAsia"/>
                                <w:kern w:val="0"/>
                                <w:sz w:val="22"/>
                                <w:szCs w:val="21"/>
                              </w:rPr>
                              <w:t xml:space="preserve">　単元の目標に示された資質・能力を踏まえ，目指すべき学習状況</w:t>
                            </w:r>
                            <w:r w:rsidR="008B2236" w:rsidRPr="003625F4">
                              <w:rPr>
                                <w:rFonts w:asciiTheme="minorEastAsia" w:hAnsiTheme="minorEastAsia" w:cs="MS-Mincho" w:hint="eastAsia"/>
                                <w:kern w:val="0"/>
                                <w:sz w:val="22"/>
                                <w:szCs w:val="21"/>
                              </w:rPr>
                              <w:t>としての児童（生徒）の姿を想定し、単元の評価規準を作成する。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35FFF9" id="角丸四角形 41" o:spid="_x0000_s1034" style="position:absolute;left:0;text-align:left;margin-left:28.7pt;margin-top:.7pt;width:480pt;height:95.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KafkQIAAE8FAAAOAAAAZHJzL2Uyb0RvYy54bWysVM1uEzEQviPxDpbvdDdR+hd1U0WpipCq&#10;tmqKena8dneF12NsJ7vhMbj2xoVX6IW3oRKPwdj706pEHBAXe8Yz3/yPT06bSpGNsK4EndHRXkqJ&#10;0BzyUt9n9OPt+bsjSpxnOmcKtMjoVjh6Onv75qQ2UzGGAlQuLEEj2k1rk9HCezNNEscLUTG3B0Zo&#10;FEqwFfPI2vskt6xG65VKxml6kNRgc2OBC+fw9awV0lm0L6Xg/kpKJzxRGcXYfDxtPFfhTGYnbHpv&#10;mSlK3oXB/iGKipUanQ6mzphnZG3LP0xVJbfgQPo9DlUCUpZcxBwwm1H6KptlwYyIuWBxnBnK5P6f&#10;WX65ubakzDM6GVGiWYU9+vX968/Hx6eHBySefnwjKMEy1cZNUXtprm3HOSRDzo20VbgxG9LE0m6H&#10;0orGE46PB+nxQZpiBzjKRmPkDveD1eQZbqzz7wVUJBAZtbDW+Q02MNaVbS6cb/V7veBS6XCGlzPm&#10;CrJh2OYcqc50ECch8DbUSPmtEi30RkjMHIMbRxdx5sRC2c7Mp5g2Bqg0agaILJUaQKNdIOV7UKcb&#10;YCLO4QBMdwHzwdugHT2C9gOwKjXYv4Nlq99n3eYa0vbNqoltPup7uYJ8i6230O6EM/y8xDpeMOev&#10;mcUlwGbhYvsrPKSCOqPQUZQUYL/seg/6OJsopaTGpcqo+7xmVlCiPmic2uPRZBK2MDKT/cMxMval&#10;ZPVSotfVArChOJgYXSSDvlc9KS1Ud7j/8+AVRUxz9J1R7m3PLHy77PiDcDGfRzXcPMP8hV4aHoyH&#10;OocJum3umDXd9Hkc3EvoF5BNX81fqxuQGuZrD7KMwxkq3da16wBubZzx7ocJ38JLPmo9/4Oz3wAA&#10;AP//AwBQSwMEFAAGAAgAAAAhANHjL/rcAAAACQEAAA8AAABkcnMvZG93bnJldi54bWxMT8tOwzAQ&#10;vCPxD9YicaNOKl4JcaoKCVBvtCDE0YkXJyVeh9ht0r9nc4LT7s6MZmaL1eQ6ccQhtJ4UpIsEBFLt&#10;TUtWwfvb09U9iBA1Gd15QgUnDLAqz88KnRs/0haPu2gFm1DItYImxj6XMtQNOh0Wvkdi7ssPTkc+&#10;ByvNoEc2d51cJsmtdLolTmh0j48N1t+7g+MQe6qyl59+vx/t+LzpNq8fy8+1UpcX0/oBRMQp/olh&#10;rs/VoeROlT+QCaJTcHN3zUrGecx0ks5AxVuWZiDLQv7/oPwFAAD//wMAUEsBAi0AFAAGAAgAAAAh&#10;ALaDOJL+AAAA4QEAABMAAAAAAAAAAAAAAAAAAAAAAFtDb250ZW50X1R5cGVzXS54bWxQSwECLQAU&#10;AAYACAAAACEAOP0h/9YAAACUAQAACwAAAAAAAAAAAAAAAAAvAQAAX3JlbHMvLnJlbHNQSwECLQAU&#10;AAYACAAAACEAV7imn5ECAABPBQAADgAAAAAAAAAAAAAAAAAuAgAAZHJzL2Uyb0RvYy54bWxQSwEC&#10;LQAUAAYACAAAACEA0eMv+twAAAAJAQAADwAAAAAAAAAAAAAAAADrBAAAZHJzL2Rvd25yZXYueG1s&#10;UEsFBgAAAAAEAAQA8wAAAPQFAAAAAA==&#10;" fillcolor="white [3201]" strokecolor="black [3200]" strokeweight="1pt">
                <v:stroke dashstyle="dash" joinstyle="miter"/>
                <v:textbox>
                  <w:txbxContent>
                    <w:p w:rsidR="007C23A1" w:rsidRPr="003625F4" w:rsidRDefault="007C23A1" w:rsidP="00023550">
                      <w:pPr>
                        <w:autoSpaceDE w:val="0"/>
                        <w:autoSpaceDN w:val="0"/>
                        <w:adjustRightInd w:val="0"/>
                        <w:snapToGrid w:val="0"/>
                        <w:ind w:firstLine="210"/>
                        <w:jc w:val="left"/>
                        <w:rPr>
                          <w:rFonts w:asciiTheme="minorEastAsia" w:hAnsiTheme="minorEastAsia" w:cs="MS-Mincho"/>
                          <w:kern w:val="0"/>
                          <w:sz w:val="22"/>
                          <w:szCs w:val="21"/>
                        </w:rPr>
                      </w:pPr>
                      <w:r w:rsidRPr="003625F4">
                        <w:rPr>
                          <w:rFonts w:asciiTheme="minorEastAsia" w:hAnsiTheme="minorEastAsia" w:cs="MS-Mincho" w:hint="eastAsia"/>
                          <w:kern w:val="0"/>
                          <w:sz w:val="22"/>
                          <w:szCs w:val="21"/>
                        </w:rPr>
                        <w:t>【</w:t>
                      </w:r>
                      <w:r w:rsidRPr="003625F4">
                        <w:rPr>
                          <w:rFonts w:asciiTheme="minorEastAsia" w:hAnsiTheme="minorEastAsia" w:cs="MS-Mincho"/>
                          <w:kern w:val="0"/>
                          <w:sz w:val="22"/>
                          <w:szCs w:val="21"/>
                        </w:rPr>
                        <w:t>単元の</w:t>
                      </w:r>
                      <w:r w:rsidRPr="003625F4">
                        <w:rPr>
                          <w:rFonts w:asciiTheme="minorEastAsia" w:hAnsiTheme="minorEastAsia" w:cs="MS-Mincho" w:hint="eastAsia"/>
                          <w:kern w:val="0"/>
                          <w:sz w:val="22"/>
                          <w:szCs w:val="21"/>
                        </w:rPr>
                        <w:t>評価</w:t>
                      </w:r>
                      <w:r w:rsidRPr="003625F4">
                        <w:rPr>
                          <w:rFonts w:asciiTheme="minorEastAsia" w:hAnsiTheme="minorEastAsia" w:cs="MS-Mincho"/>
                          <w:kern w:val="0"/>
                          <w:sz w:val="22"/>
                          <w:szCs w:val="21"/>
                        </w:rPr>
                        <w:t>規準を作成する手順】</w:t>
                      </w:r>
                    </w:p>
                    <w:p w:rsidR="007C23A1" w:rsidRPr="003625F4" w:rsidRDefault="007C23A1" w:rsidP="00023550">
                      <w:pPr>
                        <w:pStyle w:val="a3"/>
                        <w:numPr>
                          <w:ilvl w:val="0"/>
                          <w:numId w:val="11"/>
                        </w:numPr>
                        <w:autoSpaceDE w:val="0"/>
                        <w:autoSpaceDN w:val="0"/>
                        <w:adjustRightInd w:val="0"/>
                        <w:snapToGrid w:val="0"/>
                        <w:jc w:val="left"/>
                        <w:rPr>
                          <w:rFonts w:asciiTheme="minorEastAsia" w:hAnsiTheme="minorEastAsia" w:cs="MS-Mincho"/>
                          <w:kern w:val="0"/>
                          <w:sz w:val="22"/>
                          <w:szCs w:val="21"/>
                        </w:rPr>
                      </w:pPr>
                      <w:r w:rsidRPr="003625F4">
                        <w:rPr>
                          <w:rFonts w:asciiTheme="minorEastAsia" w:hAnsiTheme="minorEastAsia" w:cs="MS-Mincho" w:hint="eastAsia"/>
                          <w:kern w:val="0"/>
                          <w:sz w:val="22"/>
                          <w:szCs w:val="21"/>
                        </w:rPr>
                        <w:t>単元の目標を確認する。</w:t>
                      </w:r>
                    </w:p>
                    <w:p w:rsidR="007C23A1" w:rsidRPr="003625F4" w:rsidRDefault="007C23A1" w:rsidP="007C23A1">
                      <w:pPr>
                        <w:pStyle w:val="a3"/>
                        <w:numPr>
                          <w:ilvl w:val="0"/>
                          <w:numId w:val="11"/>
                        </w:numPr>
                        <w:autoSpaceDE w:val="0"/>
                        <w:autoSpaceDN w:val="0"/>
                        <w:adjustRightInd w:val="0"/>
                        <w:snapToGrid w:val="0"/>
                        <w:jc w:val="left"/>
                        <w:rPr>
                          <w:rFonts w:asciiTheme="minorEastAsia" w:hAnsiTheme="minorEastAsia"/>
                          <w:sz w:val="22"/>
                          <w:szCs w:val="21"/>
                        </w:rPr>
                      </w:pPr>
                      <w:r w:rsidRPr="003625F4">
                        <w:rPr>
                          <w:rFonts w:asciiTheme="minorEastAsia" w:hAnsiTheme="minorEastAsia" w:cs="MS-Mincho" w:hint="eastAsia"/>
                          <w:kern w:val="0"/>
                          <w:sz w:val="22"/>
                          <w:szCs w:val="21"/>
                        </w:rPr>
                        <w:t xml:space="preserve">　単元の目標に示された資質・能力を踏まえ，目指すべき学習状況</w:t>
                      </w:r>
                      <w:r w:rsidR="008B2236" w:rsidRPr="003625F4">
                        <w:rPr>
                          <w:rFonts w:asciiTheme="minorEastAsia" w:hAnsiTheme="minorEastAsia" w:cs="MS-Mincho" w:hint="eastAsia"/>
                          <w:kern w:val="0"/>
                          <w:sz w:val="22"/>
                          <w:szCs w:val="21"/>
                        </w:rPr>
                        <w:t>としての児童（生徒）の姿を想定し、単元の評価規準を作成する。</w:t>
                      </w:r>
                    </w:p>
                  </w:txbxContent>
                </v:textbox>
              </v:roundrect>
            </w:pict>
          </mc:Fallback>
        </mc:AlternateContent>
      </w:r>
    </w:p>
    <w:p w:rsidR="003625F4" w:rsidRDefault="003625F4"/>
    <w:p w:rsidR="003625F4" w:rsidRDefault="003625F4"/>
    <w:p w:rsidR="003625F4" w:rsidRDefault="003625F4"/>
    <w:p w:rsidR="003625F4" w:rsidRDefault="003625F4"/>
    <w:p w:rsidR="003625F4" w:rsidRDefault="003625F4"/>
    <w:p w:rsidR="003625F4" w:rsidRDefault="003625F4"/>
    <w:p w:rsidR="003625F4" w:rsidRDefault="003625F4"/>
    <w:p w:rsidR="003625F4" w:rsidRDefault="003625F4"/>
    <w:p w:rsidR="001004B1" w:rsidRPr="004E1CE5" w:rsidRDefault="00A15C18" w:rsidP="001004B1">
      <w:pPr>
        <w:rPr>
          <w:rFonts w:asciiTheme="majorEastAsia" w:eastAsiaTheme="majorEastAsia" w:hAnsiTheme="majorEastAsia"/>
          <w:sz w:val="24"/>
        </w:rPr>
      </w:pPr>
      <w:r>
        <w:rPr>
          <w:rFonts w:asciiTheme="majorEastAsia" w:eastAsiaTheme="majorEastAsia" w:hAnsiTheme="majorEastAsia" w:hint="eastAsia"/>
          <w:sz w:val="24"/>
        </w:rPr>
        <w:t>５</w:t>
      </w:r>
      <w:r w:rsidR="001004B1" w:rsidRPr="004E1CE5">
        <w:rPr>
          <w:rFonts w:asciiTheme="majorEastAsia" w:eastAsiaTheme="majorEastAsia" w:hAnsiTheme="majorEastAsia" w:hint="eastAsia"/>
          <w:sz w:val="24"/>
        </w:rPr>
        <w:t xml:space="preserve">　</w:t>
      </w:r>
      <w:r>
        <w:rPr>
          <w:rFonts w:asciiTheme="majorEastAsia" w:eastAsiaTheme="majorEastAsia" w:hAnsiTheme="majorEastAsia" w:hint="eastAsia"/>
          <w:sz w:val="24"/>
        </w:rPr>
        <w:t>指導と評価の計画</w:t>
      </w:r>
      <w:r w:rsidR="001004B1">
        <w:rPr>
          <w:rFonts w:asciiTheme="majorEastAsia" w:eastAsiaTheme="majorEastAsia" w:hAnsiTheme="majorEastAsia" w:hint="eastAsia"/>
          <w:sz w:val="24"/>
        </w:rPr>
        <w:t>（全○時間）</w:t>
      </w:r>
    </w:p>
    <w:tbl>
      <w:tblPr>
        <w:tblStyle w:val="a8"/>
        <w:tblW w:w="0" w:type="auto"/>
        <w:tblLook w:val="04A0" w:firstRow="1" w:lastRow="0" w:firstColumn="1" w:lastColumn="0" w:noHBand="0" w:noVBand="1"/>
      </w:tblPr>
      <w:tblGrid>
        <w:gridCol w:w="2802"/>
        <w:gridCol w:w="3543"/>
        <w:gridCol w:w="567"/>
        <w:gridCol w:w="567"/>
        <w:gridCol w:w="567"/>
        <w:gridCol w:w="2356"/>
      </w:tblGrid>
      <w:tr w:rsidR="007F68A2" w:rsidTr="007F68A2">
        <w:tc>
          <w:tcPr>
            <w:tcW w:w="2802" w:type="dxa"/>
          </w:tcPr>
          <w:p w:rsidR="007F68A2" w:rsidRDefault="007F68A2" w:rsidP="007F68A2">
            <w:pPr>
              <w:jc w:val="center"/>
            </w:pPr>
            <w:r>
              <w:rPr>
                <w:rFonts w:hint="eastAsia"/>
              </w:rPr>
              <w:t>次（時間）</w:t>
            </w:r>
          </w:p>
        </w:tc>
        <w:tc>
          <w:tcPr>
            <w:tcW w:w="3543" w:type="dxa"/>
          </w:tcPr>
          <w:p w:rsidR="007F68A2" w:rsidRDefault="007F68A2" w:rsidP="007F68A2">
            <w:pPr>
              <w:jc w:val="center"/>
            </w:pPr>
            <w:r>
              <w:rPr>
                <w:rFonts w:hint="eastAsia"/>
              </w:rPr>
              <w:t>ねらい・学習活動</w:t>
            </w:r>
          </w:p>
        </w:tc>
        <w:tc>
          <w:tcPr>
            <w:tcW w:w="567" w:type="dxa"/>
          </w:tcPr>
          <w:p w:rsidR="007F68A2" w:rsidRDefault="007F68A2" w:rsidP="007F68A2">
            <w:pPr>
              <w:jc w:val="center"/>
            </w:pPr>
            <w:r>
              <w:rPr>
                <w:rFonts w:hint="eastAsia"/>
              </w:rPr>
              <w:t>知</w:t>
            </w:r>
          </w:p>
        </w:tc>
        <w:tc>
          <w:tcPr>
            <w:tcW w:w="567" w:type="dxa"/>
          </w:tcPr>
          <w:p w:rsidR="007F68A2" w:rsidRDefault="007F68A2" w:rsidP="007F68A2">
            <w:pPr>
              <w:jc w:val="center"/>
            </w:pPr>
            <w:r>
              <w:rPr>
                <w:rFonts w:hint="eastAsia"/>
              </w:rPr>
              <w:t>思</w:t>
            </w:r>
          </w:p>
        </w:tc>
        <w:tc>
          <w:tcPr>
            <w:tcW w:w="567" w:type="dxa"/>
          </w:tcPr>
          <w:p w:rsidR="007F68A2" w:rsidRDefault="007F68A2" w:rsidP="007F68A2">
            <w:pPr>
              <w:jc w:val="center"/>
            </w:pPr>
            <w:r>
              <w:rPr>
                <w:rFonts w:hint="eastAsia"/>
              </w:rPr>
              <w:t>態</w:t>
            </w:r>
          </w:p>
        </w:tc>
        <w:tc>
          <w:tcPr>
            <w:tcW w:w="2356" w:type="dxa"/>
          </w:tcPr>
          <w:p w:rsidR="007F68A2" w:rsidRDefault="007F68A2" w:rsidP="007F68A2">
            <w:pPr>
              <w:jc w:val="center"/>
            </w:pPr>
            <w:r>
              <w:rPr>
                <w:rFonts w:hint="eastAsia"/>
              </w:rPr>
              <w:t>備考</w:t>
            </w:r>
          </w:p>
        </w:tc>
      </w:tr>
      <w:tr w:rsidR="007F68A2" w:rsidTr="007F68A2">
        <w:tc>
          <w:tcPr>
            <w:tcW w:w="2802" w:type="dxa"/>
          </w:tcPr>
          <w:p w:rsidR="007F68A2" w:rsidRDefault="007F68A2" w:rsidP="007F68A2">
            <w:pPr>
              <w:jc w:val="center"/>
            </w:pPr>
            <w:r>
              <w:rPr>
                <w:noProof/>
              </w:rPr>
              <mc:AlternateContent>
                <mc:Choice Requires="wps">
                  <w:drawing>
                    <wp:anchor distT="0" distB="0" distL="114300" distR="114300" simplePos="0" relativeHeight="251657728" behindDoc="0" locked="0" layoutInCell="1" allowOverlap="1" wp14:anchorId="250F47C3" wp14:editId="5640C3D4">
                      <wp:simplePos x="0" y="0"/>
                      <wp:positionH relativeFrom="column">
                        <wp:posOffset>143510</wp:posOffset>
                      </wp:positionH>
                      <wp:positionV relativeFrom="paragraph">
                        <wp:posOffset>234950</wp:posOffset>
                      </wp:positionV>
                      <wp:extent cx="6269990" cy="2076450"/>
                      <wp:effectExtent l="0" t="0" r="16510" b="19050"/>
                      <wp:wrapNone/>
                      <wp:docPr id="7" name="角丸四角形 7"/>
                      <wp:cNvGraphicFramePr/>
                      <a:graphic xmlns:a="http://schemas.openxmlformats.org/drawingml/2006/main">
                        <a:graphicData uri="http://schemas.microsoft.com/office/word/2010/wordprocessingShape">
                          <wps:wsp>
                            <wps:cNvSpPr/>
                            <wps:spPr>
                              <a:xfrm>
                                <a:off x="0" y="0"/>
                                <a:ext cx="6269990" cy="2076450"/>
                              </a:xfrm>
                              <a:prstGeom prst="roundRect">
                                <a:avLst/>
                              </a:prstGeom>
                              <a:ln>
                                <a:prstDash val="dash"/>
                              </a:ln>
                            </wps:spPr>
                            <wps:style>
                              <a:lnRef idx="2">
                                <a:schemeClr val="dk1"/>
                              </a:lnRef>
                              <a:fillRef idx="1">
                                <a:schemeClr val="lt1"/>
                              </a:fillRef>
                              <a:effectRef idx="0">
                                <a:schemeClr val="dk1"/>
                              </a:effectRef>
                              <a:fontRef idx="minor">
                                <a:schemeClr val="dk1"/>
                              </a:fontRef>
                            </wps:style>
                            <wps:txbx>
                              <w:txbxContent>
                                <w:p w:rsidR="007C23A1" w:rsidRDefault="007C23A1" w:rsidP="00896DA3">
                                  <w:pPr>
                                    <w:autoSpaceDE w:val="0"/>
                                    <w:autoSpaceDN w:val="0"/>
                                    <w:adjustRightInd w:val="0"/>
                                    <w:snapToGrid w:val="0"/>
                                    <w:ind w:firstLine="210"/>
                                    <w:jc w:val="left"/>
                                    <w:rPr>
                                      <w:rFonts w:asciiTheme="minorEastAsia" w:hAnsiTheme="minorEastAsia" w:cs="MS-Mincho"/>
                                      <w:kern w:val="0"/>
                                      <w:szCs w:val="21"/>
                                    </w:rPr>
                                  </w:pPr>
                                  <w:r w:rsidRPr="006C08CF">
                                    <w:rPr>
                                      <w:rFonts w:asciiTheme="minorEastAsia" w:hAnsiTheme="minorEastAsia" w:cs="MS-Mincho" w:hint="eastAsia"/>
                                      <w:kern w:val="0"/>
                                      <w:szCs w:val="21"/>
                                    </w:rPr>
                                    <w:t>単元の展開では，目標を実現するにふさわしい探究課題，探究課題の解決を通して育成を目指す具体的な資質・能力，児童</w:t>
                                  </w:r>
                                  <w:r>
                                    <w:rPr>
                                      <w:rFonts w:asciiTheme="minorEastAsia" w:hAnsiTheme="minorEastAsia" w:cs="MS-Mincho" w:hint="eastAsia"/>
                                      <w:kern w:val="0"/>
                                      <w:szCs w:val="21"/>
                                    </w:rPr>
                                    <w:t>（生徒）</w:t>
                                  </w:r>
                                  <w:r w:rsidRPr="006C08CF">
                                    <w:rPr>
                                      <w:rFonts w:asciiTheme="minorEastAsia" w:hAnsiTheme="minorEastAsia" w:cs="MS-Mincho" w:hint="eastAsia"/>
                                      <w:kern w:val="0"/>
                                      <w:szCs w:val="21"/>
                                    </w:rPr>
                                    <w:t>の興味・関心を基に中核となる学習活動を設定する。</w:t>
                                  </w:r>
                                  <w:r>
                                    <w:rPr>
                                      <w:rFonts w:asciiTheme="minorEastAsia" w:hAnsiTheme="minorEastAsia" w:cs="MS-Mincho" w:hint="eastAsia"/>
                                      <w:kern w:val="0"/>
                                      <w:szCs w:val="21"/>
                                    </w:rPr>
                                    <w:t>どのような資質・能力の伸長を期待しているのかを想定しながらの作業となる。</w:t>
                                  </w:r>
                                </w:p>
                                <w:p w:rsidR="007C23A1" w:rsidRDefault="007C23A1" w:rsidP="00896DA3">
                                  <w:pPr>
                                    <w:autoSpaceDE w:val="0"/>
                                    <w:autoSpaceDN w:val="0"/>
                                    <w:adjustRightInd w:val="0"/>
                                    <w:snapToGrid w:val="0"/>
                                    <w:ind w:firstLine="210"/>
                                    <w:jc w:val="left"/>
                                    <w:rPr>
                                      <w:rFonts w:asciiTheme="minorEastAsia" w:hAnsiTheme="minorEastAsia" w:cs="MS-Mincho"/>
                                      <w:kern w:val="0"/>
                                      <w:szCs w:val="21"/>
                                    </w:rPr>
                                  </w:pPr>
                                </w:p>
                                <w:p w:rsidR="007C23A1" w:rsidRPr="006C08CF" w:rsidRDefault="007C23A1" w:rsidP="008421B1">
                                  <w:pPr>
                                    <w:snapToGrid w:val="0"/>
                                    <w:jc w:val="left"/>
                                    <w:rPr>
                                      <w:rFonts w:asciiTheme="majorEastAsia" w:eastAsiaTheme="majorEastAsia" w:hAnsiTheme="majorEastAsia"/>
                                    </w:rPr>
                                  </w:pPr>
                                  <w:r w:rsidRPr="006C08CF">
                                    <w:rPr>
                                      <w:rFonts w:asciiTheme="majorEastAsia" w:eastAsiaTheme="majorEastAsia" w:hAnsiTheme="majorEastAsia" w:hint="eastAsia"/>
                                    </w:rPr>
                                    <w:t>【育成を目指す具体的な資質・能力と，具体的な学習活動を明らかにする必要があ</w:t>
                                  </w:r>
                                  <w:r>
                                    <w:rPr>
                                      <w:rFonts w:asciiTheme="majorEastAsia" w:eastAsiaTheme="majorEastAsia" w:hAnsiTheme="majorEastAsia" w:hint="eastAsia"/>
                                    </w:rPr>
                                    <w:t>る</w:t>
                                  </w:r>
                                  <w:r w:rsidRPr="006C08CF">
                                    <w:rPr>
                                      <w:rFonts w:asciiTheme="majorEastAsia" w:eastAsiaTheme="majorEastAsia" w:hAnsiTheme="majorEastAsia" w:hint="eastAsia"/>
                                    </w:rPr>
                                    <w:t>】</w:t>
                                  </w:r>
                                </w:p>
                                <w:p w:rsidR="007C23A1" w:rsidRPr="00E06324" w:rsidRDefault="007C23A1" w:rsidP="00E06324">
                                  <w:pPr>
                                    <w:snapToGrid w:val="0"/>
                                    <w:ind w:firstLineChars="100" w:firstLine="210"/>
                                    <w:jc w:val="left"/>
                                  </w:pPr>
                                  <w:r w:rsidRPr="006C08CF">
                                    <w:rPr>
                                      <w:rFonts w:hint="eastAsia"/>
                                    </w:rPr>
                                    <w:t>単元の学習を通して，</w:t>
                                  </w:r>
                                  <w:r w:rsidRPr="006C08CF">
                                    <w:rPr>
                                      <w:rFonts w:asciiTheme="majorEastAsia" w:eastAsiaTheme="majorEastAsia" w:hAnsiTheme="majorEastAsia" w:hint="eastAsia"/>
                                    </w:rPr>
                                    <w:t>どのような概念的な知識を児童（生徒）に獲得してほしいのか</w:t>
                                  </w:r>
                                  <w:r w:rsidRPr="006C08CF">
                                    <w:rPr>
                                      <w:rFonts w:hint="eastAsia"/>
                                    </w:rPr>
                                    <w:t>，</w:t>
                                  </w:r>
                                  <w:r w:rsidRPr="006F6CED">
                                    <w:rPr>
                                      <w:rFonts w:asciiTheme="majorEastAsia" w:eastAsiaTheme="majorEastAsia" w:hAnsiTheme="majorEastAsia" w:hint="eastAsia"/>
                                    </w:rPr>
                                    <w:t>どのような思考力，判断力，表現力等や学びに向かう力，人間性等の伸長を期待しているのか</w:t>
                                  </w:r>
                                  <w:r w:rsidRPr="006F6CED">
                                    <w:rPr>
                                      <w:rFonts w:asciiTheme="majorEastAsia" w:eastAsiaTheme="majorEastAsia" w:hAnsiTheme="majorEastAsia" w:hint="eastAsia"/>
                                      <w:u w:val="single"/>
                                    </w:rPr>
                                    <w:t>（資質・能力）</w:t>
                                  </w:r>
                                  <w:r w:rsidRPr="006F6CED">
                                    <w:rPr>
                                      <w:rFonts w:asciiTheme="majorEastAsia" w:eastAsiaTheme="majorEastAsia" w:hAnsiTheme="majorEastAsia" w:hint="eastAsia"/>
                                    </w:rPr>
                                    <w:t>を明確に</w:t>
                                  </w:r>
                                  <w:r w:rsidRPr="006C08CF">
                                    <w:rPr>
                                      <w:rFonts w:hint="eastAsia"/>
                                    </w:rPr>
                                    <w:t>し，児童</w:t>
                                  </w:r>
                                  <w:r>
                                    <w:rPr>
                                      <w:rFonts w:hint="eastAsia"/>
                                    </w:rPr>
                                    <w:t>（生徒）</w:t>
                                  </w:r>
                                  <w:r w:rsidRPr="006C08CF">
                                    <w:rPr>
                                      <w:rFonts w:hint="eastAsia"/>
                                    </w:rPr>
                                    <w:t>の興味・関心から始まる</w:t>
                                  </w:r>
                                  <w:r w:rsidRPr="006F6CED">
                                    <w:rPr>
                                      <w:rFonts w:asciiTheme="majorEastAsia" w:eastAsiaTheme="majorEastAsia" w:hAnsiTheme="majorEastAsia" w:hint="eastAsia"/>
                                    </w:rPr>
                                    <w:t>学習活動の連続が，探究的な学習活動となるよう単元を構想</w:t>
                                  </w:r>
                                  <w:r w:rsidRPr="006F6CED">
                                    <w:rPr>
                                      <w:rFonts w:asciiTheme="majorEastAsia" w:eastAsiaTheme="majorEastAsia" w:hAnsiTheme="majorEastAsia" w:hint="eastAsia"/>
                                      <w:u w:val="single"/>
                                    </w:rPr>
                                    <w:t>（具体的な学習活動）</w:t>
                                  </w:r>
                                  <w:r w:rsidRPr="006C08CF">
                                    <w:rPr>
                                      <w:rFonts w:hint="eastAsia"/>
                                    </w:rPr>
                                    <w:t>しなければならない。この段階では，具体的な時数や学習環境なども視野に入れ，単元の展開を具体化することが求められる。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0F47C3" id="角丸四角形 7" o:spid="_x0000_s1035" style="position:absolute;left:0;text-align:left;margin-left:11.3pt;margin-top:18.5pt;width:493.7pt;height:16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H7lkwIAAE0FAAAOAAAAZHJzL2Uyb0RvYy54bWysVM1OGzEQvlfqO1i+l02ikDQRGxQloqqE&#10;AAEVZ8drs6t6Pa7tZDd9jF65cekrcOnbFKmP0bH3B0RRD1Uv3vHON3/fzPjouC4V2QnrCtApHR4M&#10;KBGaQ1bo25R+uj55954S55nOmAItUroXjh4v3r45qsxcjCAHlQlL0Il288qkNPfezJPE8VyUzB2A&#10;ERqVEmzJPF7tbZJZVqH3UiWjwWCSVGAzY4EL5/DvulHSRfQvpeD+XEonPFEpxdx8PG08N+FMFkds&#10;fmuZyQvepsH+IYuSFRqD9q7WzDOytcUfrsqCW3Ag/QGHMgEpCy5iDVjNcPCimqucGRFrQXKc6Wly&#10;/88tP9tdWFJkKZ1SolmJLfr1/dvPh4fHuzsUHn/ck2kgqTJujtgrc2Hbm0MxVFxLW4Yv1kLqSOy+&#10;J1bUnnD8ORlNZrMZ8s9RNxpMJ+PDSH3yZG6s8x8ElCQIKbWw1dklti+yynanzmNcxHe4EFLpcIY/&#10;a+ZysmPY5AylkDBCgzoJiTepRsnvlWhML4XEujG5UQwRJ06slG3dfB72XhAZTGShVG80fM1I+c6o&#10;xQYzEaewNxy8Zpj10Xp0jAja94ZlocH+3Vg2+K7qptZQtq83dWzyrOvlBrI9Nt5CsxHO8JMCeTxl&#10;zl8wiyuAzcK19ud4SAVVSqGVKMnBfn3tf8DjZKKWkgpXKqXuy5ZZQYn6qHFmZ8PxOOxgvIwPpyO8&#10;2OeazXON3pYrwIYO8QExPIoB71UnSgvlDW7/MkRFFdMcY6eUe9tdVr5ZdXw/uFguIwz3zjB/qq8M&#10;D84Dz2GCrusbZk07fR4H9wy69WPzF/PXYIOlhuXWgyzicAamG17bDuDOxkFs35fwKDy/R9TTK7j4&#10;DQAA//8DAFBLAwQUAAYACAAAACEApTWfdt0AAAAKAQAADwAAAGRycy9kb3ducmV2LnhtbExPy07D&#10;MBC8I/EP1iJxo3YDCiXEqSokQL3RgiqOTmycFHsdYrdJ/57tCW47O6N5lMvJO3Y0Q+wCSpjPBDCD&#10;TdAdWgkf7883C2AxKdTKBTQSTibCsrq8KFWhw4gbc9wmy8gEY6EktCn1BeexaY1XcRZ6g8R9hcGr&#10;RHCwXA9qJHPveCZEzr3qkBJa1Zun1jTf24OnEHuqH15/+v1+tOPL2q3fdtnnSsrrq2n1CCyZKf2J&#10;4VyfqkNFnepwQB2Zk5BlOSkl3N7TpDMv5oKumj75nQBelfz/hOoXAAD//wMAUEsBAi0AFAAGAAgA&#10;AAAhALaDOJL+AAAA4QEAABMAAAAAAAAAAAAAAAAAAAAAAFtDb250ZW50X1R5cGVzXS54bWxQSwEC&#10;LQAUAAYACAAAACEAOP0h/9YAAACUAQAACwAAAAAAAAAAAAAAAAAvAQAAX3JlbHMvLnJlbHNQSwEC&#10;LQAUAAYACAAAACEA4gB+5ZMCAABNBQAADgAAAAAAAAAAAAAAAAAuAgAAZHJzL2Uyb0RvYy54bWxQ&#10;SwECLQAUAAYACAAAACEApTWfdt0AAAAKAQAADwAAAAAAAAAAAAAAAADtBAAAZHJzL2Rvd25yZXYu&#10;eG1sUEsFBgAAAAAEAAQA8wAAAPcFAAAAAA==&#10;" fillcolor="white [3201]" strokecolor="black [3200]" strokeweight="1pt">
                      <v:stroke dashstyle="dash" joinstyle="miter"/>
                      <v:textbox>
                        <w:txbxContent>
                          <w:p w:rsidR="007C23A1" w:rsidRDefault="007C23A1" w:rsidP="00896DA3">
                            <w:pPr>
                              <w:autoSpaceDE w:val="0"/>
                              <w:autoSpaceDN w:val="0"/>
                              <w:adjustRightInd w:val="0"/>
                              <w:snapToGrid w:val="0"/>
                              <w:ind w:firstLine="210"/>
                              <w:jc w:val="left"/>
                              <w:rPr>
                                <w:rFonts w:asciiTheme="minorEastAsia" w:hAnsiTheme="minorEastAsia" w:cs="MS-Mincho"/>
                                <w:kern w:val="0"/>
                                <w:szCs w:val="21"/>
                              </w:rPr>
                            </w:pPr>
                            <w:r w:rsidRPr="006C08CF">
                              <w:rPr>
                                <w:rFonts w:asciiTheme="minorEastAsia" w:hAnsiTheme="minorEastAsia" w:cs="MS-Mincho" w:hint="eastAsia"/>
                                <w:kern w:val="0"/>
                                <w:szCs w:val="21"/>
                              </w:rPr>
                              <w:t>単元の展開では，目標を実現するにふさわしい探究課題，探究課題の解決を通して育成を目指す具体的な資質・能力，児童</w:t>
                            </w:r>
                            <w:r>
                              <w:rPr>
                                <w:rFonts w:asciiTheme="minorEastAsia" w:hAnsiTheme="minorEastAsia" w:cs="MS-Mincho" w:hint="eastAsia"/>
                                <w:kern w:val="0"/>
                                <w:szCs w:val="21"/>
                              </w:rPr>
                              <w:t>（生徒）</w:t>
                            </w:r>
                            <w:r w:rsidRPr="006C08CF">
                              <w:rPr>
                                <w:rFonts w:asciiTheme="minorEastAsia" w:hAnsiTheme="minorEastAsia" w:cs="MS-Mincho" w:hint="eastAsia"/>
                                <w:kern w:val="0"/>
                                <w:szCs w:val="21"/>
                              </w:rPr>
                              <w:t>の興味・関心を基に中核となる学習活動を設定する。</w:t>
                            </w:r>
                            <w:r>
                              <w:rPr>
                                <w:rFonts w:asciiTheme="minorEastAsia" w:hAnsiTheme="minorEastAsia" w:cs="MS-Mincho" w:hint="eastAsia"/>
                                <w:kern w:val="0"/>
                                <w:szCs w:val="21"/>
                              </w:rPr>
                              <w:t>どのような資質・能力の伸長を期待しているのかを想定しながらの作業となる。</w:t>
                            </w:r>
                          </w:p>
                          <w:p w:rsidR="007C23A1" w:rsidRDefault="007C23A1" w:rsidP="00896DA3">
                            <w:pPr>
                              <w:autoSpaceDE w:val="0"/>
                              <w:autoSpaceDN w:val="0"/>
                              <w:adjustRightInd w:val="0"/>
                              <w:snapToGrid w:val="0"/>
                              <w:ind w:firstLine="210"/>
                              <w:jc w:val="left"/>
                              <w:rPr>
                                <w:rFonts w:asciiTheme="minorEastAsia" w:hAnsiTheme="minorEastAsia" w:cs="MS-Mincho"/>
                                <w:kern w:val="0"/>
                                <w:szCs w:val="21"/>
                              </w:rPr>
                            </w:pPr>
                          </w:p>
                          <w:p w:rsidR="007C23A1" w:rsidRPr="006C08CF" w:rsidRDefault="007C23A1" w:rsidP="008421B1">
                            <w:pPr>
                              <w:snapToGrid w:val="0"/>
                              <w:jc w:val="left"/>
                              <w:rPr>
                                <w:rFonts w:asciiTheme="majorEastAsia" w:eastAsiaTheme="majorEastAsia" w:hAnsiTheme="majorEastAsia"/>
                              </w:rPr>
                            </w:pPr>
                            <w:r w:rsidRPr="006C08CF">
                              <w:rPr>
                                <w:rFonts w:asciiTheme="majorEastAsia" w:eastAsiaTheme="majorEastAsia" w:hAnsiTheme="majorEastAsia" w:hint="eastAsia"/>
                              </w:rPr>
                              <w:t>【育成を目指す具体的な資質・能力と，具体的な学習活動を明らかにする必要があ</w:t>
                            </w:r>
                            <w:r>
                              <w:rPr>
                                <w:rFonts w:asciiTheme="majorEastAsia" w:eastAsiaTheme="majorEastAsia" w:hAnsiTheme="majorEastAsia" w:hint="eastAsia"/>
                              </w:rPr>
                              <w:t>る</w:t>
                            </w:r>
                            <w:r w:rsidRPr="006C08CF">
                              <w:rPr>
                                <w:rFonts w:asciiTheme="majorEastAsia" w:eastAsiaTheme="majorEastAsia" w:hAnsiTheme="majorEastAsia" w:hint="eastAsia"/>
                              </w:rPr>
                              <w:t>】</w:t>
                            </w:r>
                          </w:p>
                          <w:p w:rsidR="007C23A1" w:rsidRPr="00E06324" w:rsidRDefault="007C23A1" w:rsidP="00E06324">
                            <w:pPr>
                              <w:snapToGrid w:val="0"/>
                              <w:ind w:firstLineChars="100" w:firstLine="210"/>
                              <w:jc w:val="left"/>
                            </w:pPr>
                            <w:r w:rsidRPr="006C08CF">
                              <w:rPr>
                                <w:rFonts w:hint="eastAsia"/>
                              </w:rPr>
                              <w:t>単元の学習を通して，</w:t>
                            </w:r>
                            <w:r w:rsidRPr="006C08CF">
                              <w:rPr>
                                <w:rFonts w:asciiTheme="majorEastAsia" w:eastAsiaTheme="majorEastAsia" w:hAnsiTheme="majorEastAsia" w:hint="eastAsia"/>
                              </w:rPr>
                              <w:t>どのような概念的な知識を児童（生徒）に獲得してほしいのか</w:t>
                            </w:r>
                            <w:r w:rsidRPr="006C08CF">
                              <w:rPr>
                                <w:rFonts w:hint="eastAsia"/>
                              </w:rPr>
                              <w:t>，</w:t>
                            </w:r>
                            <w:r w:rsidRPr="006F6CED">
                              <w:rPr>
                                <w:rFonts w:asciiTheme="majorEastAsia" w:eastAsiaTheme="majorEastAsia" w:hAnsiTheme="majorEastAsia" w:hint="eastAsia"/>
                              </w:rPr>
                              <w:t>どのような思考力，判断力，表現力等や学びに向かう力，人間性等の伸長を期待しているのか</w:t>
                            </w:r>
                            <w:r w:rsidRPr="006F6CED">
                              <w:rPr>
                                <w:rFonts w:asciiTheme="majorEastAsia" w:eastAsiaTheme="majorEastAsia" w:hAnsiTheme="majorEastAsia" w:hint="eastAsia"/>
                                <w:u w:val="single"/>
                              </w:rPr>
                              <w:t>（資質・能力）</w:t>
                            </w:r>
                            <w:r w:rsidRPr="006F6CED">
                              <w:rPr>
                                <w:rFonts w:asciiTheme="majorEastAsia" w:eastAsiaTheme="majorEastAsia" w:hAnsiTheme="majorEastAsia" w:hint="eastAsia"/>
                              </w:rPr>
                              <w:t>を明確に</w:t>
                            </w:r>
                            <w:r w:rsidRPr="006C08CF">
                              <w:rPr>
                                <w:rFonts w:hint="eastAsia"/>
                              </w:rPr>
                              <w:t>し，児童</w:t>
                            </w:r>
                            <w:r>
                              <w:rPr>
                                <w:rFonts w:hint="eastAsia"/>
                              </w:rPr>
                              <w:t>（生徒）</w:t>
                            </w:r>
                            <w:r w:rsidRPr="006C08CF">
                              <w:rPr>
                                <w:rFonts w:hint="eastAsia"/>
                              </w:rPr>
                              <w:t>の興味・関心から始まる</w:t>
                            </w:r>
                            <w:r w:rsidRPr="006F6CED">
                              <w:rPr>
                                <w:rFonts w:asciiTheme="majorEastAsia" w:eastAsiaTheme="majorEastAsia" w:hAnsiTheme="majorEastAsia" w:hint="eastAsia"/>
                              </w:rPr>
                              <w:t>学習活動の連続が，探究的な学習活動となるよう単元を構想</w:t>
                            </w:r>
                            <w:r w:rsidRPr="006F6CED">
                              <w:rPr>
                                <w:rFonts w:asciiTheme="majorEastAsia" w:eastAsiaTheme="majorEastAsia" w:hAnsiTheme="majorEastAsia" w:hint="eastAsia"/>
                                <w:u w:val="single"/>
                              </w:rPr>
                              <w:t>（具体的な学習活動）</w:t>
                            </w:r>
                            <w:r w:rsidRPr="006C08CF">
                              <w:rPr>
                                <w:rFonts w:hint="eastAsia"/>
                              </w:rPr>
                              <w:t>しなければならない。この段階では，具体的な時数や学習環境なども視野に入れ，単元の展開を具体化することが求められる。</w:t>
                            </w:r>
                          </w:p>
                        </w:txbxContent>
                      </v:textbox>
                    </v:roundrect>
                  </w:pict>
                </mc:Fallback>
              </mc:AlternateContent>
            </w:r>
          </w:p>
          <w:p w:rsidR="007F68A2" w:rsidRDefault="007F68A2" w:rsidP="007F68A2">
            <w:pPr>
              <w:jc w:val="center"/>
            </w:pPr>
          </w:p>
          <w:p w:rsidR="007F68A2" w:rsidRDefault="007F68A2" w:rsidP="007F68A2">
            <w:pPr>
              <w:jc w:val="center"/>
            </w:pPr>
          </w:p>
          <w:p w:rsidR="007F68A2" w:rsidRDefault="007F68A2" w:rsidP="007F68A2">
            <w:pPr>
              <w:jc w:val="center"/>
            </w:pPr>
          </w:p>
          <w:p w:rsidR="007F68A2" w:rsidRDefault="007F68A2" w:rsidP="007F68A2">
            <w:pPr>
              <w:jc w:val="center"/>
            </w:pPr>
          </w:p>
          <w:p w:rsidR="007F68A2" w:rsidRDefault="007F68A2" w:rsidP="007F68A2">
            <w:pPr>
              <w:jc w:val="center"/>
            </w:pPr>
          </w:p>
          <w:p w:rsidR="007F68A2" w:rsidRDefault="007F68A2" w:rsidP="007F68A2">
            <w:pPr>
              <w:jc w:val="center"/>
            </w:pPr>
          </w:p>
          <w:p w:rsidR="007F68A2" w:rsidRDefault="007F68A2" w:rsidP="007F68A2">
            <w:pPr>
              <w:jc w:val="center"/>
            </w:pPr>
          </w:p>
          <w:p w:rsidR="007F68A2" w:rsidRDefault="007F68A2" w:rsidP="007F68A2">
            <w:pPr>
              <w:jc w:val="center"/>
            </w:pPr>
          </w:p>
          <w:p w:rsidR="007F68A2" w:rsidRDefault="007F68A2" w:rsidP="007F68A2">
            <w:pPr>
              <w:jc w:val="center"/>
            </w:pPr>
          </w:p>
          <w:p w:rsidR="007F68A2" w:rsidRDefault="007F68A2" w:rsidP="007F68A2">
            <w:pPr>
              <w:jc w:val="center"/>
            </w:pPr>
          </w:p>
        </w:tc>
        <w:tc>
          <w:tcPr>
            <w:tcW w:w="3543" w:type="dxa"/>
          </w:tcPr>
          <w:p w:rsidR="007F68A2" w:rsidRDefault="007F68A2" w:rsidP="007F68A2">
            <w:pPr>
              <w:jc w:val="center"/>
            </w:pPr>
          </w:p>
        </w:tc>
        <w:tc>
          <w:tcPr>
            <w:tcW w:w="567" w:type="dxa"/>
          </w:tcPr>
          <w:p w:rsidR="007F68A2" w:rsidRDefault="007F68A2" w:rsidP="007F68A2">
            <w:pPr>
              <w:jc w:val="center"/>
            </w:pPr>
          </w:p>
        </w:tc>
        <w:tc>
          <w:tcPr>
            <w:tcW w:w="567" w:type="dxa"/>
          </w:tcPr>
          <w:p w:rsidR="007F68A2" w:rsidRDefault="007F68A2" w:rsidP="007F68A2">
            <w:pPr>
              <w:jc w:val="center"/>
            </w:pPr>
          </w:p>
        </w:tc>
        <w:tc>
          <w:tcPr>
            <w:tcW w:w="567" w:type="dxa"/>
          </w:tcPr>
          <w:p w:rsidR="007F68A2" w:rsidRDefault="007F68A2" w:rsidP="007F68A2">
            <w:pPr>
              <w:jc w:val="center"/>
            </w:pPr>
          </w:p>
        </w:tc>
        <w:tc>
          <w:tcPr>
            <w:tcW w:w="2356" w:type="dxa"/>
          </w:tcPr>
          <w:p w:rsidR="007F68A2" w:rsidRDefault="007F68A2" w:rsidP="007F68A2">
            <w:pPr>
              <w:jc w:val="center"/>
            </w:pPr>
          </w:p>
        </w:tc>
      </w:tr>
    </w:tbl>
    <w:p w:rsidR="008421B1" w:rsidRDefault="008421B1" w:rsidP="008421B1">
      <w:r>
        <w:rPr>
          <w:rFonts w:hint="eastAsia"/>
        </w:rPr>
        <w:t xml:space="preserve">【小学校学習指導要領解説　総合編　</w:t>
      </w:r>
      <w:r>
        <w:rPr>
          <w:rFonts w:hint="eastAsia"/>
        </w:rPr>
        <w:t>P</w:t>
      </w:r>
      <w:r>
        <w:rPr>
          <w:rFonts w:hint="eastAsia"/>
        </w:rPr>
        <w:t>．</w:t>
      </w:r>
      <w:r w:rsidR="00B9285D">
        <w:rPr>
          <w:rFonts w:hint="eastAsia"/>
        </w:rPr>
        <w:t>104</w:t>
      </w:r>
      <w:r>
        <w:rPr>
          <w:rFonts w:hint="eastAsia"/>
        </w:rPr>
        <w:t xml:space="preserve">】【中学校学習指導要領　総合編　</w:t>
      </w:r>
      <w:r>
        <w:rPr>
          <w:rFonts w:hint="eastAsia"/>
        </w:rPr>
        <w:t>P</w:t>
      </w:r>
      <w:r>
        <w:rPr>
          <w:rFonts w:hint="eastAsia"/>
        </w:rPr>
        <w:t>．</w:t>
      </w:r>
      <w:r w:rsidR="00B9285D">
        <w:rPr>
          <w:rFonts w:hint="eastAsia"/>
        </w:rPr>
        <w:t>99</w:t>
      </w:r>
      <w:r w:rsidR="00B9285D">
        <w:rPr>
          <w:rFonts w:hint="eastAsia"/>
        </w:rPr>
        <w:t>～</w:t>
      </w:r>
      <w:r>
        <w:rPr>
          <w:rFonts w:hint="eastAsia"/>
        </w:rPr>
        <w:t>】</w:t>
      </w:r>
    </w:p>
    <w:p w:rsidR="008421B1" w:rsidRDefault="00DD7491">
      <w:r>
        <w:rPr>
          <w:rFonts w:hint="eastAsia"/>
        </w:rPr>
        <w:t>（指導と評価の計画の枠組みは例示である。子どもの探究活動のまとまりが分かるように記述する。）</w:t>
      </w:r>
    </w:p>
    <w:p w:rsidR="00DD7491" w:rsidRDefault="00DD7491"/>
    <w:p w:rsidR="00855027" w:rsidRPr="004E1CE5" w:rsidRDefault="00855027" w:rsidP="00855027">
      <w:pPr>
        <w:rPr>
          <w:rFonts w:asciiTheme="majorEastAsia" w:eastAsiaTheme="majorEastAsia" w:hAnsiTheme="majorEastAsia"/>
          <w:sz w:val="24"/>
        </w:rPr>
      </w:pPr>
      <w:r>
        <w:rPr>
          <w:rFonts w:asciiTheme="majorEastAsia" w:eastAsiaTheme="majorEastAsia" w:hAnsiTheme="majorEastAsia" w:hint="eastAsia"/>
          <w:sz w:val="24"/>
        </w:rPr>
        <w:lastRenderedPageBreak/>
        <w:t>６</w:t>
      </w:r>
      <w:r w:rsidRPr="004E1CE5">
        <w:rPr>
          <w:rFonts w:asciiTheme="majorEastAsia" w:eastAsiaTheme="majorEastAsia" w:hAnsiTheme="majorEastAsia" w:hint="eastAsia"/>
          <w:sz w:val="24"/>
        </w:rPr>
        <w:t xml:space="preserve">　</w:t>
      </w:r>
      <w:r>
        <w:rPr>
          <w:rFonts w:asciiTheme="majorEastAsia" w:eastAsiaTheme="majorEastAsia" w:hAnsiTheme="majorEastAsia" w:hint="eastAsia"/>
          <w:sz w:val="24"/>
        </w:rPr>
        <w:t>本時の展開</w:t>
      </w:r>
    </w:p>
    <w:p w:rsidR="008421B1" w:rsidRDefault="00943872">
      <w:r>
        <w:rPr>
          <w:rFonts w:hint="eastAsia"/>
        </w:rPr>
        <w:t xml:space="preserve">　（１）本時の</w:t>
      </w:r>
      <w:r w:rsidR="00E833D3">
        <w:rPr>
          <w:rFonts w:hint="eastAsia"/>
        </w:rPr>
        <w:t>ねらい</w:t>
      </w:r>
      <w:r>
        <w:rPr>
          <w:rFonts w:hint="eastAsia"/>
        </w:rPr>
        <w:t xml:space="preserve">　</w:t>
      </w:r>
    </w:p>
    <w:p w:rsidR="008421B1" w:rsidRDefault="00855027">
      <w:r>
        <w:rPr>
          <w:rFonts w:hint="eastAsia"/>
        </w:rPr>
        <w:t xml:space="preserve">　（２）展開（○分）</w:t>
      </w:r>
    </w:p>
    <w:tbl>
      <w:tblPr>
        <w:tblStyle w:val="a8"/>
        <w:tblW w:w="0" w:type="auto"/>
        <w:tblLook w:val="04A0" w:firstRow="1" w:lastRow="0" w:firstColumn="1" w:lastColumn="0" w:noHBand="0" w:noVBand="1"/>
      </w:tblPr>
      <w:tblGrid>
        <w:gridCol w:w="5920"/>
        <w:gridCol w:w="709"/>
        <w:gridCol w:w="3773"/>
      </w:tblGrid>
      <w:tr w:rsidR="00E833D3" w:rsidTr="00945F72">
        <w:tc>
          <w:tcPr>
            <w:tcW w:w="5920" w:type="dxa"/>
            <w:vAlign w:val="center"/>
          </w:tcPr>
          <w:p w:rsidR="00945F72" w:rsidRDefault="00945F72" w:rsidP="00945F72">
            <w:pPr>
              <w:jc w:val="center"/>
            </w:pPr>
            <w:r>
              <w:rPr>
                <w:rFonts w:hint="eastAsia"/>
              </w:rPr>
              <w:t>学習活動</w:t>
            </w:r>
            <w:r w:rsidR="00BA24C0">
              <w:rPr>
                <w:rFonts w:hint="eastAsia"/>
              </w:rPr>
              <w:t>（○）</w:t>
            </w:r>
            <w:r>
              <w:rPr>
                <w:rFonts w:hint="eastAsia"/>
              </w:rPr>
              <w:t>及び予想される子どもの反応</w:t>
            </w:r>
            <w:r w:rsidR="00BA24C0">
              <w:rPr>
                <w:rFonts w:hint="eastAsia"/>
              </w:rPr>
              <w:t>（・）</w:t>
            </w:r>
          </w:p>
        </w:tc>
        <w:tc>
          <w:tcPr>
            <w:tcW w:w="709" w:type="dxa"/>
            <w:vAlign w:val="center"/>
          </w:tcPr>
          <w:p w:rsidR="00945F72" w:rsidRDefault="00945F72" w:rsidP="00945F72">
            <w:r>
              <w:rPr>
                <w:rFonts w:hint="eastAsia"/>
              </w:rPr>
              <w:t>時間</w:t>
            </w:r>
          </w:p>
        </w:tc>
        <w:tc>
          <w:tcPr>
            <w:tcW w:w="3773" w:type="dxa"/>
          </w:tcPr>
          <w:p w:rsidR="00945F72" w:rsidRDefault="00945F72" w:rsidP="00945F72">
            <w:r>
              <w:rPr>
                <w:rFonts w:hint="eastAsia"/>
              </w:rPr>
              <w:t>○教師の支援</w:t>
            </w:r>
          </w:p>
          <w:p w:rsidR="00945F72" w:rsidRDefault="00945F72" w:rsidP="00BA24C0">
            <w:r>
              <w:rPr>
                <w:rFonts w:hint="eastAsia"/>
              </w:rPr>
              <w:t>◆評価規準及び評価方法</w:t>
            </w:r>
          </w:p>
        </w:tc>
      </w:tr>
      <w:tr w:rsidR="00E833D3" w:rsidTr="00945F72">
        <w:tc>
          <w:tcPr>
            <w:tcW w:w="5920" w:type="dxa"/>
            <w:vAlign w:val="center"/>
          </w:tcPr>
          <w:p w:rsidR="00945F72" w:rsidRDefault="00BA24C0" w:rsidP="00945F72">
            <w:pPr>
              <w:jc w:val="left"/>
            </w:pPr>
            <w:r>
              <w:rPr>
                <w:rFonts w:hint="eastAsia"/>
              </w:rPr>
              <w:t>○具体的な学習活動を記入する。</w:t>
            </w:r>
          </w:p>
          <w:p w:rsidR="00945F72" w:rsidRPr="00BA24C0" w:rsidRDefault="00BA24C0" w:rsidP="00945F72">
            <w:pPr>
              <w:jc w:val="left"/>
            </w:pPr>
            <w:r>
              <w:rPr>
                <w:rFonts w:hint="eastAsia"/>
              </w:rPr>
              <w:t>・予想される子どもの反応や思考の流れ等を記入する。</w:t>
            </w:r>
          </w:p>
          <w:p w:rsidR="00945F72" w:rsidRDefault="00945F72" w:rsidP="00945F72">
            <w:pPr>
              <w:jc w:val="left"/>
            </w:pPr>
          </w:p>
          <w:p w:rsidR="00945F72" w:rsidRDefault="00945F72" w:rsidP="00945F72">
            <w:pPr>
              <w:jc w:val="left"/>
            </w:pPr>
          </w:p>
          <w:p w:rsidR="00945F72" w:rsidRDefault="00945F72" w:rsidP="00945F72">
            <w:pPr>
              <w:jc w:val="left"/>
            </w:pPr>
          </w:p>
          <w:p w:rsidR="00945F72" w:rsidRDefault="00945F72" w:rsidP="00945F72">
            <w:pPr>
              <w:jc w:val="left"/>
            </w:pPr>
          </w:p>
          <w:p w:rsidR="00945F72" w:rsidRDefault="00945F72" w:rsidP="00945F72">
            <w:pPr>
              <w:jc w:val="left"/>
            </w:pPr>
          </w:p>
          <w:p w:rsidR="00945F72" w:rsidRDefault="00945F72" w:rsidP="00945F72">
            <w:pPr>
              <w:jc w:val="left"/>
            </w:pPr>
          </w:p>
          <w:p w:rsidR="00945F72" w:rsidRDefault="00945F72" w:rsidP="00945F72">
            <w:pPr>
              <w:jc w:val="left"/>
            </w:pPr>
          </w:p>
          <w:p w:rsidR="00945F72" w:rsidRDefault="00945F72" w:rsidP="00945F72">
            <w:pPr>
              <w:jc w:val="left"/>
            </w:pPr>
          </w:p>
        </w:tc>
        <w:tc>
          <w:tcPr>
            <w:tcW w:w="709" w:type="dxa"/>
            <w:vAlign w:val="center"/>
          </w:tcPr>
          <w:p w:rsidR="00945F72" w:rsidRDefault="00945F72" w:rsidP="00945F72">
            <w:pPr>
              <w:jc w:val="left"/>
            </w:pPr>
          </w:p>
        </w:tc>
        <w:tc>
          <w:tcPr>
            <w:tcW w:w="3773" w:type="dxa"/>
          </w:tcPr>
          <w:p w:rsidR="00945F72" w:rsidRDefault="00BA24C0" w:rsidP="00945F72">
            <w:pPr>
              <w:jc w:val="left"/>
            </w:pPr>
            <w:r>
              <w:rPr>
                <w:rFonts w:hint="eastAsia"/>
              </w:rPr>
              <w:t>○主な学習活動に即した教師の指導や支援を記述する。</w:t>
            </w:r>
          </w:p>
          <w:p w:rsidR="00BA24C0" w:rsidRDefault="00BA24C0" w:rsidP="00945F72">
            <w:pPr>
              <w:jc w:val="left"/>
            </w:pPr>
            <w:r>
              <w:rPr>
                <w:rFonts w:hint="eastAsia"/>
              </w:rPr>
              <w:t>◆評価規準と評価方法を記入する。</w:t>
            </w:r>
          </w:p>
        </w:tc>
      </w:tr>
    </w:tbl>
    <w:p w:rsidR="00A15C18" w:rsidRDefault="007C23A1">
      <w:r>
        <w:rPr>
          <w:rFonts w:hint="eastAsia"/>
        </w:rPr>
        <w:t>（本時の展開の枠組みは例示である。）</w:t>
      </w:r>
    </w:p>
    <w:p w:rsidR="003625F4" w:rsidRDefault="003625F4" w:rsidP="00117E2B">
      <w:pPr>
        <w:rPr>
          <w:rFonts w:asciiTheme="majorEastAsia" w:eastAsiaTheme="majorEastAsia" w:hAnsiTheme="majorEastAsia"/>
          <w:sz w:val="24"/>
          <w:szCs w:val="24"/>
        </w:rPr>
      </w:pPr>
    </w:p>
    <w:p w:rsidR="003625F4" w:rsidRDefault="003625F4" w:rsidP="00117E2B">
      <w:pPr>
        <w:rPr>
          <w:rFonts w:asciiTheme="majorEastAsia" w:eastAsiaTheme="majorEastAsia" w:hAnsiTheme="majorEastAsia"/>
          <w:sz w:val="24"/>
          <w:szCs w:val="24"/>
        </w:rPr>
      </w:pPr>
    </w:p>
    <w:p w:rsidR="003625F4" w:rsidRDefault="003625F4" w:rsidP="00117E2B">
      <w:pPr>
        <w:rPr>
          <w:rFonts w:asciiTheme="majorEastAsia" w:eastAsiaTheme="majorEastAsia" w:hAnsiTheme="majorEastAsia"/>
          <w:sz w:val="24"/>
          <w:szCs w:val="24"/>
        </w:rPr>
      </w:pPr>
    </w:p>
    <w:p w:rsidR="00F5384F" w:rsidRDefault="00F5384F" w:rsidP="00117E2B">
      <w:pPr>
        <w:rPr>
          <w:rFonts w:asciiTheme="majorEastAsia" w:eastAsiaTheme="majorEastAsia" w:hAnsiTheme="majorEastAsia"/>
          <w:sz w:val="24"/>
          <w:szCs w:val="24"/>
        </w:rPr>
      </w:pPr>
    </w:p>
    <w:p w:rsidR="00F5384F" w:rsidRDefault="00F5384F" w:rsidP="00117E2B">
      <w:pPr>
        <w:rPr>
          <w:rFonts w:asciiTheme="majorEastAsia" w:eastAsiaTheme="majorEastAsia" w:hAnsiTheme="majorEastAsia"/>
          <w:sz w:val="24"/>
          <w:szCs w:val="24"/>
        </w:rPr>
      </w:pPr>
    </w:p>
    <w:p w:rsidR="00F5384F" w:rsidRDefault="00F5384F" w:rsidP="00117E2B">
      <w:pPr>
        <w:rPr>
          <w:rFonts w:asciiTheme="majorEastAsia" w:eastAsiaTheme="majorEastAsia" w:hAnsiTheme="majorEastAsia"/>
          <w:sz w:val="24"/>
          <w:szCs w:val="24"/>
        </w:rPr>
      </w:pPr>
    </w:p>
    <w:p w:rsidR="00F5384F" w:rsidRDefault="00F5384F" w:rsidP="00117E2B">
      <w:pPr>
        <w:rPr>
          <w:rFonts w:asciiTheme="majorEastAsia" w:eastAsiaTheme="majorEastAsia" w:hAnsiTheme="majorEastAsia"/>
          <w:sz w:val="24"/>
          <w:szCs w:val="24"/>
        </w:rPr>
      </w:pPr>
    </w:p>
    <w:p w:rsidR="00F5384F" w:rsidRDefault="00F5384F" w:rsidP="00117E2B">
      <w:pPr>
        <w:rPr>
          <w:rFonts w:asciiTheme="majorEastAsia" w:eastAsiaTheme="majorEastAsia" w:hAnsiTheme="majorEastAsia"/>
          <w:sz w:val="24"/>
          <w:szCs w:val="24"/>
        </w:rPr>
      </w:pPr>
    </w:p>
    <w:p w:rsidR="00F5384F" w:rsidRDefault="00F5384F" w:rsidP="00117E2B">
      <w:pPr>
        <w:rPr>
          <w:rFonts w:asciiTheme="majorEastAsia" w:eastAsiaTheme="majorEastAsia" w:hAnsiTheme="majorEastAsia"/>
          <w:sz w:val="24"/>
          <w:szCs w:val="24"/>
        </w:rPr>
      </w:pPr>
    </w:p>
    <w:p w:rsidR="00F5384F" w:rsidRDefault="00F5384F" w:rsidP="00117E2B">
      <w:pPr>
        <w:rPr>
          <w:rFonts w:asciiTheme="majorEastAsia" w:eastAsiaTheme="majorEastAsia" w:hAnsiTheme="majorEastAsia"/>
          <w:sz w:val="24"/>
          <w:szCs w:val="24"/>
        </w:rPr>
      </w:pPr>
    </w:p>
    <w:p w:rsidR="00F5384F" w:rsidRDefault="00F5384F" w:rsidP="00117E2B">
      <w:pPr>
        <w:rPr>
          <w:rFonts w:asciiTheme="majorEastAsia" w:eastAsiaTheme="majorEastAsia" w:hAnsiTheme="majorEastAsia"/>
          <w:sz w:val="24"/>
          <w:szCs w:val="24"/>
        </w:rPr>
      </w:pPr>
    </w:p>
    <w:p w:rsidR="00F5384F" w:rsidRDefault="00F5384F" w:rsidP="00117E2B">
      <w:pPr>
        <w:rPr>
          <w:rFonts w:asciiTheme="majorEastAsia" w:eastAsiaTheme="majorEastAsia" w:hAnsiTheme="majorEastAsia"/>
          <w:sz w:val="24"/>
          <w:szCs w:val="24"/>
        </w:rPr>
      </w:pPr>
    </w:p>
    <w:p w:rsidR="00F5384F" w:rsidRDefault="00F5384F" w:rsidP="00117E2B">
      <w:pPr>
        <w:rPr>
          <w:rFonts w:asciiTheme="majorEastAsia" w:eastAsiaTheme="majorEastAsia" w:hAnsiTheme="majorEastAsia"/>
          <w:sz w:val="24"/>
          <w:szCs w:val="24"/>
        </w:rPr>
      </w:pPr>
    </w:p>
    <w:p w:rsidR="00F5384F" w:rsidRDefault="00F5384F" w:rsidP="00117E2B">
      <w:pPr>
        <w:rPr>
          <w:rFonts w:asciiTheme="majorEastAsia" w:eastAsiaTheme="majorEastAsia" w:hAnsiTheme="majorEastAsia"/>
          <w:sz w:val="24"/>
          <w:szCs w:val="24"/>
        </w:rPr>
      </w:pPr>
    </w:p>
    <w:p w:rsidR="00F5384F" w:rsidRDefault="00F5384F" w:rsidP="00117E2B">
      <w:pPr>
        <w:rPr>
          <w:rFonts w:asciiTheme="majorEastAsia" w:eastAsiaTheme="majorEastAsia" w:hAnsiTheme="majorEastAsia"/>
          <w:sz w:val="24"/>
          <w:szCs w:val="24"/>
        </w:rPr>
      </w:pPr>
    </w:p>
    <w:p w:rsidR="00F5384F" w:rsidRDefault="00F5384F" w:rsidP="00117E2B">
      <w:pPr>
        <w:rPr>
          <w:rFonts w:asciiTheme="majorEastAsia" w:eastAsiaTheme="majorEastAsia" w:hAnsiTheme="majorEastAsia"/>
          <w:sz w:val="24"/>
          <w:szCs w:val="24"/>
        </w:rPr>
      </w:pPr>
    </w:p>
    <w:p w:rsidR="00F5384F" w:rsidRDefault="00F5384F" w:rsidP="00117E2B">
      <w:pPr>
        <w:rPr>
          <w:rFonts w:asciiTheme="majorEastAsia" w:eastAsiaTheme="majorEastAsia" w:hAnsiTheme="majorEastAsia"/>
          <w:sz w:val="24"/>
          <w:szCs w:val="24"/>
        </w:rPr>
      </w:pPr>
    </w:p>
    <w:p w:rsidR="00F5384F" w:rsidRDefault="00F5384F" w:rsidP="00117E2B">
      <w:pPr>
        <w:rPr>
          <w:rFonts w:asciiTheme="majorEastAsia" w:eastAsiaTheme="majorEastAsia" w:hAnsiTheme="majorEastAsia"/>
          <w:sz w:val="24"/>
          <w:szCs w:val="24"/>
        </w:rPr>
      </w:pPr>
    </w:p>
    <w:p w:rsidR="003625F4" w:rsidRDefault="003625F4" w:rsidP="00117E2B">
      <w:pPr>
        <w:rPr>
          <w:rFonts w:asciiTheme="majorEastAsia" w:eastAsiaTheme="majorEastAsia" w:hAnsiTheme="majorEastAsia"/>
          <w:sz w:val="24"/>
          <w:szCs w:val="24"/>
        </w:rPr>
      </w:pPr>
    </w:p>
    <w:p w:rsidR="003625F4" w:rsidRDefault="003625F4" w:rsidP="00117E2B">
      <w:pPr>
        <w:rPr>
          <w:rFonts w:asciiTheme="majorEastAsia" w:eastAsiaTheme="majorEastAsia" w:hAnsiTheme="majorEastAsia"/>
          <w:sz w:val="24"/>
          <w:szCs w:val="24"/>
        </w:rPr>
      </w:pPr>
    </w:p>
    <w:p w:rsidR="003625F4" w:rsidRDefault="003625F4" w:rsidP="00117E2B">
      <w:pPr>
        <w:rPr>
          <w:rFonts w:asciiTheme="majorEastAsia" w:eastAsiaTheme="majorEastAsia" w:hAnsiTheme="majorEastAsia"/>
          <w:sz w:val="24"/>
          <w:szCs w:val="24"/>
        </w:rPr>
      </w:pPr>
    </w:p>
    <w:p w:rsidR="003625F4" w:rsidRDefault="003625F4" w:rsidP="00117E2B">
      <w:pPr>
        <w:rPr>
          <w:rFonts w:asciiTheme="majorEastAsia" w:eastAsiaTheme="majorEastAsia" w:hAnsiTheme="majorEastAsia"/>
          <w:sz w:val="24"/>
          <w:szCs w:val="24"/>
        </w:rPr>
      </w:pPr>
    </w:p>
    <w:p w:rsidR="003625F4" w:rsidRDefault="003625F4" w:rsidP="00117E2B">
      <w:pPr>
        <w:rPr>
          <w:rFonts w:asciiTheme="majorEastAsia" w:eastAsiaTheme="majorEastAsia" w:hAnsiTheme="majorEastAsia"/>
          <w:sz w:val="24"/>
          <w:szCs w:val="24"/>
        </w:rPr>
      </w:pPr>
    </w:p>
    <w:p w:rsidR="003625F4" w:rsidRDefault="003625F4" w:rsidP="00117E2B">
      <w:pPr>
        <w:rPr>
          <w:rFonts w:asciiTheme="majorEastAsia" w:eastAsiaTheme="majorEastAsia" w:hAnsiTheme="majorEastAsia"/>
          <w:sz w:val="24"/>
          <w:szCs w:val="24"/>
        </w:rPr>
      </w:pPr>
    </w:p>
    <w:p w:rsidR="00117E2B" w:rsidRPr="00E62C77" w:rsidRDefault="005D627C" w:rsidP="00117E2B">
      <w:pPr>
        <w:rPr>
          <w:rFonts w:asciiTheme="majorEastAsia" w:eastAsiaTheme="majorEastAsia" w:hAnsiTheme="majorEastAsia"/>
          <w:sz w:val="24"/>
          <w:szCs w:val="24"/>
        </w:rPr>
      </w:pPr>
      <w:r>
        <w:rPr>
          <w:rFonts w:asciiTheme="majorEastAsia" w:eastAsiaTheme="majorEastAsia" w:hAnsiTheme="majorEastAsia"/>
          <w:noProof/>
          <w:sz w:val="24"/>
          <w:szCs w:val="24"/>
        </w:rPr>
        <mc:AlternateContent>
          <mc:Choice Requires="wps">
            <w:drawing>
              <wp:anchor distT="0" distB="0" distL="114300" distR="114300" simplePos="0" relativeHeight="251666944" behindDoc="0" locked="0" layoutInCell="1" allowOverlap="1">
                <wp:simplePos x="0" y="0"/>
                <wp:positionH relativeFrom="column">
                  <wp:posOffset>2713899</wp:posOffset>
                </wp:positionH>
                <wp:positionV relativeFrom="paragraph">
                  <wp:posOffset>-224246</wp:posOffset>
                </wp:positionV>
                <wp:extent cx="805543" cy="783772"/>
                <wp:effectExtent l="0" t="0" r="13970" b="16510"/>
                <wp:wrapNone/>
                <wp:docPr id="8" name="円/楕円 8"/>
                <wp:cNvGraphicFramePr/>
                <a:graphic xmlns:a="http://schemas.openxmlformats.org/drawingml/2006/main">
                  <a:graphicData uri="http://schemas.microsoft.com/office/word/2010/wordprocessingShape">
                    <wps:wsp>
                      <wps:cNvSpPr/>
                      <wps:spPr>
                        <a:xfrm>
                          <a:off x="0" y="0"/>
                          <a:ext cx="805543" cy="783772"/>
                        </a:xfrm>
                        <a:prstGeom prst="ellipse">
                          <a:avLst/>
                        </a:prstGeom>
                      </wps:spPr>
                      <wps:style>
                        <a:lnRef idx="1">
                          <a:schemeClr val="accent3"/>
                        </a:lnRef>
                        <a:fillRef idx="2">
                          <a:schemeClr val="accent3"/>
                        </a:fillRef>
                        <a:effectRef idx="1">
                          <a:schemeClr val="accent3"/>
                        </a:effectRef>
                        <a:fontRef idx="minor">
                          <a:schemeClr val="dk1"/>
                        </a:fontRef>
                      </wps:style>
                      <wps:txbx>
                        <w:txbxContent>
                          <w:p w:rsidR="007C23A1" w:rsidRPr="005D627C" w:rsidRDefault="007C23A1" w:rsidP="005D627C">
                            <w:pPr>
                              <w:jc w:val="center"/>
                              <w:rPr>
                                <w:sz w:val="52"/>
                              </w:rPr>
                            </w:pPr>
                            <w:r w:rsidRPr="005D627C">
                              <w:rPr>
                                <w:rFonts w:hint="eastAsia"/>
                                <w:sz w:val="52"/>
                              </w:rPr>
                              <w:t>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円/楕円 8" o:spid="_x0000_s1036" style="position:absolute;left:0;text-align:left;margin-left:213.7pt;margin-top:-17.65pt;width:63.45pt;height:61.7pt;z-index:251666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Jm4cwIAACwFAAAOAAAAZHJzL2Uyb0RvYy54bWysVF1uEzEQfkfiDpbf6WbTlISomypqVYRU&#10;tRUt6rPjtRsL22NsJ7vhAL0BR+BocA7G3s22opVAiBd7xvM/842PT1qjyVb4oMBWtDwYUSIsh1rZ&#10;+4p+uj1/M6MkRGZrpsGKiu5EoCeL16+OGzcXY1iDroUn6MSGeeMquo7RzYsi8LUwLByAExaFErxh&#10;EVl/X9SeNejd6GI8Gr0tGvC188BFCPh61gnpIvuXUvB4JWUQkeiKYm4xnz6fq3QWi2M2v/fMrRXv&#10;02D/kIVhymLQwdUZi4xsvHrmyijuIYCMBxxMAVIqLnINWE05+q2amzVzIteCzQluaFP4f2755fba&#10;E1VXFAdlmcER/Xh4KH5+/4YXmaX+NC7MUe3GXfueC0imYlvpTbqxDNLmnu6Gnoo2Eo6Ps9HR0eSQ&#10;Eo6i6exwOh0nn8WjsfMhvhdgSCIqKrRWLqSq2ZxtL0LstPdaaJry6TLIVNxpkZS1/SgkVoIxy2yd&#10;MSROtSdbhtNnnAsbD/voWTuZSaX1YDj+s2Gvn0xFxtdg/BdRB4scGWwcjI2y4F+KXn8u+5Rlp7/v&#10;QFd3akFsV20eYZnxnJ5WUO9wrh46wAfHzxW294KFeM08Ihx3Abc2XuEhNTQVhZ6iZA3+60vvSR+B&#10;h1JKGtyYioYvG+YFJfqDRUi+KyeTtGKZmRxNx8j4p5LVU4ndmFPAsZT4PzieyaQf9Z6UHswdLvcy&#10;RUURsxxjV5RHv2dOY7fJ+D1wsVxmNVwrx+KFvXF8D4SEndv2jnnXYywiOC9hv13PcNbpphFZWG4i&#10;SJVB+NjXfgS4khnJ/feRdv4pn7UeP7nFLwAAAP//AwBQSwMEFAAGAAgAAAAhAFqBQcPiAAAACgEA&#10;AA8AAABkcnMvZG93bnJldi54bWxMj8FOwzAMhu9IvENkJG5b2rWFqtSdJqRxG7AyxDVLQlutcaom&#10;28qenuwEN1v+9Pv7y+VkenbSo+ssIcTzCJgmaVVHDcLuYz3LgTkvSInekkb40Q6W1e1NKQplz7TV&#10;p9o3LISQKwRC6/1QcO5kq41wcztoCrdvOxrhwzo2XI3iHMJNzxdR9MCN6Ch8aMWgn1stD/XRILz3&#10;w+blsvnMvw71Knlbx3L7upOI93fT6gmY15P/g+GqH9ShCk57eyTlWI+QLh7TgCLMkiwBFogsS8Ow&#10;R8jzGHhV8v8Vql8AAAD//wMAUEsBAi0AFAAGAAgAAAAhALaDOJL+AAAA4QEAABMAAAAAAAAAAAAA&#10;AAAAAAAAAFtDb250ZW50X1R5cGVzXS54bWxQSwECLQAUAAYACAAAACEAOP0h/9YAAACUAQAACwAA&#10;AAAAAAAAAAAAAAAvAQAAX3JlbHMvLnJlbHNQSwECLQAUAAYACAAAACEAqdyZuHMCAAAsBQAADgAA&#10;AAAAAAAAAAAAAAAuAgAAZHJzL2Uyb0RvYy54bWxQSwECLQAUAAYACAAAACEAWoFBw+IAAAAKAQAA&#10;DwAAAAAAAAAAAAAAAADNBAAAZHJzL2Rvd25yZXYueG1sUEsFBgAAAAAEAAQA8wAAANwFAAAAAA==&#10;" fillcolor="#c3c3c3 [2166]" strokecolor="#a5a5a5 [3206]" strokeweight=".5pt">
                <v:fill color2="#b6b6b6 [2614]" rotate="t" colors="0 #d2d2d2;.5 #c8c8c8;1 silver" focus="100%" type="gradient">
                  <o:fill v:ext="view" type="gradientUnscaled"/>
                </v:fill>
                <v:stroke joinstyle="miter"/>
                <v:textbox>
                  <w:txbxContent>
                    <w:p w:rsidR="007C23A1" w:rsidRPr="005D627C" w:rsidRDefault="007C23A1" w:rsidP="005D627C">
                      <w:pPr>
                        <w:jc w:val="center"/>
                        <w:rPr>
                          <w:sz w:val="52"/>
                        </w:rPr>
                      </w:pPr>
                      <w:r w:rsidRPr="005D627C">
                        <w:rPr>
                          <w:rFonts w:hint="eastAsia"/>
                          <w:sz w:val="52"/>
                        </w:rPr>
                        <w:t>例</w:t>
                      </w:r>
                    </w:p>
                  </w:txbxContent>
                </v:textbox>
              </v:oval>
            </w:pict>
          </mc:Fallback>
        </mc:AlternateContent>
      </w:r>
      <w:r w:rsidR="00572750">
        <w:rPr>
          <w:rFonts w:asciiTheme="majorEastAsia" w:eastAsiaTheme="majorEastAsia" w:hAnsiTheme="majorEastAsia"/>
          <w:noProof/>
          <w:sz w:val="24"/>
          <w:szCs w:val="24"/>
        </w:rPr>
        <mc:AlternateContent>
          <mc:Choice Requires="wps">
            <w:drawing>
              <wp:anchor distT="0" distB="0" distL="114300" distR="114300" simplePos="0" relativeHeight="251658752" behindDoc="1" locked="0" layoutInCell="1" allowOverlap="1" wp14:anchorId="4913E0E5" wp14:editId="1AA791C7">
                <wp:simplePos x="0" y="0"/>
                <wp:positionH relativeFrom="column">
                  <wp:posOffset>4434205</wp:posOffset>
                </wp:positionH>
                <wp:positionV relativeFrom="paragraph">
                  <wp:posOffset>-140970</wp:posOffset>
                </wp:positionV>
                <wp:extent cx="2056765" cy="10144760"/>
                <wp:effectExtent l="0" t="0" r="19685" b="27940"/>
                <wp:wrapTight wrapText="bothSides">
                  <wp:wrapPolygon edited="0">
                    <wp:start x="0" y="0"/>
                    <wp:lineTo x="0" y="21619"/>
                    <wp:lineTo x="21607" y="21619"/>
                    <wp:lineTo x="21607" y="0"/>
                    <wp:lineTo x="0" y="0"/>
                  </wp:wrapPolygon>
                </wp:wrapTight>
                <wp:docPr id="10" name="正方形/長方形 10"/>
                <wp:cNvGraphicFramePr/>
                <a:graphic xmlns:a="http://schemas.openxmlformats.org/drawingml/2006/main">
                  <a:graphicData uri="http://schemas.microsoft.com/office/word/2010/wordprocessingShape">
                    <wps:wsp>
                      <wps:cNvSpPr/>
                      <wps:spPr>
                        <a:xfrm>
                          <a:off x="0" y="0"/>
                          <a:ext cx="2056765" cy="10144760"/>
                        </a:xfrm>
                        <a:prstGeom prst="rect">
                          <a:avLst/>
                        </a:prstGeom>
                        <a:no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9388EE" id="正方形/長方形 10" o:spid="_x0000_s1026" style="position:absolute;left:0;text-align:left;margin-left:349.15pt;margin-top:-11.1pt;width:161.95pt;height:798.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5xZuAIAALYFAAAOAAAAZHJzL2Uyb0RvYy54bWysVM1u1DAQviPxDpbvNNlVd0tXzVarVkVI&#10;pa1oUc9ex95EcjzG9v7xHvAA5cwZceBxqMRbMLaTdCkVB8QlsT0z3+f5PDNHx5tGkZWwrgZd0MFe&#10;TonQHMpaLwr67ubsxUtKnGe6ZAq0KOhWOHo8ff7saG0mYggVqFJYgiDaTdamoJX3ZpJljleiYW4P&#10;jNBolGAb5nFrF1lp2RrRG5UN83ycrcGWxgIXzuHpaTLSacSXUnB/KaUTnqiC4t18/Nr4nYdvNj1i&#10;k4Vlpqp5ew32D7doWK2RtIc6ZZ6Rpa3/gGpqbsGB9HscmgykrLmIOWA2g/xRNtcVMyLmguI408vk&#10;/h8sv1hdWVKX+HYoj2YNvtH9l8/3n779+H6X/fz4Na0IWlGqtXETjLg2V7bdOVyGvDfSNuGPGZFN&#10;lHfbyys2nnA8HOaj8cF4RAlH2yAf7O8fjCNs9hBvrPOvBDQkLApq8QGjrmx17jxyomvnEug0nNVK&#10;xUdUOhw4UHUZzuImVJE4UZasGL7/fDGIWGrZvIEynR2O8ry7Qyy64B5pdpCQNKBnIf2UcFz5rRKB&#10;Rum3QqKGIcVI0AMlDsa50D5xu4qVIh0H5qepI2BAlphIj90C/J5Th52kaf1DqIjF3wfnf7tYCu4j&#10;IjNo3wc3tQb7FIDCrFrm5N+JlKQJKs2h3GKFWUit5ww/q/Fpz5nzV8xir2HZ4fzwl/iRCtYFhXZF&#10;SQX2w1PnwR9bAK2UrLF3C+reL5kVlKjXGpvjEEsrNHvc7I8Ohrixu5b5rkUvmxPA8hjgpDI8LoO/&#10;V91SWmhucczMAiuamObIXVDubbc58Wmm4KDiYjaLbtjghvlzfW14AA+qhtK92dwya9r69tgbF9D1&#10;OZs8KvPkGyI1zJYeZB174EHXVm8cDrFm20EWps/uPno9jNvpLwAAAP//AwBQSwMEFAAGAAgAAAAh&#10;AFWzQIfiAAAADQEAAA8AAABkcnMvZG93bnJldi54bWxMj8tOwzAQRfdI/IM1SGxQa2OaNoQ4FUJC&#10;rADRx4KdGw9JRDwOsdOEv8dlA7s7mqM7Z/L1ZFt2xN43jhRczwUwpNKZhioFu+3jLAXmgyajW0eo&#10;4Bs9rIvzs1xnxo30hsdNqFgsIZ9pBXUIXca5L2u02s9dhxR3H663OsSxr7jp9RjLbculEEtudUPx&#10;Qq07fKix/NwMVsEqvaJSvr4vXobEid3+6YueR63U5cV0fwcs4BT+YDjpR3UootPBDWQ8axUsb9Ob&#10;iCqYSSmBnQjxmw4xJatkAbzI+f8vih8AAAD//wMAUEsBAi0AFAAGAAgAAAAhALaDOJL+AAAA4QEA&#10;ABMAAAAAAAAAAAAAAAAAAAAAAFtDb250ZW50X1R5cGVzXS54bWxQSwECLQAUAAYACAAAACEAOP0h&#10;/9YAAACUAQAACwAAAAAAAAAAAAAAAAAvAQAAX3JlbHMvLnJlbHNQSwECLQAUAAYACAAAACEAJH+c&#10;WbgCAAC2BQAADgAAAAAAAAAAAAAAAAAuAgAAZHJzL2Uyb0RvYy54bWxQSwECLQAUAAYACAAAACEA&#10;VbNAh+IAAAANAQAADwAAAAAAAAAAAAAAAAASBQAAZHJzL2Rvd25yZXYueG1sUEsFBgAAAAAEAAQA&#10;8wAAACEGAAAAAA==&#10;" filled="f" strokecolor="#f2f2f2 [3052]" strokeweight="1pt">
                <w10:wrap type="tight"/>
              </v:rect>
            </w:pict>
          </mc:Fallback>
        </mc:AlternateContent>
      </w:r>
      <w:r w:rsidR="00117E2B">
        <w:rPr>
          <w:rFonts w:asciiTheme="majorEastAsia" w:eastAsiaTheme="majorEastAsia" w:hAnsiTheme="majorEastAsia" w:hint="eastAsia"/>
          <w:sz w:val="24"/>
          <w:szCs w:val="24"/>
        </w:rPr>
        <w:t xml:space="preserve">小学校　</w:t>
      </w:r>
      <w:r w:rsidR="00117E2B" w:rsidRPr="00E62C77">
        <w:rPr>
          <w:rFonts w:asciiTheme="majorEastAsia" w:eastAsiaTheme="majorEastAsia" w:hAnsiTheme="majorEastAsia"/>
          <w:sz w:val="24"/>
          <w:szCs w:val="24"/>
        </w:rPr>
        <w:t>総合的な学習の時間　指導案</w:t>
      </w:r>
    </w:p>
    <w:p w:rsidR="008421B1" w:rsidRDefault="008421B1"/>
    <w:p w:rsidR="00117E2B" w:rsidRDefault="00117E2B" w:rsidP="00117E2B">
      <w:pPr>
        <w:rPr>
          <w:rFonts w:asciiTheme="minorEastAsia" w:hAnsiTheme="minorEastAsia" w:cs="ＭＳ明朝"/>
          <w:kern w:val="0"/>
          <w:szCs w:val="21"/>
        </w:rPr>
      </w:pPr>
      <w:r w:rsidRPr="00117E2B">
        <w:rPr>
          <w:rFonts w:asciiTheme="majorEastAsia" w:eastAsiaTheme="majorEastAsia" w:hAnsiTheme="majorEastAsia" w:hint="eastAsia"/>
        </w:rPr>
        <w:t>１　単元名</w:t>
      </w:r>
      <w:r>
        <w:rPr>
          <w:rFonts w:hint="eastAsia"/>
        </w:rPr>
        <w:t xml:space="preserve">　</w:t>
      </w:r>
      <w:r w:rsidRPr="001528AF">
        <w:rPr>
          <w:rFonts w:asciiTheme="minorEastAsia" w:hAnsiTheme="minorEastAsia" w:cs="ＭＳ明朝" w:hint="eastAsia"/>
          <w:kern w:val="0"/>
          <w:szCs w:val="21"/>
        </w:rPr>
        <w:t>佐伯駅弁開発プロジェクト</w:t>
      </w:r>
      <w:r w:rsidRPr="001528AF">
        <w:rPr>
          <w:rFonts w:asciiTheme="minorEastAsia" w:hAnsiTheme="minorEastAsia" w:cs="ＭＳ明朝"/>
          <w:kern w:val="0"/>
          <w:szCs w:val="21"/>
        </w:rPr>
        <w:t xml:space="preserve"> </w:t>
      </w:r>
    </w:p>
    <w:p w:rsidR="00117E2B" w:rsidRDefault="00117E2B" w:rsidP="00117E2B">
      <w:pPr>
        <w:ind w:firstLineChars="500" w:firstLine="1050"/>
        <w:rPr>
          <w:rFonts w:asciiTheme="minorEastAsia" w:hAnsiTheme="minorEastAsia" w:cs="ＭＳ明朝"/>
          <w:kern w:val="0"/>
          <w:szCs w:val="21"/>
        </w:rPr>
      </w:pPr>
      <w:r w:rsidRPr="001528AF">
        <w:rPr>
          <w:rFonts w:asciiTheme="minorEastAsia" w:hAnsiTheme="minorEastAsia" w:cs="ＭＳ明朝" w:hint="eastAsia"/>
          <w:kern w:val="0"/>
          <w:szCs w:val="21"/>
        </w:rPr>
        <w:t>～「佐伯ならでは</w:t>
      </w:r>
      <w:r w:rsidR="00F2438D">
        <w:rPr>
          <w:rFonts w:asciiTheme="minorEastAsia" w:hAnsiTheme="minorEastAsia" w:cs="ＭＳ明朝" w:hint="eastAsia"/>
          <w:kern w:val="0"/>
          <w:szCs w:val="21"/>
        </w:rPr>
        <w:t>の幸</w:t>
      </w:r>
      <w:r w:rsidRPr="001528AF">
        <w:rPr>
          <w:rFonts w:asciiTheme="minorEastAsia" w:hAnsiTheme="minorEastAsia" w:cs="ＭＳ明朝" w:hint="eastAsia"/>
          <w:kern w:val="0"/>
          <w:szCs w:val="21"/>
        </w:rPr>
        <w:t>」でおもてなし～</w:t>
      </w:r>
      <w:r>
        <w:rPr>
          <w:rFonts w:asciiTheme="minorEastAsia" w:hAnsiTheme="minorEastAsia" w:cs="ＭＳ明朝" w:hint="eastAsia"/>
          <w:kern w:val="0"/>
          <w:szCs w:val="21"/>
        </w:rPr>
        <w:t>（全７０時間）</w:t>
      </w:r>
    </w:p>
    <w:p w:rsidR="00117E2B" w:rsidRDefault="00117E2B"/>
    <w:p w:rsidR="00117E2B" w:rsidRPr="00117E2B" w:rsidRDefault="00ED1C8D">
      <w:pPr>
        <w:rPr>
          <w:rFonts w:asciiTheme="majorEastAsia" w:eastAsiaTheme="majorEastAsia" w:hAnsiTheme="majorEastAsia"/>
        </w:rPr>
      </w:pPr>
      <w:r>
        <w:rPr>
          <w:noProof/>
        </w:rPr>
        <mc:AlternateContent>
          <mc:Choice Requires="wps">
            <w:drawing>
              <wp:anchor distT="0" distB="0" distL="114300" distR="114300" simplePos="0" relativeHeight="251649536" behindDoc="0" locked="0" layoutInCell="1" allowOverlap="1" wp14:anchorId="72DF6673" wp14:editId="7F6A34B2">
                <wp:simplePos x="0" y="0"/>
                <wp:positionH relativeFrom="column">
                  <wp:posOffset>4467044</wp:posOffset>
                </wp:positionH>
                <wp:positionV relativeFrom="paragraph">
                  <wp:posOffset>199845</wp:posOffset>
                </wp:positionV>
                <wp:extent cx="1958975" cy="1121228"/>
                <wp:effectExtent l="0" t="0" r="22225" b="22225"/>
                <wp:wrapNone/>
                <wp:docPr id="28" name="テキスト ボックス 28"/>
                <wp:cNvGraphicFramePr/>
                <a:graphic xmlns:a="http://schemas.openxmlformats.org/drawingml/2006/main">
                  <a:graphicData uri="http://schemas.microsoft.com/office/word/2010/wordprocessingShape">
                    <wps:wsp>
                      <wps:cNvSpPr txBox="1"/>
                      <wps:spPr>
                        <a:xfrm>
                          <a:off x="0" y="0"/>
                          <a:ext cx="1958975" cy="112122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C23A1" w:rsidRDefault="007C23A1" w:rsidP="00ED1C8D">
                            <w:pPr>
                              <w:rPr>
                                <w:rFonts w:asciiTheme="majorEastAsia" w:eastAsiaTheme="majorEastAsia" w:hAnsiTheme="majorEastAsia"/>
                                <w:sz w:val="22"/>
                              </w:rPr>
                            </w:pPr>
                            <w:r w:rsidRPr="005F4414">
                              <w:rPr>
                                <w:rFonts w:asciiTheme="majorEastAsia" w:eastAsiaTheme="majorEastAsia" w:hAnsiTheme="majorEastAsia" w:hint="eastAsia"/>
                                <w:sz w:val="22"/>
                              </w:rPr>
                              <w:t>【単元</w:t>
                            </w:r>
                            <w:r>
                              <w:rPr>
                                <w:rFonts w:asciiTheme="majorEastAsia" w:eastAsiaTheme="majorEastAsia" w:hAnsiTheme="majorEastAsia" w:hint="eastAsia"/>
                                <w:sz w:val="22"/>
                              </w:rPr>
                              <w:t>の</w:t>
                            </w:r>
                            <w:r w:rsidRPr="005F4414">
                              <w:rPr>
                                <w:rFonts w:asciiTheme="majorEastAsia" w:eastAsiaTheme="majorEastAsia" w:hAnsiTheme="majorEastAsia" w:hint="eastAsia"/>
                                <w:sz w:val="22"/>
                              </w:rPr>
                              <w:t>目標の構成】</w:t>
                            </w:r>
                          </w:p>
                          <w:p w:rsidR="007C23A1" w:rsidRDefault="007C23A1" w:rsidP="00ED1C8D">
                            <w:pPr>
                              <w:rPr>
                                <w:rFonts w:asciiTheme="majorEastAsia" w:eastAsiaTheme="majorEastAsia" w:hAnsiTheme="majorEastAsia"/>
                                <w:sz w:val="22"/>
                              </w:rPr>
                            </w:pPr>
                            <w:r>
                              <w:rPr>
                                <w:rFonts w:asciiTheme="majorEastAsia" w:eastAsiaTheme="majorEastAsia" w:hAnsiTheme="majorEastAsia" w:hint="eastAsia"/>
                                <w:sz w:val="22"/>
                              </w:rPr>
                              <w:t>学習内容</w:t>
                            </w:r>
                          </w:p>
                          <w:p w:rsidR="007C23A1" w:rsidRDefault="007C23A1" w:rsidP="00ED1C8D">
                            <w:pPr>
                              <w:rPr>
                                <w:rFonts w:asciiTheme="majorEastAsia" w:eastAsiaTheme="majorEastAsia" w:hAnsiTheme="majorEastAsia"/>
                                <w:sz w:val="22"/>
                              </w:rPr>
                            </w:pPr>
                            <w:r>
                              <w:rPr>
                                <w:rFonts w:asciiTheme="majorEastAsia" w:eastAsiaTheme="majorEastAsia" w:hAnsiTheme="majorEastAsia" w:hint="eastAsia"/>
                                <w:sz w:val="22"/>
                              </w:rPr>
                              <w:t>学習活動</w:t>
                            </w:r>
                          </w:p>
                          <w:p w:rsidR="007C23A1" w:rsidRPr="005F4414" w:rsidRDefault="007C23A1" w:rsidP="00ED1C8D">
                            <w:pPr>
                              <w:rPr>
                                <w:rFonts w:asciiTheme="majorEastAsia" w:eastAsiaTheme="majorEastAsia" w:hAnsiTheme="majorEastAsia"/>
                                <w:sz w:val="22"/>
                              </w:rPr>
                            </w:pPr>
                            <w:r>
                              <w:rPr>
                                <w:rFonts w:asciiTheme="majorEastAsia" w:eastAsiaTheme="majorEastAsia" w:hAnsiTheme="majorEastAsia" w:hint="eastAsia"/>
                                <w:sz w:val="22"/>
                              </w:rPr>
                              <w:t>資質・能力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DF6673" id="テキスト ボックス 28" o:spid="_x0000_s1037" type="#_x0000_t202" style="position:absolute;left:0;text-align:left;margin-left:351.75pt;margin-top:15.75pt;width:154.25pt;height:88.3pt;z-index:251649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3q6uQIAAM4FAAAOAAAAZHJzL2Uyb0RvYy54bWysVM1OGzEQvlfqO1i+l82mhJ+IDUpBVJUQ&#10;oELF2fHaZIXX49pOsumRSKgP0Veoeu7z7It07N0sCeVC1cuux/PNeOabn6PjqlRkLqwrQGc03elR&#10;IjSHvNB3Gf1yc/bugBLnmc6ZAi0yuhSOHo/evjlamKHowxRULixBJ9oNFyajU+/NMEkcn4qSuR0w&#10;QqNSgi2ZR9HeJbllC/ReqqTf6+0lC7C5scCFc3h72ijpKPqXUnB/KaUTnqiMYmw+fm38TsI3GR2x&#10;4Z1lZlrwNgz2D1GUrND4aOfqlHlGZrb4y1VZcAsOpN/hUCYgZcFFzAGzSXvPsrmeMiNiLkiOMx1N&#10;7v+55RfzK0uKPKN9rJRmJdaoXj3WDz/rh9/16jupVz/q1ap++IUyQQwStjBuiHbXBi199QEqLPz6&#10;3uFl4KGStgx/zJCgHqlfdnSLyhMejA4HB4f7A0o46tK0n/Yb/8mTubHOfxRQknDIqMV6RprZ/Nx5&#10;DAWha0h4zYEq8rNCqSiEHhInypI5w+orH4NEiy2U0mSR0b33g150vKULrjv7iWL8PqS57QElpcNz&#10;InZbG1agqKEinvxSiYBR+rOQyHZk5IUYGedCd3FGdEBJzOg1hi3+KarXGDd5oEV8GbTvjMtCg21Y&#10;2qY2v19TKxs8krSRdzj6alLFNku7VplAvsQOstAMpTP8rEDCz5nzV8ziFGLT4Gbxl/iRCrBK0J4o&#10;mYL99tJ9wONwoJaSBU51Rt3XGbOCEvVJ49gcpru7YQ1EYXew30fBbmommxo9K08AWyfFHWZ4PAa8&#10;V+ujtFDe4gIah1dRxTTHtzPq18cT3+waXGBcjMcRhINvmD/X14YH14Hm0Gg31S2zpm10jzNyAev5&#10;Z8Nn/d5gg6WG8cyDLOIwBKIbVtsC4NKI/douuLCVNuWIelrDoz8AAAD//wMAUEsDBBQABgAIAAAA&#10;IQD5Iq0r3gAAAAsBAAAPAAAAZHJzL2Rvd25yZXYueG1sTI/BTsMwDIbvSLxDZCRuLGknoOuaToAG&#10;F04biLPXeElEk1RN1pW3JzvBybL86ff3N5vZ9WyiMdrgJRQLAYx8F5T1WsLnx+tdBSwm9Ar74EnC&#10;D0XYtNdXDdYqnP2Opn3SLIf4WKMEk9JQcx47Qw7jIgzk8+0YRocpr6PmasRzDnc9L4V44A6tzx8M&#10;DvRiqPven5yE7bNe6a7C0WwrZe00fx3f9ZuUtzfz0xpYojn9wXDRz+rQZqdDOHkVWS/hUSzvMyph&#10;WeR5AURR5nYHCaWoCuBtw/93aH8BAAD//wMAUEsBAi0AFAAGAAgAAAAhALaDOJL+AAAA4QEAABMA&#10;AAAAAAAAAAAAAAAAAAAAAFtDb250ZW50X1R5cGVzXS54bWxQSwECLQAUAAYACAAAACEAOP0h/9YA&#10;AACUAQAACwAAAAAAAAAAAAAAAAAvAQAAX3JlbHMvLnJlbHNQSwECLQAUAAYACAAAACEAsS96urkC&#10;AADOBQAADgAAAAAAAAAAAAAAAAAuAgAAZHJzL2Uyb0RvYy54bWxQSwECLQAUAAYACAAAACEA+SKt&#10;K94AAAALAQAADwAAAAAAAAAAAAAAAAATBQAAZHJzL2Rvd25yZXYueG1sUEsFBgAAAAAEAAQA8wAA&#10;AB4GAAAAAA==&#10;" fillcolor="white [3201]" strokeweight=".5pt">
                <v:textbox>
                  <w:txbxContent>
                    <w:p w:rsidR="007C23A1" w:rsidRDefault="007C23A1" w:rsidP="00ED1C8D">
                      <w:pPr>
                        <w:rPr>
                          <w:rFonts w:asciiTheme="majorEastAsia" w:eastAsiaTheme="majorEastAsia" w:hAnsiTheme="majorEastAsia"/>
                          <w:sz w:val="22"/>
                        </w:rPr>
                      </w:pPr>
                      <w:r w:rsidRPr="005F4414">
                        <w:rPr>
                          <w:rFonts w:asciiTheme="majorEastAsia" w:eastAsiaTheme="majorEastAsia" w:hAnsiTheme="majorEastAsia" w:hint="eastAsia"/>
                          <w:sz w:val="22"/>
                        </w:rPr>
                        <w:t>【単元</w:t>
                      </w:r>
                      <w:r>
                        <w:rPr>
                          <w:rFonts w:asciiTheme="majorEastAsia" w:eastAsiaTheme="majorEastAsia" w:hAnsiTheme="majorEastAsia" w:hint="eastAsia"/>
                          <w:sz w:val="22"/>
                        </w:rPr>
                        <w:t>の</w:t>
                      </w:r>
                      <w:r w:rsidRPr="005F4414">
                        <w:rPr>
                          <w:rFonts w:asciiTheme="majorEastAsia" w:eastAsiaTheme="majorEastAsia" w:hAnsiTheme="majorEastAsia" w:hint="eastAsia"/>
                          <w:sz w:val="22"/>
                        </w:rPr>
                        <w:t>目標の構成】</w:t>
                      </w:r>
                    </w:p>
                    <w:p w:rsidR="007C23A1" w:rsidRDefault="007C23A1" w:rsidP="00ED1C8D">
                      <w:pPr>
                        <w:rPr>
                          <w:rFonts w:asciiTheme="majorEastAsia" w:eastAsiaTheme="majorEastAsia" w:hAnsiTheme="majorEastAsia"/>
                          <w:sz w:val="22"/>
                        </w:rPr>
                      </w:pPr>
                      <w:r>
                        <w:rPr>
                          <w:rFonts w:asciiTheme="majorEastAsia" w:eastAsiaTheme="majorEastAsia" w:hAnsiTheme="majorEastAsia" w:hint="eastAsia"/>
                          <w:sz w:val="22"/>
                        </w:rPr>
                        <w:t>学習内容</w:t>
                      </w:r>
                    </w:p>
                    <w:p w:rsidR="007C23A1" w:rsidRDefault="007C23A1" w:rsidP="00ED1C8D">
                      <w:pPr>
                        <w:rPr>
                          <w:rFonts w:asciiTheme="majorEastAsia" w:eastAsiaTheme="majorEastAsia" w:hAnsiTheme="majorEastAsia"/>
                          <w:sz w:val="22"/>
                        </w:rPr>
                      </w:pPr>
                      <w:r>
                        <w:rPr>
                          <w:rFonts w:asciiTheme="majorEastAsia" w:eastAsiaTheme="majorEastAsia" w:hAnsiTheme="majorEastAsia" w:hint="eastAsia"/>
                          <w:sz w:val="22"/>
                        </w:rPr>
                        <w:t>学習活動</w:t>
                      </w:r>
                    </w:p>
                    <w:p w:rsidR="007C23A1" w:rsidRPr="005F4414" w:rsidRDefault="007C23A1" w:rsidP="00ED1C8D">
                      <w:pPr>
                        <w:rPr>
                          <w:rFonts w:asciiTheme="majorEastAsia" w:eastAsiaTheme="majorEastAsia" w:hAnsiTheme="majorEastAsia"/>
                          <w:sz w:val="22"/>
                        </w:rPr>
                      </w:pPr>
                      <w:r>
                        <w:rPr>
                          <w:rFonts w:asciiTheme="majorEastAsia" w:eastAsiaTheme="majorEastAsia" w:hAnsiTheme="majorEastAsia" w:hint="eastAsia"/>
                          <w:sz w:val="22"/>
                        </w:rPr>
                        <w:t>資質・能力</w:t>
                      </w:r>
                    </w:p>
                  </w:txbxContent>
                </v:textbox>
              </v:shape>
            </w:pict>
          </mc:Fallback>
        </mc:AlternateContent>
      </w:r>
      <w:r w:rsidR="00117E2B" w:rsidRPr="00117E2B">
        <w:rPr>
          <w:rFonts w:asciiTheme="majorEastAsia" w:eastAsiaTheme="majorEastAsia" w:hAnsiTheme="majorEastAsia" w:hint="eastAsia"/>
        </w:rPr>
        <w:t>２　単元の目標</w:t>
      </w:r>
    </w:p>
    <w:p w:rsidR="008B2236" w:rsidRDefault="00117E2B">
      <w:r>
        <w:rPr>
          <w:rFonts w:hint="eastAsia"/>
        </w:rPr>
        <w:t xml:space="preserve">　</w:t>
      </w:r>
      <w:r w:rsidR="008B2236">
        <w:rPr>
          <w:rFonts w:hint="eastAsia"/>
        </w:rPr>
        <w:t>人口減少や観光客の減少等の問題を抱える地域がもっと賑わうよう</w:t>
      </w:r>
    </w:p>
    <w:p w:rsidR="00117E2B" w:rsidRDefault="008B2236">
      <w:r>
        <w:rPr>
          <w:rFonts w:hint="eastAsia"/>
        </w:rPr>
        <w:t>に，地域の特産品や活性化に取り組む人々の取組を調べたり，地域の特産</w:t>
      </w:r>
      <w:r w:rsidR="00984B8B">
        <w:rPr>
          <w:rFonts w:hint="eastAsia"/>
        </w:rPr>
        <w:t>品を使った</w:t>
      </w:r>
      <w:r>
        <w:rPr>
          <w:rFonts w:hint="eastAsia"/>
        </w:rPr>
        <w:t>商品を</w:t>
      </w:r>
      <w:r w:rsidR="00984B8B">
        <w:rPr>
          <w:rFonts w:hint="eastAsia"/>
        </w:rPr>
        <w:t>開発して発信</w:t>
      </w:r>
      <w:r>
        <w:rPr>
          <w:rFonts w:hint="eastAsia"/>
        </w:rPr>
        <w:t>したりする</w:t>
      </w:r>
      <w:r w:rsidR="00984B8B">
        <w:rPr>
          <w:rFonts w:hint="eastAsia"/>
        </w:rPr>
        <w:t>活動を通して，</w:t>
      </w:r>
      <w:r>
        <w:rPr>
          <w:rFonts w:hint="eastAsia"/>
        </w:rPr>
        <w:t>地域</w:t>
      </w:r>
      <w:r w:rsidR="00117E2B">
        <w:rPr>
          <w:rFonts w:hint="eastAsia"/>
        </w:rPr>
        <w:t>の</w:t>
      </w:r>
      <w:r w:rsidR="001A6BC2">
        <w:rPr>
          <w:rFonts w:hint="eastAsia"/>
        </w:rPr>
        <w:t>活性化に</w:t>
      </w:r>
      <w:r>
        <w:rPr>
          <w:rFonts w:hint="eastAsia"/>
        </w:rPr>
        <w:t>取り組む</w:t>
      </w:r>
      <w:r w:rsidR="00117E2B">
        <w:rPr>
          <w:rFonts w:hint="eastAsia"/>
        </w:rPr>
        <w:t>人々</w:t>
      </w:r>
      <w:r w:rsidR="001A6BC2">
        <w:rPr>
          <w:rFonts w:hint="eastAsia"/>
        </w:rPr>
        <w:t>の思</w:t>
      </w:r>
      <w:r w:rsidR="00117E2B">
        <w:rPr>
          <w:rFonts w:hint="eastAsia"/>
        </w:rPr>
        <w:t>いや願い</w:t>
      </w:r>
      <w:r>
        <w:rPr>
          <w:rFonts w:hint="eastAsia"/>
        </w:rPr>
        <w:t>や</w:t>
      </w:r>
      <w:r w:rsidR="001A6BC2">
        <w:rPr>
          <w:rFonts w:hint="eastAsia"/>
        </w:rPr>
        <w:t>自分たちにできることに気付き</w:t>
      </w:r>
      <w:r w:rsidR="004E4BF0">
        <w:rPr>
          <w:rFonts w:hint="eastAsia"/>
        </w:rPr>
        <w:t>，</w:t>
      </w:r>
      <w:r>
        <w:rPr>
          <w:rFonts w:hint="eastAsia"/>
        </w:rPr>
        <w:t>持続可能な地域の在り方について考えるとともに，</w:t>
      </w:r>
      <w:r w:rsidR="00117E2B">
        <w:rPr>
          <w:rFonts w:hint="eastAsia"/>
        </w:rPr>
        <w:t>地域の</w:t>
      </w:r>
      <w:r w:rsidR="00984B8B">
        <w:rPr>
          <w:rFonts w:hint="eastAsia"/>
        </w:rPr>
        <w:t>一員として</w:t>
      </w:r>
      <w:r w:rsidR="0097461C">
        <w:rPr>
          <w:rFonts w:hint="eastAsia"/>
        </w:rPr>
        <w:t>進んで行動しようとするようにする。</w:t>
      </w:r>
    </w:p>
    <w:p w:rsidR="00117E2B" w:rsidRDefault="00117E2B"/>
    <w:p w:rsidR="00A15C18" w:rsidRDefault="00117E2B" w:rsidP="00117E2B">
      <w:pPr>
        <w:rPr>
          <w:rFonts w:asciiTheme="majorEastAsia" w:eastAsiaTheme="majorEastAsia" w:hAnsiTheme="majorEastAsia"/>
        </w:rPr>
      </w:pPr>
      <w:r w:rsidRPr="00ED1C8D">
        <w:rPr>
          <w:rFonts w:asciiTheme="majorEastAsia" w:eastAsiaTheme="majorEastAsia" w:hAnsiTheme="majorEastAsia" w:hint="eastAsia"/>
        </w:rPr>
        <w:t xml:space="preserve">３　</w:t>
      </w:r>
      <w:r w:rsidR="00A15C18">
        <w:rPr>
          <w:rFonts w:asciiTheme="majorEastAsia" w:eastAsiaTheme="majorEastAsia" w:hAnsiTheme="majorEastAsia" w:hint="eastAsia"/>
        </w:rPr>
        <w:t>単元設定の理由</w:t>
      </w:r>
    </w:p>
    <w:p w:rsidR="0032127C" w:rsidRPr="0032127C" w:rsidRDefault="0032127C" w:rsidP="00BF4828">
      <w:pPr>
        <w:snapToGrid w:val="0"/>
        <w:spacing w:line="276" w:lineRule="auto"/>
        <w:rPr>
          <w:rFonts w:asciiTheme="minorEastAsia" w:hAnsiTheme="minorEastAsia"/>
          <w:szCs w:val="21"/>
        </w:rPr>
      </w:pPr>
      <w:r>
        <w:rPr>
          <w:rFonts w:asciiTheme="majorEastAsia" w:eastAsiaTheme="majorEastAsia" w:hAnsiTheme="majorEastAsia" w:hint="eastAsia"/>
        </w:rPr>
        <w:t xml:space="preserve">　</w:t>
      </w:r>
      <w:r w:rsidR="00BF4828">
        <w:rPr>
          <w:rFonts w:asciiTheme="minorEastAsia" w:hAnsiTheme="minorEastAsia" w:hint="eastAsia"/>
          <w:szCs w:val="21"/>
        </w:rPr>
        <w:t>本単元は、探究課題「地域の特産品やその生産に携わる</w:t>
      </w:r>
      <w:r w:rsidRPr="0032127C">
        <w:rPr>
          <w:rFonts w:asciiTheme="minorEastAsia" w:hAnsiTheme="minorEastAsia" w:hint="eastAsia"/>
          <w:szCs w:val="21"/>
        </w:rPr>
        <w:t>人々及び地域の活性化を目指す人々の思いや願いとそれを実現することの意義」に基づいて構想したものである。</w:t>
      </w:r>
    </w:p>
    <w:p w:rsidR="0032127C" w:rsidRDefault="0032127C" w:rsidP="0032127C">
      <w:pPr>
        <w:snapToGrid w:val="0"/>
        <w:rPr>
          <w:rFonts w:asciiTheme="majorEastAsia" w:eastAsiaTheme="majorEastAsia" w:hAnsiTheme="majorEastAsia"/>
        </w:rPr>
      </w:pPr>
    </w:p>
    <w:p w:rsidR="00117E2B" w:rsidRPr="00ED1C8D" w:rsidRDefault="00A15C18" w:rsidP="00A15C18">
      <w:pPr>
        <w:ind w:firstLineChars="100" w:firstLine="210"/>
        <w:rPr>
          <w:rFonts w:asciiTheme="majorEastAsia" w:eastAsiaTheme="majorEastAsia" w:hAnsiTheme="majorEastAsia"/>
        </w:rPr>
      </w:pPr>
      <w:r>
        <w:rPr>
          <w:rFonts w:asciiTheme="majorEastAsia" w:eastAsiaTheme="majorEastAsia" w:hAnsiTheme="majorEastAsia" w:hint="eastAsia"/>
        </w:rPr>
        <w:t>（１）</w:t>
      </w:r>
      <w:r w:rsidR="00117E2B" w:rsidRPr="00ED1C8D">
        <w:rPr>
          <w:rFonts w:asciiTheme="majorEastAsia" w:eastAsiaTheme="majorEastAsia" w:hAnsiTheme="majorEastAsia" w:hint="eastAsia"/>
        </w:rPr>
        <w:t>児童の実態</w:t>
      </w:r>
    </w:p>
    <w:p w:rsidR="00F2438D" w:rsidRDefault="00ED1C8D" w:rsidP="00117E2B">
      <w:pPr>
        <w:autoSpaceDE w:val="0"/>
        <w:autoSpaceDN w:val="0"/>
        <w:adjustRightInd w:val="0"/>
        <w:jc w:val="left"/>
        <w:rPr>
          <w:rFonts w:asciiTheme="minorEastAsia" w:hAnsiTheme="minorEastAsia" w:cs="ＭＳ明朝"/>
          <w:kern w:val="0"/>
          <w:szCs w:val="21"/>
        </w:rPr>
      </w:pPr>
      <w:r>
        <w:rPr>
          <w:noProof/>
        </w:rPr>
        <mc:AlternateContent>
          <mc:Choice Requires="wps">
            <w:drawing>
              <wp:anchor distT="0" distB="0" distL="114300" distR="114300" simplePos="0" relativeHeight="251651584" behindDoc="0" locked="0" layoutInCell="1" allowOverlap="1" wp14:anchorId="1C22F7E2" wp14:editId="048C6B60">
                <wp:simplePos x="0" y="0"/>
                <wp:positionH relativeFrom="column">
                  <wp:posOffset>4466590</wp:posOffset>
                </wp:positionH>
                <wp:positionV relativeFrom="paragraph">
                  <wp:posOffset>13335</wp:posOffset>
                </wp:positionV>
                <wp:extent cx="1958975" cy="2220595"/>
                <wp:effectExtent l="0" t="0" r="22225" b="27305"/>
                <wp:wrapNone/>
                <wp:docPr id="22" name="テキスト ボックス 22"/>
                <wp:cNvGraphicFramePr/>
                <a:graphic xmlns:a="http://schemas.openxmlformats.org/drawingml/2006/main">
                  <a:graphicData uri="http://schemas.microsoft.com/office/word/2010/wordprocessingShape">
                    <wps:wsp>
                      <wps:cNvSpPr txBox="1"/>
                      <wps:spPr>
                        <a:xfrm>
                          <a:off x="0" y="0"/>
                          <a:ext cx="1958975" cy="22205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C23A1" w:rsidRPr="002D2AA2" w:rsidRDefault="007C23A1" w:rsidP="00ED1C8D">
                            <w:pPr>
                              <w:rPr>
                                <w:rFonts w:asciiTheme="majorEastAsia" w:eastAsiaTheme="majorEastAsia" w:hAnsiTheme="majorEastAsia"/>
                                <w:sz w:val="22"/>
                              </w:rPr>
                            </w:pPr>
                            <w:r w:rsidRPr="002D2AA2">
                              <w:rPr>
                                <w:rFonts w:asciiTheme="majorEastAsia" w:eastAsiaTheme="majorEastAsia" w:hAnsiTheme="majorEastAsia" w:hint="eastAsia"/>
                                <w:sz w:val="22"/>
                              </w:rPr>
                              <w:t>これまでの総合的な学習の時間の経験を踏まえる。</w:t>
                            </w:r>
                          </w:p>
                          <w:p w:rsidR="007C23A1" w:rsidRPr="002D2AA2" w:rsidRDefault="007C23A1" w:rsidP="00ED1C8D">
                            <w:pPr>
                              <w:rPr>
                                <w:rFonts w:asciiTheme="majorEastAsia" w:eastAsiaTheme="majorEastAsia" w:hAnsiTheme="majorEastAsia"/>
                                <w:sz w:val="22"/>
                              </w:rPr>
                            </w:pPr>
                          </w:p>
                          <w:p w:rsidR="007C23A1" w:rsidRPr="002D2AA2" w:rsidRDefault="007C23A1" w:rsidP="00ED1C8D">
                            <w:pPr>
                              <w:rPr>
                                <w:rFonts w:asciiTheme="majorEastAsia" w:eastAsiaTheme="majorEastAsia" w:hAnsiTheme="majorEastAsia"/>
                                <w:sz w:val="22"/>
                              </w:rPr>
                            </w:pPr>
                            <w:r w:rsidRPr="002D2AA2">
                              <w:rPr>
                                <w:rFonts w:asciiTheme="majorEastAsia" w:eastAsiaTheme="majorEastAsia" w:hAnsiTheme="majorEastAsia" w:hint="eastAsia"/>
                                <w:sz w:val="22"/>
                              </w:rPr>
                              <w:t>どのような内容を学び</w:t>
                            </w:r>
                            <w:r>
                              <w:rPr>
                                <w:rFonts w:asciiTheme="majorEastAsia" w:eastAsiaTheme="majorEastAsia" w:hAnsiTheme="majorEastAsia" w:hint="eastAsia"/>
                                <w:sz w:val="22"/>
                              </w:rPr>
                              <w:t>，</w:t>
                            </w:r>
                            <w:r w:rsidRPr="002D2AA2">
                              <w:rPr>
                                <w:rFonts w:asciiTheme="majorEastAsia" w:eastAsiaTheme="majorEastAsia" w:hAnsiTheme="majorEastAsia" w:hint="eastAsia"/>
                                <w:sz w:val="22"/>
                              </w:rPr>
                              <w:t>どのような資質・能力を身に付けているのか等</w:t>
                            </w:r>
                            <w:r>
                              <w:rPr>
                                <w:rFonts w:asciiTheme="majorEastAsia" w:eastAsiaTheme="majorEastAsia" w:hAnsiTheme="majorEastAsia" w:hint="eastAsia"/>
                                <w:sz w:val="22"/>
                              </w:rPr>
                              <w:t>，</w:t>
                            </w:r>
                            <w:r w:rsidRPr="002D2AA2">
                              <w:rPr>
                                <w:rFonts w:asciiTheme="majorEastAsia" w:eastAsiaTheme="majorEastAsia" w:hAnsiTheme="majorEastAsia" w:hint="eastAsia"/>
                                <w:sz w:val="22"/>
                              </w:rPr>
                              <w:t>児童</w:t>
                            </w:r>
                            <w:r>
                              <w:rPr>
                                <w:rFonts w:asciiTheme="majorEastAsia" w:eastAsiaTheme="majorEastAsia" w:hAnsiTheme="majorEastAsia" w:hint="eastAsia"/>
                                <w:sz w:val="22"/>
                              </w:rPr>
                              <w:t>（生徒）</w:t>
                            </w:r>
                            <w:r w:rsidRPr="002D2AA2">
                              <w:rPr>
                                <w:rFonts w:asciiTheme="majorEastAsia" w:eastAsiaTheme="majorEastAsia" w:hAnsiTheme="majorEastAsia" w:hint="eastAsia"/>
                                <w:sz w:val="22"/>
                              </w:rPr>
                              <w:t>の実態を把握するとともに</w:t>
                            </w:r>
                            <w:r>
                              <w:rPr>
                                <w:rFonts w:asciiTheme="majorEastAsia" w:eastAsiaTheme="majorEastAsia" w:hAnsiTheme="majorEastAsia" w:hint="eastAsia"/>
                                <w:sz w:val="22"/>
                              </w:rPr>
                              <w:t>，</w:t>
                            </w:r>
                            <w:r w:rsidRPr="002D2AA2">
                              <w:rPr>
                                <w:rFonts w:asciiTheme="majorEastAsia" w:eastAsiaTheme="majorEastAsia" w:hAnsiTheme="majorEastAsia" w:hint="eastAsia"/>
                                <w:sz w:val="22"/>
                              </w:rPr>
                              <w:t>教師の指導の立場から分析する。</w:t>
                            </w:r>
                          </w:p>
                          <w:p w:rsidR="007C23A1" w:rsidRPr="002D2AA2" w:rsidRDefault="007C23A1" w:rsidP="00ED1C8D">
                            <w:pPr>
                              <w:rPr>
                                <w:rFonts w:asciiTheme="majorEastAsia" w:eastAsiaTheme="majorEastAsia" w:hAnsiTheme="majorEastAsia"/>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22F7E2" id="テキスト ボックス 22" o:spid="_x0000_s1038" type="#_x0000_t202" style="position:absolute;margin-left:351.7pt;margin-top:1.05pt;width:154.25pt;height:174.85pt;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0hGuQIAAM4FAAAOAAAAZHJzL2Uyb0RvYy54bWysVM1OGzEQvlfqO1i+l022BEjEBqUgqkoI&#10;UKHi7HhtssLrcW0n2fRIJNSH6CtUPfd59kU69m6WQLlQ9bI79nwznvnm5/CoKhVZCOsK0Bnt7/Qo&#10;EZpDXujbjH65Pn13QInzTOdMgRYZXQlHj8Zv3xwuzUikMAOVC0vQiXajpcnozHszShLHZ6JkbgeM&#10;0KiUYEvm8Whvk9yyJXovVZL2envJEmxuLHDhHN6eNEo6jv6lFNxfSOmEJyqjGJuPXxu/0/BNxods&#10;dGuZmRW8DYP9QxQlKzQ+2rk6YZ6RuS3+clUW3IID6Xc4lAlIWXARc8Bs+r1n2VzNmBExFyTHmY4m&#10;9//c8vPFpSVFntE0pUSzEmtUrx/q+5/1/e96/Z3U6x/1el3f/8IzQQwStjRuhHZXBi199QEqLPzm&#10;3uFl4KGStgx/zJCgHqlfdXSLyhMejIaDg+H+gBKOujRNe4PhIPhJHs2Ndf6jgJIEIaMW6xlpZosz&#10;5xvoBhJec6CK/LRQKh5CD4ljZcmCYfWVj0Gi8ycopckyo3vvB73o+IkuuO7sp4rxuza8LRT6Uzo8&#10;J2K3tWEFihoqouRXSgSM0p+FRLYjIy/EyDgXuoszogNKYkavMWzxj1G9xrjJAy3iy6B9Z1wWGmzD&#10;0lNq87sNtbLBYw238g6ir6ZVbLN+10JTyFfYQRaaoXSGnxZI+Blz/pJZnEJsGtws/gI/UgFWCVqJ&#10;khnYby/dBzwOB2opWeJUZ9R9nTMrKFGfNI7NsL+7G9ZAPOwO9lM82G3NdFuj5+UxYOv0cYcZHsWA&#10;92ojSgvlDS6gSXgVVUxzfDujfiMe+2bX4ALjYjKJIBx8w/yZvjI8uA40h0a7rm6YNW2je5yRc9jM&#10;Pxs96/cGGyw1TOYeZBGHIRDdsNoWAJdGHKd2wYWttH2OqMc1PP4DAAD//wMAUEsDBBQABgAIAAAA&#10;IQCcbKQz3gAAAAoBAAAPAAAAZHJzL2Rvd25yZXYueG1sTI9NTwMhGITvJv4H8pp4s0Drx3ZdtlFT&#10;vfRkbXp+u1AgLrABul3/vfSkx8lMZp5pVpPryahissEL4DMGRPkuSOu1gN3X+10FJGX0EvvglYAf&#10;lWDVXl81WMtw9p9q3GZNSolPNQowOQ81pakzymGahUH54h1DdJiLjJrKiOdS7no6Z+yROrS+LBgc&#10;1JtR3ff25ASsX/VSdxVGs66kteO0P270hxC3N9PLM5CspvwXhgt+QYe2MB3CyctEegFPbHFfogLm&#10;HMjFZ5wvgRwELB54BbRt6P8L7S8AAAD//wMAUEsBAi0AFAAGAAgAAAAhALaDOJL+AAAA4QEAABMA&#10;AAAAAAAAAAAAAAAAAAAAAFtDb250ZW50X1R5cGVzXS54bWxQSwECLQAUAAYACAAAACEAOP0h/9YA&#10;AACUAQAACwAAAAAAAAAAAAAAAAAvAQAAX3JlbHMvLnJlbHNQSwECLQAUAAYACAAAACEAdmtIRrkC&#10;AADOBQAADgAAAAAAAAAAAAAAAAAuAgAAZHJzL2Uyb0RvYy54bWxQSwECLQAUAAYACAAAACEAnGyk&#10;M94AAAAKAQAADwAAAAAAAAAAAAAAAAATBQAAZHJzL2Rvd25yZXYueG1sUEsFBgAAAAAEAAQA8wAA&#10;AB4GAAAAAA==&#10;" fillcolor="white [3201]" strokeweight=".5pt">
                <v:textbox>
                  <w:txbxContent>
                    <w:p w:rsidR="007C23A1" w:rsidRPr="002D2AA2" w:rsidRDefault="007C23A1" w:rsidP="00ED1C8D">
                      <w:pPr>
                        <w:rPr>
                          <w:rFonts w:asciiTheme="majorEastAsia" w:eastAsiaTheme="majorEastAsia" w:hAnsiTheme="majorEastAsia"/>
                          <w:sz w:val="22"/>
                        </w:rPr>
                      </w:pPr>
                      <w:r w:rsidRPr="002D2AA2">
                        <w:rPr>
                          <w:rFonts w:asciiTheme="majorEastAsia" w:eastAsiaTheme="majorEastAsia" w:hAnsiTheme="majorEastAsia" w:hint="eastAsia"/>
                          <w:sz w:val="22"/>
                        </w:rPr>
                        <w:t>これまでの総合的な学習の時間の経験を踏まえる。</w:t>
                      </w:r>
                    </w:p>
                    <w:p w:rsidR="007C23A1" w:rsidRPr="002D2AA2" w:rsidRDefault="007C23A1" w:rsidP="00ED1C8D">
                      <w:pPr>
                        <w:rPr>
                          <w:rFonts w:asciiTheme="majorEastAsia" w:eastAsiaTheme="majorEastAsia" w:hAnsiTheme="majorEastAsia"/>
                          <w:sz w:val="22"/>
                        </w:rPr>
                      </w:pPr>
                    </w:p>
                    <w:p w:rsidR="007C23A1" w:rsidRPr="002D2AA2" w:rsidRDefault="007C23A1" w:rsidP="00ED1C8D">
                      <w:pPr>
                        <w:rPr>
                          <w:rFonts w:asciiTheme="majorEastAsia" w:eastAsiaTheme="majorEastAsia" w:hAnsiTheme="majorEastAsia"/>
                          <w:sz w:val="22"/>
                        </w:rPr>
                      </w:pPr>
                      <w:r w:rsidRPr="002D2AA2">
                        <w:rPr>
                          <w:rFonts w:asciiTheme="majorEastAsia" w:eastAsiaTheme="majorEastAsia" w:hAnsiTheme="majorEastAsia" w:hint="eastAsia"/>
                          <w:sz w:val="22"/>
                        </w:rPr>
                        <w:t>どのような内容を学び</w:t>
                      </w:r>
                      <w:r>
                        <w:rPr>
                          <w:rFonts w:asciiTheme="majorEastAsia" w:eastAsiaTheme="majorEastAsia" w:hAnsiTheme="majorEastAsia" w:hint="eastAsia"/>
                          <w:sz w:val="22"/>
                        </w:rPr>
                        <w:t>，</w:t>
                      </w:r>
                      <w:r w:rsidRPr="002D2AA2">
                        <w:rPr>
                          <w:rFonts w:asciiTheme="majorEastAsia" w:eastAsiaTheme="majorEastAsia" w:hAnsiTheme="majorEastAsia" w:hint="eastAsia"/>
                          <w:sz w:val="22"/>
                        </w:rPr>
                        <w:t>どのような資質・能力を身に付けているのか等</w:t>
                      </w:r>
                      <w:r>
                        <w:rPr>
                          <w:rFonts w:asciiTheme="majorEastAsia" w:eastAsiaTheme="majorEastAsia" w:hAnsiTheme="majorEastAsia" w:hint="eastAsia"/>
                          <w:sz w:val="22"/>
                        </w:rPr>
                        <w:t>，</w:t>
                      </w:r>
                      <w:r w:rsidRPr="002D2AA2">
                        <w:rPr>
                          <w:rFonts w:asciiTheme="majorEastAsia" w:eastAsiaTheme="majorEastAsia" w:hAnsiTheme="majorEastAsia" w:hint="eastAsia"/>
                          <w:sz w:val="22"/>
                        </w:rPr>
                        <w:t>児童</w:t>
                      </w:r>
                      <w:r>
                        <w:rPr>
                          <w:rFonts w:asciiTheme="majorEastAsia" w:eastAsiaTheme="majorEastAsia" w:hAnsiTheme="majorEastAsia" w:hint="eastAsia"/>
                          <w:sz w:val="22"/>
                        </w:rPr>
                        <w:t>（生徒）</w:t>
                      </w:r>
                      <w:r w:rsidRPr="002D2AA2">
                        <w:rPr>
                          <w:rFonts w:asciiTheme="majorEastAsia" w:eastAsiaTheme="majorEastAsia" w:hAnsiTheme="majorEastAsia" w:hint="eastAsia"/>
                          <w:sz w:val="22"/>
                        </w:rPr>
                        <w:t>の実態を把握するとともに</w:t>
                      </w:r>
                      <w:r>
                        <w:rPr>
                          <w:rFonts w:asciiTheme="majorEastAsia" w:eastAsiaTheme="majorEastAsia" w:hAnsiTheme="majorEastAsia" w:hint="eastAsia"/>
                          <w:sz w:val="22"/>
                        </w:rPr>
                        <w:t>，</w:t>
                      </w:r>
                      <w:r w:rsidRPr="002D2AA2">
                        <w:rPr>
                          <w:rFonts w:asciiTheme="majorEastAsia" w:eastAsiaTheme="majorEastAsia" w:hAnsiTheme="majorEastAsia" w:hint="eastAsia"/>
                          <w:sz w:val="22"/>
                        </w:rPr>
                        <w:t>教師の指導の立場から分析する。</w:t>
                      </w:r>
                    </w:p>
                    <w:p w:rsidR="007C23A1" w:rsidRPr="002D2AA2" w:rsidRDefault="007C23A1" w:rsidP="00ED1C8D">
                      <w:pPr>
                        <w:rPr>
                          <w:rFonts w:asciiTheme="majorEastAsia" w:eastAsiaTheme="majorEastAsia" w:hAnsiTheme="majorEastAsia"/>
                          <w:sz w:val="22"/>
                        </w:rPr>
                      </w:pPr>
                    </w:p>
                  </w:txbxContent>
                </v:textbox>
              </v:shape>
            </w:pict>
          </mc:Fallback>
        </mc:AlternateContent>
      </w:r>
      <w:r w:rsidR="00117E2B">
        <w:rPr>
          <w:rFonts w:hint="eastAsia"/>
        </w:rPr>
        <w:t xml:space="preserve">　</w:t>
      </w:r>
      <w:r w:rsidR="00F2438D">
        <w:rPr>
          <w:rFonts w:asciiTheme="minorEastAsia" w:hAnsiTheme="minorEastAsia" w:cs="ＭＳ明朝" w:hint="eastAsia"/>
          <w:kern w:val="0"/>
          <w:szCs w:val="21"/>
        </w:rPr>
        <w:t>子どもたちの総合的な学習の時間に対する意識は高い。本校は学級総合を基本としており，</w:t>
      </w:r>
      <w:r w:rsidR="00117E2B" w:rsidRPr="001528AF">
        <w:rPr>
          <w:rFonts w:asciiTheme="minorEastAsia" w:hAnsiTheme="minorEastAsia" w:cs="ＭＳ明朝" w:hint="eastAsia"/>
          <w:kern w:val="0"/>
          <w:szCs w:val="21"/>
        </w:rPr>
        <w:t>毎年調査しているアンケートでは</w:t>
      </w:r>
      <w:r w:rsidR="004E4BF0">
        <w:rPr>
          <w:rFonts w:asciiTheme="minorEastAsia" w:hAnsiTheme="minorEastAsia" w:cs="ＭＳ明朝" w:hint="eastAsia"/>
          <w:kern w:val="0"/>
          <w:szCs w:val="21"/>
        </w:rPr>
        <w:t>，</w:t>
      </w:r>
      <w:r w:rsidR="00117E2B" w:rsidRPr="001528AF">
        <w:rPr>
          <w:rFonts w:asciiTheme="minorEastAsia" w:hAnsiTheme="minorEastAsia" w:cs="ＭＳ明朝" w:hint="eastAsia"/>
          <w:kern w:val="0"/>
          <w:szCs w:val="21"/>
        </w:rPr>
        <w:t>学級の全児童が総合的な学習の時間が「とても好き」「まあまあ好き」と答えており</w:t>
      </w:r>
      <w:r w:rsidR="004E4BF0">
        <w:rPr>
          <w:rFonts w:asciiTheme="minorEastAsia" w:hAnsiTheme="minorEastAsia" w:cs="ＭＳ明朝" w:hint="eastAsia"/>
          <w:kern w:val="0"/>
          <w:szCs w:val="21"/>
        </w:rPr>
        <w:t>，</w:t>
      </w:r>
      <w:r w:rsidR="00117E2B" w:rsidRPr="001528AF">
        <w:rPr>
          <w:rFonts w:asciiTheme="minorEastAsia" w:hAnsiTheme="minorEastAsia" w:cs="ＭＳ明朝" w:hint="eastAsia"/>
          <w:kern w:val="0"/>
          <w:szCs w:val="21"/>
        </w:rPr>
        <w:t>毎時間楽しみにしている。好きな理由としては「いろいろな体験ができる」「自分たちの考えた方</w:t>
      </w:r>
      <w:r w:rsidR="00F2438D">
        <w:rPr>
          <w:rFonts w:asciiTheme="minorEastAsia" w:hAnsiTheme="minorEastAsia" w:cs="ＭＳ明朝" w:hint="eastAsia"/>
          <w:kern w:val="0"/>
          <w:szCs w:val="21"/>
        </w:rPr>
        <w:t>法で活動できる」「みんなと協力して学習できる」「やり遂げた</w:t>
      </w:r>
      <w:r w:rsidR="00117E2B" w:rsidRPr="001528AF">
        <w:rPr>
          <w:rFonts w:asciiTheme="minorEastAsia" w:hAnsiTheme="minorEastAsia" w:cs="ＭＳ明朝" w:hint="eastAsia"/>
          <w:kern w:val="0"/>
          <w:szCs w:val="21"/>
        </w:rPr>
        <w:t>うれし</w:t>
      </w:r>
      <w:r w:rsidR="0064165B">
        <w:rPr>
          <w:rFonts w:asciiTheme="minorEastAsia" w:hAnsiTheme="minorEastAsia" w:cs="ＭＳ明朝" w:hint="eastAsia"/>
          <w:kern w:val="0"/>
          <w:szCs w:val="21"/>
        </w:rPr>
        <w:t>さや楽しさを感じることができる」が挙げ</w:t>
      </w:r>
      <w:r w:rsidR="00117E2B" w:rsidRPr="001528AF">
        <w:rPr>
          <w:rFonts w:asciiTheme="minorEastAsia" w:hAnsiTheme="minorEastAsia" w:cs="ＭＳ明朝" w:hint="eastAsia"/>
          <w:kern w:val="0"/>
          <w:szCs w:val="21"/>
        </w:rPr>
        <w:t>られている。そして</w:t>
      </w:r>
      <w:r w:rsidR="004E4BF0">
        <w:rPr>
          <w:rFonts w:asciiTheme="minorEastAsia" w:hAnsiTheme="minorEastAsia" w:cs="ＭＳ明朝" w:hint="eastAsia"/>
          <w:kern w:val="0"/>
          <w:szCs w:val="21"/>
        </w:rPr>
        <w:t>，</w:t>
      </w:r>
      <w:r w:rsidR="00117E2B" w:rsidRPr="001528AF">
        <w:rPr>
          <w:rFonts w:asciiTheme="minorEastAsia" w:hAnsiTheme="minorEastAsia" w:cs="ＭＳ明朝" w:hint="eastAsia"/>
          <w:kern w:val="0"/>
          <w:szCs w:val="21"/>
        </w:rPr>
        <w:t>総合的な学習の時間で学んだ事や経験したことが他教科や日頃の生活に役立っていると考える子どもの割合は</w:t>
      </w:r>
      <w:r w:rsidR="00117E2B" w:rsidRPr="001528AF">
        <w:rPr>
          <w:rFonts w:asciiTheme="minorEastAsia" w:hAnsiTheme="minorEastAsia" w:cs="Century"/>
          <w:kern w:val="0"/>
          <w:szCs w:val="21"/>
        </w:rPr>
        <w:t>71.4</w:t>
      </w:r>
      <w:r w:rsidR="00117E2B" w:rsidRPr="001528AF">
        <w:rPr>
          <w:rFonts w:asciiTheme="minorEastAsia" w:hAnsiTheme="minorEastAsia" w:cs="ＭＳ明朝" w:hint="eastAsia"/>
          <w:kern w:val="0"/>
          <w:szCs w:val="21"/>
        </w:rPr>
        <w:t>％と多</w:t>
      </w:r>
    </w:p>
    <w:p w:rsidR="00F2438D" w:rsidRDefault="00117E2B" w:rsidP="00117E2B">
      <w:pPr>
        <w:autoSpaceDE w:val="0"/>
        <w:autoSpaceDN w:val="0"/>
        <w:adjustRightInd w:val="0"/>
        <w:jc w:val="left"/>
        <w:rPr>
          <w:rFonts w:asciiTheme="minorEastAsia" w:hAnsiTheme="minorEastAsia" w:cs="ＭＳ明朝"/>
          <w:kern w:val="0"/>
          <w:szCs w:val="21"/>
        </w:rPr>
      </w:pPr>
      <w:r w:rsidRPr="001528AF">
        <w:rPr>
          <w:rFonts w:asciiTheme="minorEastAsia" w:hAnsiTheme="minorEastAsia" w:cs="ＭＳ明朝" w:hint="eastAsia"/>
          <w:kern w:val="0"/>
          <w:szCs w:val="21"/>
        </w:rPr>
        <w:t>い</w:t>
      </w:r>
      <w:r w:rsidR="009A6179">
        <w:rPr>
          <w:rFonts w:asciiTheme="minorEastAsia" w:hAnsiTheme="minorEastAsia" w:cs="ＭＳ明朝" w:hint="eastAsia"/>
          <w:kern w:val="0"/>
          <w:szCs w:val="21"/>
        </w:rPr>
        <w:t>。</w:t>
      </w:r>
    </w:p>
    <w:p w:rsidR="00F2438D" w:rsidRDefault="009A6179" w:rsidP="00F2438D">
      <w:pPr>
        <w:autoSpaceDE w:val="0"/>
        <w:autoSpaceDN w:val="0"/>
        <w:adjustRightInd w:val="0"/>
        <w:ind w:firstLineChars="100" w:firstLine="210"/>
        <w:jc w:val="left"/>
        <w:rPr>
          <w:rFonts w:asciiTheme="minorEastAsia" w:hAnsiTheme="minorEastAsia" w:cs="ＭＳ明朝"/>
          <w:kern w:val="0"/>
          <w:szCs w:val="21"/>
        </w:rPr>
      </w:pPr>
      <w:r w:rsidRPr="001528AF">
        <w:rPr>
          <w:rFonts w:asciiTheme="minorEastAsia" w:hAnsiTheme="minorEastAsia" w:cs="ＭＳ明朝" w:hint="eastAsia"/>
          <w:kern w:val="0"/>
          <w:szCs w:val="21"/>
        </w:rPr>
        <w:t>昨年までの</w:t>
      </w:r>
      <w:r w:rsidR="00F2438D">
        <w:rPr>
          <w:rFonts w:asciiTheme="minorEastAsia" w:hAnsiTheme="minorEastAsia" w:cs="ＭＳ明朝" w:hint="eastAsia"/>
          <w:kern w:val="0"/>
          <w:szCs w:val="21"/>
        </w:rPr>
        <w:t>学習</w:t>
      </w:r>
      <w:r w:rsidRPr="001528AF">
        <w:rPr>
          <w:rFonts w:asciiTheme="minorEastAsia" w:hAnsiTheme="minorEastAsia" w:cs="ＭＳ明朝" w:hint="eastAsia"/>
          <w:kern w:val="0"/>
          <w:szCs w:val="21"/>
        </w:rPr>
        <w:t>の中で</w:t>
      </w:r>
      <w:r w:rsidR="0064165B">
        <w:rPr>
          <w:rFonts w:asciiTheme="minorEastAsia" w:hAnsiTheme="minorEastAsia" w:cs="ＭＳ明朝" w:hint="eastAsia"/>
          <w:kern w:val="0"/>
          <w:szCs w:val="21"/>
        </w:rPr>
        <w:t>，</w:t>
      </w:r>
      <w:r w:rsidRPr="001528AF">
        <w:rPr>
          <w:rFonts w:asciiTheme="minorEastAsia" w:hAnsiTheme="minorEastAsia" w:cs="ＭＳ明朝" w:hint="eastAsia"/>
          <w:kern w:val="0"/>
          <w:szCs w:val="21"/>
        </w:rPr>
        <w:t>思考ツールを使</w:t>
      </w:r>
      <w:r w:rsidR="00F2438D">
        <w:rPr>
          <w:rFonts w:asciiTheme="minorEastAsia" w:hAnsiTheme="minorEastAsia" w:cs="ＭＳ明朝" w:hint="eastAsia"/>
          <w:kern w:val="0"/>
          <w:szCs w:val="21"/>
        </w:rPr>
        <w:t>って整理し</w:t>
      </w:r>
      <w:r>
        <w:rPr>
          <w:rFonts w:asciiTheme="minorEastAsia" w:hAnsiTheme="minorEastAsia" w:cs="ＭＳ明朝" w:hint="eastAsia"/>
          <w:kern w:val="0"/>
          <w:szCs w:val="21"/>
        </w:rPr>
        <w:t>，</w:t>
      </w:r>
      <w:r w:rsidR="00F2438D">
        <w:rPr>
          <w:rFonts w:asciiTheme="minorEastAsia" w:hAnsiTheme="minorEastAsia" w:cs="ＭＳ明朝" w:hint="eastAsia"/>
          <w:kern w:val="0"/>
          <w:szCs w:val="21"/>
        </w:rPr>
        <w:t>課題についての</w:t>
      </w:r>
      <w:r w:rsidRPr="001528AF">
        <w:rPr>
          <w:rFonts w:asciiTheme="minorEastAsia" w:hAnsiTheme="minorEastAsia" w:cs="ＭＳ明朝" w:hint="eastAsia"/>
          <w:kern w:val="0"/>
          <w:szCs w:val="21"/>
        </w:rPr>
        <w:t>話し合いを繰り返し</w:t>
      </w:r>
      <w:r>
        <w:rPr>
          <w:rFonts w:asciiTheme="minorEastAsia" w:hAnsiTheme="minorEastAsia" w:cs="ＭＳ明朝" w:hint="eastAsia"/>
          <w:kern w:val="0"/>
          <w:szCs w:val="21"/>
        </w:rPr>
        <w:t>，</w:t>
      </w:r>
      <w:r w:rsidR="00F2438D">
        <w:rPr>
          <w:rFonts w:asciiTheme="minorEastAsia" w:hAnsiTheme="minorEastAsia" w:cs="ＭＳ明朝" w:hint="eastAsia"/>
          <w:kern w:val="0"/>
          <w:szCs w:val="21"/>
        </w:rPr>
        <w:t>活発な意見交換ができるようになってきている。</w:t>
      </w:r>
    </w:p>
    <w:p w:rsidR="00117E2B" w:rsidRPr="001528AF" w:rsidRDefault="00F2438D" w:rsidP="00F2438D">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しかし，</w:t>
      </w:r>
      <w:r w:rsidR="009A6179">
        <w:rPr>
          <w:rFonts w:asciiTheme="minorEastAsia" w:hAnsiTheme="minorEastAsia" w:cs="ＭＳ明朝" w:hint="eastAsia"/>
          <w:kern w:val="0"/>
          <w:szCs w:val="21"/>
        </w:rPr>
        <w:t>目的や意図に応じた思考ツールを自ら選択して活用するまでには至っていない。</w:t>
      </w:r>
      <w:r w:rsidR="0064165B">
        <w:rPr>
          <w:rFonts w:asciiTheme="minorEastAsia" w:hAnsiTheme="minorEastAsia" w:cs="ＭＳ明朝" w:hint="eastAsia"/>
          <w:kern w:val="0"/>
          <w:szCs w:val="21"/>
        </w:rPr>
        <w:t>これは，教師から提示された思考ツールを使って話し合う場面が多く，課題の解決に向けて話し合う目的や意図，ゴールイメージを明確にもたせることができていなかったからであると考えている。</w:t>
      </w:r>
    </w:p>
    <w:p w:rsidR="00117E2B" w:rsidRDefault="00F2438D" w:rsidP="009A6179">
      <w:pPr>
        <w:ind w:firstLineChars="100" w:firstLine="210"/>
      </w:pPr>
      <w:r>
        <w:rPr>
          <w:rFonts w:asciiTheme="minorEastAsia" w:hAnsiTheme="minorEastAsia" w:cs="ＭＳ明朝" w:hint="eastAsia"/>
          <w:kern w:val="0"/>
          <w:szCs w:val="21"/>
        </w:rPr>
        <w:t>また，</w:t>
      </w:r>
      <w:r w:rsidR="00117E2B" w:rsidRPr="001528AF">
        <w:rPr>
          <w:rFonts w:asciiTheme="minorEastAsia" w:hAnsiTheme="minorEastAsia" w:cs="ＭＳ明朝" w:hint="eastAsia"/>
          <w:kern w:val="0"/>
          <w:szCs w:val="21"/>
        </w:rPr>
        <w:t>昨年度の総合的な学習の時間において</w:t>
      </w:r>
      <w:r w:rsidR="004E4BF0">
        <w:rPr>
          <w:rFonts w:asciiTheme="minorEastAsia" w:hAnsiTheme="minorEastAsia" w:cs="ＭＳ明朝" w:hint="eastAsia"/>
          <w:kern w:val="0"/>
          <w:szCs w:val="21"/>
        </w:rPr>
        <w:t>，</w:t>
      </w:r>
      <w:r w:rsidR="00117E2B" w:rsidRPr="001528AF">
        <w:rPr>
          <w:rFonts w:asciiTheme="minorEastAsia" w:hAnsiTheme="minorEastAsia" w:cs="ＭＳ明朝" w:hint="eastAsia"/>
          <w:kern w:val="0"/>
          <w:szCs w:val="21"/>
        </w:rPr>
        <w:t>クラス全員で音を奏でる「ボディーパーカッション」や自分たちでペットボトルロケットを作成しての</w:t>
      </w:r>
      <w:r>
        <w:rPr>
          <w:rFonts w:asciiTheme="minorEastAsia" w:hAnsiTheme="minorEastAsia" w:cs="ＭＳ明朝" w:hint="eastAsia"/>
          <w:kern w:val="0"/>
          <w:szCs w:val="21"/>
        </w:rPr>
        <w:t>「</w:t>
      </w:r>
      <w:r w:rsidR="00117E2B" w:rsidRPr="001528AF">
        <w:rPr>
          <w:rFonts w:asciiTheme="minorEastAsia" w:hAnsiTheme="minorEastAsia" w:cs="ＭＳ明朝" w:hint="eastAsia"/>
          <w:kern w:val="0"/>
          <w:szCs w:val="21"/>
        </w:rPr>
        <w:t>ミニミニ宇宙開発</w:t>
      </w:r>
      <w:r>
        <w:rPr>
          <w:rFonts w:asciiTheme="minorEastAsia" w:hAnsiTheme="minorEastAsia" w:cs="ＭＳ明朝" w:hint="eastAsia"/>
          <w:kern w:val="0"/>
          <w:szCs w:val="21"/>
        </w:rPr>
        <w:t>」</w:t>
      </w:r>
      <w:r w:rsidR="00117E2B" w:rsidRPr="001528AF">
        <w:rPr>
          <w:rFonts w:asciiTheme="minorEastAsia" w:hAnsiTheme="minorEastAsia" w:cs="ＭＳ明朝" w:hint="eastAsia"/>
          <w:kern w:val="0"/>
          <w:szCs w:val="21"/>
        </w:rPr>
        <w:t>など</w:t>
      </w:r>
      <w:r w:rsidR="004E4BF0">
        <w:rPr>
          <w:rFonts w:asciiTheme="minorEastAsia" w:hAnsiTheme="minorEastAsia" w:cs="ＭＳ明朝" w:hint="eastAsia"/>
          <w:kern w:val="0"/>
          <w:szCs w:val="21"/>
        </w:rPr>
        <w:t>，</w:t>
      </w:r>
      <w:r>
        <w:rPr>
          <w:rFonts w:asciiTheme="minorEastAsia" w:hAnsiTheme="minorEastAsia" w:cs="ＭＳ明朝" w:hint="eastAsia"/>
          <w:kern w:val="0"/>
          <w:szCs w:val="21"/>
        </w:rPr>
        <w:t>各学級</w:t>
      </w:r>
      <w:r w:rsidR="00117E2B" w:rsidRPr="001528AF">
        <w:rPr>
          <w:rFonts w:asciiTheme="minorEastAsia" w:hAnsiTheme="minorEastAsia" w:cs="ＭＳ明朝" w:hint="eastAsia"/>
          <w:kern w:val="0"/>
          <w:szCs w:val="21"/>
        </w:rPr>
        <w:t>の</w:t>
      </w:r>
      <w:r w:rsidR="00117E2B">
        <w:rPr>
          <w:rFonts w:asciiTheme="minorEastAsia" w:hAnsiTheme="minorEastAsia" w:cs="ＭＳ明朝" w:hint="eastAsia"/>
          <w:kern w:val="0"/>
          <w:szCs w:val="21"/>
        </w:rPr>
        <w:t>取組の</w:t>
      </w:r>
      <w:r w:rsidR="00117E2B" w:rsidRPr="001528AF">
        <w:rPr>
          <w:rFonts w:asciiTheme="minorEastAsia" w:hAnsiTheme="minorEastAsia" w:cs="ＭＳ明朝" w:hint="eastAsia"/>
          <w:kern w:val="0"/>
          <w:szCs w:val="21"/>
        </w:rPr>
        <w:t>中で</w:t>
      </w:r>
      <w:r w:rsidR="004E4BF0">
        <w:rPr>
          <w:rFonts w:asciiTheme="minorEastAsia" w:hAnsiTheme="minorEastAsia" w:cs="ＭＳ明朝" w:hint="eastAsia"/>
          <w:kern w:val="0"/>
          <w:szCs w:val="21"/>
        </w:rPr>
        <w:t>，</w:t>
      </w:r>
      <w:r w:rsidR="00117E2B" w:rsidRPr="001528AF">
        <w:rPr>
          <w:rFonts w:asciiTheme="minorEastAsia" w:hAnsiTheme="minorEastAsia" w:cs="ＭＳ明朝" w:hint="eastAsia"/>
          <w:kern w:val="0"/>
          <w:szCs w:val="21"/>
        </w:rPr>
        <w:t>多様な体験活動を行い</w:t>
      </w:r>
      <w:r w:rsidR="004E4BF0">
        <w:rPr>
          <w:rFonts w:asciiTheme="minorEastAsia" w:hAnsiTheme="minorEastAsia" w:cs="ＭＳ明朝" w:hint="eastAsia"/>
          <w:kern w:val="0"/>
          <w:szCs w:val="21"/>
        </w:rPr>
        <w:t>，</w:t>
      </w:r>
      <w:r>
        <w:rPr>
          <w:rFonts w:asciiTheme="minorEastAsia" w:hAnsiTheme="minorEastAsia" w:cs="ＭＳ明朝" w:hint="eastAsia"/>
          <w:kern w:val="0"/>
          <w:szCs w:val="21"/>
        </w:rPr>
        <w:t>新しいもの（こと）</w:t>
      </w:r>
      <w:r w:rsidR="00117E2B" w:rsidRPr="001528AF">
        <w:rPr>
          <w:rFonts w:asciiTheme="minorEastAsia" w:hAnsiTheme="minorEastAsia" w:cs="ＭＳ明朝" w:hint="eastAsia"/>
          <w:kern w:val="0"/>
          <w:szCs w:val="21"/>
        </w:rPr>
        <w:t>を自分たちで</w:t>
      </w:r>
      <w:r>
        <w:rPr>
          <w:rFonts w:asciiTheme="minorEastAsia" w:hAnsiTheme="minorEastAsia" w:cs="ＭＳ明朝" w:hint="eastAsia"/>
          <w:kern w:val="0"/>
          <w:szCs w:val="21"/>
        </w:rPr>
        <w:t>創り</w:t>
      </w:r>
      <w:r w:rsidR="00117E2B" w:rsidRPr="001528AF">
        <w:rPr>
          <w:rFonts w:asciiTheme="minorEastAsia" w:hAnsiTheme="minorEastAsia" w:cs="ＭＳ明朝" w:hint="eastAsia"/>
          <w:kern w:val="0"/>
          <w:szCs w:val="21"/>
        </w:rPr>
        <w:t>上げることの楽しさや難しさを実感している。</w:t>
      </w:r>
    </w:p>
    <w:p w:rsidR="00117E2B" w:rsidRPr="00117E2B" w:rsidRDefault="00117E2B"/>
    <w:p w:rsidR="00117E2B" w:rsidRPr="00ED1C8D" w:rsidRDefault="00A15C18" w:rsidP="00A15C18">
      <w:pPr>
        <w:ind w:firstLineChars="100" w:firstLine="210"/>
        <w:rPr>
          <w:rFonts w:asciiTheme="majorEastAsia" w:eastAsiaTheme="majorEastAsia" w:hAnsiTheme="majorEastAsia"/>
        </w:rPr>
      </w:pPr>
      <w:r>
        <w:rPr>
          <w:rFonts w:asciiTheme="majorEastAsia" w:eastAsiaTheme="majorEastAsia" w:hAnsiTheme="majorEastAsia" w:hint="eastAsia"/>
        </w:rPr>
        <w:t>（２）</w:t>
      </w:r>
      <w:r w:rsidR="00ED1C8D" w:rsidRPr="00ED1C8D">
        <w:rPr>
          <w:rFonts w:asciiTheme="majorEastAsia" w:eastAsiaTheme="majorEastAsia" w:hAnsiTheme="majorEastAsia" w:hint="eastAsia"/>
        </w:rPr>
        <w:t>教材について</w:t>
      </w:r>
    </w:p>
    <w:p w:rsidR="00ED1C8D" w:rsidRPr="001528AF" w:rsidRDefault="00ED1C8D" w:rsidP="00ED1C8D">
      <w:pPr>
        <w:autoSpaceDE w:val="0"/>
        <w:autoSpaceDN w:val="0"/>
        <w:adjustRightInd w:val="0"/>
        <w:jc w:val="left"/>
        <w:rPr>
          <w:rFonts w:asciiTheme="minorEastAsia" w:hAnsiTheme="minorEastAsia"/>
        </w:rPr>
      </w:pPr>
      <w:r>
        <w:rPr>
          <w:rFonts w:hint="eastAsia"/>
        </w:rPr>
        <w:t xml:space="preserve">　</w:t>
      </w:r>
      <w:r w:rsidR="00F2438D">
        <w:rPr>
          <w:rFonts w:asciiTheme="minorEastAsia" w:hAnsiTheme="minorEastAsia" w:cs="ＭＳ明朝" w:hint="eastAsia"/>
          <w:kern w:val="0"/>
          <w:szCs w:val="21"/>
        </w:rPr>
        <w:t>これまでにない</w:t>
      </w:r>
      <w:r w:rsidRPr="001528AF">
        <w:rPr>
          <w:rFonts w:asciiTheme="minorEastAsia" w:hAnsiTheme="minorEastAsia" w:cs="ＭＳ明朝" w:hint="eastAsia"/>
          <w:kern w:val="0"/>
          <w:szCs w:val="21"/>
        </w:rPr>
        <w:t>「佐伯駅弁を開発する」こと</w:t>
      </w:r>
      <w:r w:rsidR="009A6179">
        <w:rPr>
          <w:rFonts w:asciiTheme="minorEastAsia" w:hAnsiTheme="minorEastAsia" w:cs="ＭＳ明朝" w:hint="eastAsia"/>
          <w:kern w:val="0"/>
          <w:szCs w:val="21"/>
        </w:rPr>
        <w:t>に</w:t>
      </w:r>
      <w:r w:rsidR="00F2438D">
        <w:rPr>
          <w:rFonts w:asciiTheme="minorEastAsia" w:hAnsiTheme="minorEastAsia" w:cs="ＭＳ明朝" w:hint="eastAsia"/>
          <w:kern w:val="0"/>
          <w:szCs w:val="21"/>
        </w:rPr>
        <w:t>強く</w:t>
      </w:r>
      <w:r w:rsidRPr="001528AF">
        <w:rPr>
          <w:rFonts w:asciiTheme="minorEastAsia" w:hAnsiTheme="minorEastAsia" w:cs="ＭＳ明朝" w:hint="eastAsia"/>
          <w:kern w:val="0"/>
          <w:szCs w:val="21"/>
        </w:rPr>
        <w:t>関心をもつことが</w:t>
      </w:r>
      <w:r w:rsidR="004C7BE6">
        <w:rPr>
          <w:noProof/>
        </w:rPr>
        <mc:AlternateContent>
          <mc:Choice Requires="wps">
            <w:drawing>
              <wp:anchor distT="0" distB="0" distL="114300" distR="114300" simplePos="0" relativeHeight="251655680" behindDoc="0" locked="0" layoutInCell="1" allowOverlap="1" wp14:anchorId="1A00064A" wp14:editId="0DFDF225">
                <wp:simplePos x="0" y="0"/>
                <wp:positionH relativeFrom="column">
                  <wp:posOffset>4510405</wp:posOffset>
                </wp:positionH>
                <wp:positionV relativeFrom="paragraph">
                  <wp:posOffset>-3810</wp:posOffset>
                </wp:positionV>
                <wp:extent cx="1958975" cy="1131570"/>
                <wp:effectExtent l="0" t="0" r="22225" b="11430"/>
                <wp:wrapNone/>
                <wp:docPr id="23" name="テキスト ボックス 23"/>
                <wp:cNvGraphicFramePr/>
                <a:graphic xmlns:a="http://schemas.openxmlformats.org/drawingml/2006/main">
                  <a:graphicData uri="http://schemas.microsoft.com/office/word/2010/wordprocessingShape">
                    <wps:wsp>
                      <wps:cNvSpPr txBox="1"/>
                      <wps:spPr>
                        <a:xfrm>
                          <a:off x="0" y="0"/>
                          <a:ext cx="1958975" cy="11315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C23A1" w:rsidRPr="002D2AA2" w:rsidRDefault="007C23A1" w:rsidP="00ED1C8D">
                            <w:pPr>
                              <w:rPr>
                                <w:rFonts w:asciiTheme="majorEastAsia" w:eastAsiaTheme="majorEastAsia" w:hAnsiTheme="majorEastAsia"/>
                                <w:sz w:val="22"/>
                              </w:rPr>
                            </w:pPr>
                            <w:r w:rsidRPr="002D2AA2">
                              <w:rPr>
                                <w:rFonts w:asciiTheme="majorEastAsia" w:eastAsiaTheme="majorEastAsia" w:hAnsiTheme="majorEastAsia" w:hint="eastAsia"/>
                                <w:sz w:val="22"/>
                              </w:rPr>
                              <w:t>この単元で児童</w:t>
                            </w:r>
                            <w:r>
                              <w:rPr>
                                <w:rFonts w:asciiTheme="majorEastAsia" w:eastAsiaTheme="majorEastAsia" w:hAnsiTheme="majorEastAsia" w:hint="eastAsia"/>
                                <w:sz w:val="22"/>
                              </w:rPr>
                              <w:t>（生徒）</w:t>
                            </w:r>
                            <w:r w:rsidRPr="002D2AA2">
                              <w:rPr>
                                <w:rFonts w:asciiTheme="majorEastAsia" w:eastAsiaTheme="majorEastAsia" w:hAnsiTheme="majorEastAsia" w:hint="eastAsia"/>
                                <w:sz w:val="22"/>
                              </w:rPr>
                              <w:t>が学ぶ学習事項について分析する。単元の独自性や重点が分かるようにする。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00064A" id="テキスト ボックス 23" o:spid="_x0000_s1039" type="#_x0000_t202" style="position:absolute;margin-left:355.15pt;margin-top:-.3pt;width:154.25pt;height:89.1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oLUugIAAM4FAAAOAAAAZHJzL2Uyb0RvYy54bWysVM1OGzEQvlfqO1i+l80Gwk/EBqUgqkoI&#10;UKHi7HhtssLrcW0nu+mRSFUfoq9Q9dzn2Rfp2JssCeVC1cuux/PNeOabn+OTulRkLqwrQGc03elR&#10;IjSHvND3Gf18e/7ukBLnmc6ZAi0yuhCOnozevjmuzFD0YQoqF5agE+2Glcno1HszTBLHp6JkbgeM&#10;0KiUYEvmUbT3SW5Zhd5LlfR7vf2kApsbC1w4h7dnrZKOon8pBfdXUjrhicooxubj18bvJHyT0TEb&#10;3ltmpgVfhcH+IYqSFRof7VydMc/IzBZ/uSoLbsGB9DscygSkLLiIOWA2ae9ZNjdTZkTMBclxpqPJ&#10;/T+3/HJ+bUmRZ7S/S4lmJdaoWX5rHn82j7+b5XfSLH80y2Xz+AtlghgkrDJuiHY3Bi19/R5qLPz6&#10;3uFl4KGWtgx/zJCgHqlfdHSL2hMejI4Gh0cHA0o46tJ0Nx0cxIIkT+bGOv9BQEnCIaMW6xlpZvML&#10;5zEUhK4h4TUHqsjPC6WiEHpInCpL5gyrr3wMEi22UEqTKqP7u4NedLylC647+4li/CGkue0BJaXD&#10;cyJ22yqsQFFLRTz5hRIBo/QnIZHtyMgLMTLOhe7ijOiAkpjRawxX+KeoXmPc5oEW8WXQvjMuCw22&#10;ZWmb2vxhTa1s8UjSRt7h6OtJHdss7VpoAvkCO8hCO5TO8PMCCb9gzl8zi1OITYObxV/hRyrAKsHq&#10;RMkU7NeX7gMehwO1lFQ41Rl1X2bMCkrUR41jc5Tu7YU1EIW9wUEfBbupmWxq9Kw8BWydFHeY4fEY&#10;8F6tj9JCeYcLaBxeRRXTHN/OqF8fT327a3CBcTEeRxAOvmH+Qt8YHlwHmkOj3dZ3zJpVo3uckUtY&#10;zz8bPuv3FhssNYxnHmQRhyEQ3bK6KgAujdivqwUXttKmHFFPa3j0BwAA//8DAFBLAwQUAAYACAAA&#10;ACEAoI3YHt0AAAAKAQAADwAAAGRycy9kb3ducmV2LnhtbEyPwU7DMBBE70j8g7VI3FonICUhxKkA&#10;FS6caBHnbezaFvE6st00/D3uCW47mtHsm26zuJHNKkTrSUC5LoApGry0pAV87l9XDbCYkCSOnpSA&#10;HxVh019fddhKf6YPNe+SZrmEYosCTEpTy3kcjHIY135SlL2jDw5TlkFzGfCcy93I74qi4g4t5Q8G&#10;J/Vi1PC9OzkB22f9oIcGg9k20tp5+Tq+6zchbm+Wp0dgSS3pLwwX/IwOfWY6+BPJyEYBdVnc56iA&#10;VQXs4hdlk7cc8lXXFfC+4/8n9L8AAAD//wMAUEsBAi0AFAAGAAgAAAAhALaDOJL+AAAA4QEAABMA&#10;AAAAAAAAAAAAAAAAAAAAAFtDb250ZW50X1R5cGVzXS54bWxQSwECLQAUAAYACAAAACEAOP0h/9YA&#10;AACUAQAACwAAAAAAAAAAAAAAAAAvAQAAX3JlbHMvLnJlbHNQSwECLQAUAAYACAAAACEAqZ6C1LoC&#10;AADOBQAADgAAAAAAAAAAAAAAAAAuAgAAZHJzL2Uyb0RvYy54bWxQSwECLQAUAAYACAAAACEAoI3Y&#10;Ht0AAAAKAQAADwAAAAAAAAAAAAAAAAAUBQAAZHJzL2Rvd25yZXYueG1sUEsFBgAAAAAEAAQA8wAA&#10;AB4GAAAAAA==&#10;" fillcolor="white [3201]" strokeweight=".5pt">
                <v:textbox>
                  <w:txbxContent>
                    <w:p w:rsidR="007C23A1" w:rsidRPr="002D2AA2" w:rsidRDefault="007C23A1" w:rsidP="00ED1C8D">
                      <w:pPr>
                        <w:rPr>
                          <w:rFonts w:asciiTheme="majorEastAsia" w:eastAsiaTheme="majorEastAsia" w:hAnsiTheme="majorEastAsia"/>
                          <w:sz w:val="22"/>
                        </w:rPr>
                      </w:pPr>
                      <w:r w:rsidRPr="002D2AA2">
                        <w:rPr>
                          <w:rFonts w:asciiTheme="majorEastAsia" w:eastAsiaTheme="majorEastAsia" w:hAnsiTheme="majorEastAsia" w:hint="eastAsia"/>
                          <w:sz w:val="22"/>
                        </w:rPr>
                        <w:t>この単元で児童</w:t>
                      </w:r>
                      <w:r>
                        <w:rPr>
                          <w:rFonts w:asciiTheme="majorEastAsia" w:eastAsiaTheme="majorEastAsia" w:hAnsiTheme="majorEastAsia" w:hint="eastAsia"/>
                          <w:sz w:val="22"/>
                        </w:rPr>
                        <w:t>（生徒）</w:t>
                      </w:r>
                      <w:r w:rsidRPr="002D2AA2">
                        <w:rPr>
                          <w:rFonts w:asciiTheme="majorEastAsia" w:eastAsiaTheme="majorEastAsia" w:hAnsiTheme="majorEastAsia" w:hint="eastAsia"/>
                          <w:sz w:val="22"/>
                        </w:rPr>
                        <w:t>が学ぶ学習事項について分析する。単元の独自性や重点が分かるようにする。</w:t>
                      </w:r>
                    </w:p>
                  </w:txbxContent>
                </v:textbox>
              </v:shape>
            </w:pict>
          </mc:Fallback>
        </mc:AlternateContent>
      </w:r>
      <w:r w:rsidRPr="001528AF">
        <w:rPr>
          <w:rFonts w:asciiTheme="minorEastAsia" w:hAnsiTheme="minorEastAsia" w:cs="ＭＳ明朝" w:hint="eastAsia"/>
          <w:kern w:val="0"/>
          <w:szCs w:val="21"/>
        </w:rPr>
        <w:t>期待できる。また</w:t>
      </w:r>
      <w:r w:rsidR="004E4BF0">
        <w:rPr>
          <w:rFonts w:asciiTheme="minorEastAsia" w:hAnsiTheme="minorEastAsia" w:cs="ＭＳ明朝" w:hint="eastAsia"/>
          <w:kern w:val="0"/>
          <w:szCs w:val="21"/>
        </w:rPr>
        <w:t>，</w:t>
      </w:r>
      <w:r w:rsidRPr="001528AF">
        <w:rPr>
          <w:rFonts w:asciiTheme="minorEastAsia" w:hAnsiTheme="minorEastAsia" w:cs="ＭＳ明朝" w:hint="eastAsia"/>
          <w:kern w:val="0"/>
          <w:szCs w:val="21"/>
        </w:rPr>
        <w:t>商品化という</w:t>
      </w:r>
      <w:r w:rsidR="00F2438D">
        <w:rPr>
          <w:rFonts w:asciiTheme="minorEastAsia" w:hAnsiTheme="minorEastAsia" w:cs="ＭＳ明朝" w:hint="eastAsia"/>
          <w:kern w:val="0"/>
          <w:szCs w:val="21"/>
        </w:rPr>
        <w:t>中核となる</w:t>
      </w:r>
      <w:r w:rsidRPr="001528AF">
        <w:rPr>
          <w:rFonts w:asciiTheme="minorEastAsia" w:hAnsiTheme="minorEastAsia" w:cs="ＭＳ明朝" w:hint="eastAsia"/>
          <w:kern w:val="0"/>
          <w:szCs w:val="21"/>
        </w:rPr>
        <w:t>活動を仕組むことで</w:t>
      </w:r>
      <w:r w:rsidR="004E4BF0">
        <w:rPr>
          <w:rFonts w:asciiTheme="minorEastAsia" w:hAnsiTheme="minorEastAsia" w:cs="ＭＳ明朝" w:hint="eastAsia"/>
          <w:kern w:val="0"/>
          <w:szCs w:val="21"/>
        </w:rPr>
        <w:t>，</w:t>
      </w:r>
      <w:r w:rsidRPr="001528AF">
        <w:rPr>
          <w:rFonts w:asciiTheme="minorEastAsia" w:hAnsiTheme="minorEastAsia" w:cs="ＭＳ明朝" w:hint="eastAsia"/>
          <w:kern w:val="0"/>
          <w:szCs w:val="21"/>
        </w:rPr>
        <w:t>子どもたちが相手（消費者）を意識しながら</w:t>
      </w:r>
      <w:r w:rsidR="004E4BF0">
        <w:rPr>
          <w:rFonts w:asciiTheme="minorEastAsia" w:hAnsiTheme="minorEastAsia" w:cs="ＭＳ明朝" w:hint="eastAsia"/>
          <w:kern w:val="0"/>
          <w:szCs w:val="21"/>
        </w:rPr>
        <w:t>，</w:t>
      </w:r>
      <w:r w:rsidR="00F2438D">
        <w:rPr>
          <w:rFonts w:asciiTheme="minorEastAsia" w:hAnsiTheme="minorEastAsia" w:cs="ＭＳ明朝" w:hint="eastAsia"/>
          <w:kern w:val="0"/>
          <w:szCs w:val="21"/>
        </w:rPr>
        <w:t>主体的に</w:t>
      </w:r>
      <w:r w:rsidRPr="001528AF">
        <w:rPr>
          <w:rFonts w:asciiTheme="minorEastAsia" w:hAnsiTheme="minorEastAsia" w:cs="ＭＳ明朝" w:hint="eastAsia"/>
          <w:kern w:val="0"/>
          <w:szCs w:val="21"/>
        </w:rPr>
        <w:t>学習活動を進めていくことが期待できる。</w:t>
      </w:r>
    </w:p>
    <w:p w:rsidR="00F2438D" w:rsidRDefault="00ED1C8D" w:rsidP="00ED1C8D">
      <w:pPr>
        <w:autoSpaceDE w:val="0"/>
        <w:autoSpaceDN w:val="0"/>
        <w:adjustRightInd w:val="0"/>
        <w:jc w:val="left"/>
        <w:rPr>
          <w:rFonts w:asciiTheme="minorEastAsia" w:hAnsiTheme="minorEastAsia" w:cs="ＭＳ明朝"/>
          <w:kern w:val="0"/>
          <w:szCs w:val="21"/>
        </w:rPr>
      </w:pPr>
      <w:r>
        <w:rPr>
          <w:rFonts w:hint="eastAsia"/>
        </w:rPr>
        <w:t xml:space="preserve">　</w:t>
      </w:r>
      <w:r w:rsidR="00F2438D">
        <w:rPr>
          <w:rFonts w:asciiTheme="minorEastAsia" w:hAnsiTheme="minorEastAsia" w:cs="ＭＳ明朝" w:hint="eastAsia"/>
          <w:kern w:val="0"/>
          <w:szCs w:val="21"/>
        </w:rPr>
        <w:t>また</w:t>
      </w:r>
      <w:r w:rsidR="004E4BF0">
        <w:rPr>
          <w:rFonts w:asciiTheme="minorEastAsia" w:hAnsiTheme="minorEastAsia" w:cs="ＭＳ明朝" w:hint="eastAsia"/>
          <w:kern w:val="0"/>
          <w:szCs w:val="21"/>
        </w:rPr>
        <w:t>，</w:t>
      </w:r>
      <w:r w:rsidRPr="001528AF">
        <w:rPr>
          <w:rFonts w:asciiTheme="minorEastAsia" w:hAnsiTheme="minorEastAsia" w:cs="ＭＳ明朝" w:hint="eastAsia"/>
          <w:kern w:val="0"/>
          <w:szCs w:val="21"/>
        </w:rPr>
        <w:t>駅弁の材料となる「どのような特産品があるのか」「地域ならではのこだわり」などについての情報を収集</w:t>
      </w:r>
      <w:r w:rsidR="00572750">
        <w:rPr>
          <w:rFonts w:asciiTheme="minorEastAsia" w:hAnsiTheme="minorEastAsia" w:cs="ＭＳ明朝" w:hint="eastAsia"/>
          <w:kern w:val="0"/>
          <w:szCs w:val="21"/>
        </w:rPr>
        <w:t>する中で改めて佐伯のよさを見つめ直すこともできる。さらに</w:t>
      </w:r>
      <w:r w:rsidR="004E4BF0">
        <w:rPr>
          <w:rFonts w:asciiTheme="minorEastAsia" w:hAnsiTheme="minorEastAsia" w:cs="ＭＳ明朝" w:hint="eastAsia"/>
          <w:kern w:val="0"/>
          <w:szCs w:val="21"/>
        </w:rPr>
        <w:t>，</w:t>
      </w:r>
      <w:r w:rsidRPr="001528AF">
        <w:rPr>
          <w:rFonts w:asciiTheme="minorEastAsia" w:hAnsiTheme="minorEastAsia" w:cs="ＭＳ明朝" w:hint="eastAsia"/>
          <w:kern w:val="0"/>
          <w:szCs w:val="21"/>
        </w:rPr>
        <w:t>「自分たちだけで駅弁を作れるのか」「駅長さんの思いを実行することにつながっているのか」という目的に応じた整理・分析をしたり</w:t>
      </w:r>
      <w:r w:rsidR="004E4BF0">
        <w:rPr>
          <w:rFonts w:asciiTheme="minorEastAsia" w:hAnsiTheme="minorEastAsia" w:cs="ＭＳ明朝" w:hint="eastAsia"/>
          <w:kern w:val="0"/>
          <w:szCs w:val="21"/>
        </w:rPr>
        <w:t>，</w:t>
      </w:r>
      <w:r w:rsidRPr="001528AF">
        <w:rPr>
          <w:rFonts w:asciiTheme="minorEastAsia" w:hAnsiTheme="minorEastAsia" w:cs="ＭＳ明朝" w:hint="eastAsia"/>
          <w:kern w:val="0"/>
          <w:szCs w:val="21"/>
        </w:rPr>
        <w:t>活動の様子をまとめ</w:t>
      </w:r>
      <w:r w:rsidR="00F2438D">
        <w:rPr>
          <w:rFonts w:asciiTheme="minorEastAsia" w:hAnsiTheme="minorEastAsia" w:cs="ＭＳ明朝" w:hint="eastAsia"/>
          <w:kern w:val="0"/>
          <w:szCs w:val="21"/>
        </w:rPr>
        <w:t>て</w:t>
      </w:r>
      <w:r w:rsidRPr="001528AF">
        <w:rPr>
          <w:rFonts w:asciiTheme="minorEastAsia" w:hAnsiTheme="minorEastAsia" w:cs="ＭＳ明朝" w:hint="eastAsia"/>
          <w:kern w:val="0"/>
          <w:szCs w:val="21"/>
        </w:rPr>
        <w:t>紹介したりする表現活動など</w:t>
      </w:r>
      <w:r w:rsidR="004E4BF0">
        <w:rPr>
          <w:rFonts w:asciiTheme="minorEastAsia" w:hAnsiTheme="minorEastAsia" w:cs="ＭＳ明朝" w:hint="eastAsia"/>
          <w:kern w:val="0"/>
          <w:szCs w:val="21"/>
        </w:rPr>
        <w:t>，</w:t>
      </w:r>
      <w:r w:rsidRPr="001528AF">
        <w:rPr>
          <w:rFonts w:asciiTheme="minorEastAsia" w:hAnsiTheme="minorEastAsia" w:cs="ＭＳ明朝" w:hint="eastAsia"/>
          <w:kern w:val="0"/>
          <w:szCs w:val="21"/>
        </w:rPr>
        <w:t>探究的な学習のプロセス</w:t>
      </w:r>
      <w:r w:rsidR="00F2438D">
        <w:rPr>
          <w:rFonts w:asciiTheme="minorEastAsia" w:hAnsiTheme="minorEastAsia" w:cs="ＭＳ明朝" w:hint="eastAsia"/>
          <w:kern w:val="0"/>
          <w:szCs w:val="21"/>
        </w:rPr>
        <w:t>を繰り返すことが</w:t>
      </w:r>
      <w:r w:rsidR="009A6179">
        <w:rPr>
          <w:rFonts w:asciiTheme="minorEastAsia" w:hAnsiTheme="minorEastAsia" w:cs="ＭＳ明朝" w:hint="eastAsia"/>
          <w:kern w:val="0"/>
          <w:szCs w:val="21"/>
        </w:rPr>
        <w:t>できる教材である</w:t>
      </w:r>
      <w:r w:rsidRPr="001528AF">
        <w:rPr>
          <w:rFonts w:asciiTheme="minorEastAsia" w:hAnsiTheme="minorEastAsia" w:cs="ＭＳ明朝" w:hint="eastAsia"/>
          <w:kern w:val="0"/>
          <w:szCs w:val="21"/>
        </w:rPr>
        <w:t>。</w:t>
      </w:r>
    </w:p>
    <w:p w:rsidR="00ED1C8D" w:rsidRDefault="00ED1C8D" w:rsidP="00F2438D">
      <w:pPr>
        <w:autoSpaceDE w:val="0"/>
        <w:autoSpaceDN w:val="0"/>
        <w:adjustRightInd w:val="0"/>
        <w:ind w:firstLineChars="100" w:firstLine="210"/>
        <w:jc w:val="left"/>
        <w:rPr>
          <w:rFonts w:asciiTheme="minorEastAsia" w:hAnsiTheme="minorEastAsia" w:cs="ＭＳ明朝"/>
          <w:kern w:val="0"/>
          <w:szCs w:val="21"/>
        </w:rPr>
      </w:pPr>
      <w:r w:rsidRPr="001528AF">
        <w:rPr>
          <w:rFonts w:asciiTheme="minorEastAsia" w:hAnsiTheme="minorEastAsia" w:cs="ＭＳ明朝" w:hint="eastAsia"/>
          <w:kern w:val="0"/>
          <w:szCs w:val="21"/>
        </w:rPr>
        <w:t>活動していく中では</w:t>
      </w:r>
      <w:r w:rsidR="004E4BF0">
        <w:rPr>
          <w:rFonts w:asciiTheme="minorEastAsia" w:hAnsiTheme="minorEastAsia" w:cs="ＭＳ明朝" w:hint="eastAsia"/>
          <w:kern w:val="0"/>
          <w:szCs w:val="21"/>
        </w:rPr>
        <w:t>，</w:t>
      </w:r>
      <w:r w:rsidR="00572750">
        <w:rPr>
          <w:rFonts w:asciiTheme="minorEastAsia" w:hAnsiTheme="minorEastAsia" w:cs="ＭＳ明朝" w:hint="eastAsia"/>
          <w:kern w:val="0"/>
          <w:szCs w:val="21"/>
        </w:rPr>
        <w:t>子どもたちが乗り越えていくべき</w:t>
      </w:r>
      <w:r w:rsidR="00F2438D">
        <w:rPr>
          <w:rFonts w:asciiTheme="minorEastAsia" w:hAnsiTheme="minorEastAsia" w:cs="ＭＳ明朝" w:hint="eastAsia"/>
          <w:kern w:val="0"/>
          <w:szCs w:val="21"/>
        </w:rPr>
        <w:t>問題</w:t>
      </w:r>
      <w:r w:rsidR="00572750">
        <w:rPr>
          <w:rFonts w:asciiTheme="minorEastAsia" w:hAnsiTheme="minorEastAsia" w:cs="ＭＳ明朝" w:hint="eastAsia"/>
          <w:kern w:val="0"/>
          <w:szCs w:val="21"/>
        </w:rPr>
        <w:t>も生じるであろう。その壁を乗り越える場を主体的</w:t>
      </w:r>
      <w:r w:rsidR="009A6179">
        <w:rPr>
          <w:rFonts w:asciiTheme="majorEastAsia" w:eastAsiaTheme="majorEastAsia" w:hAnsiTheme="majorEastAsia"/>
          <w:noProof/>
          <w:sz w:val="24"/>
          <w:szCs w:val="24"/>
        </w:rPr>
        <mc:AlternateContent>
          <mc:Choice Requires="wps">
            <w:drawing>
              <wp:anchor distT="0" distB="0" distL="114300" distR="114300" simplePos="0" relativeHeight="251645440" behindDoc="1" locked="0" layoutInCell="1" allowOverlap="1" wp14:anchorId="623F1DD3" wp14:editId="2A68242F">
                <wp:simplePos x="0" y="0"/>
                <wp:positionH relativeFrom="column">
                  <wp:posOffset>4434205</wp:posOffset>
                </wp:positionH>
                <wp:positionV relativeFrom="paragraph">
                  <wp:posOffset>-137795</wp:posOffset>
                </wp:positionV>
                <wp:extent cx="2056765" cy="10264775"/>
                <wp:effectExtent l="0" t="0" r="19685" b="22225"/>
                <wp:wrapTight wrapText="bothSides">
                  <wp:wrapPolygon edited="0">
                    <wp:start x="0" y="0"/>
                    <wp:lineTo x="0" y="21607"/>
                    <wp:lineTo x="21607" y="21607"/>
                    <wp:lineTo x="21607" y="0"/>
                    <wp:lineTo x="0" y="0"/>
                  </wp:wrapPolygon>
                </wp:wrapTight>
                <wp:docPr id="11" name="正方形/長方形 11"/>
                <wp:cNvGraphicFramePr/>
                <a:graphic xmlns:a="http://schemas.openxmlformats.org/drawingml/2006/main">
                  <a:graphicData uri="http://schemas.microsoft.com/office/word/2010/wordprocessingShape">
                    <wps:wsp>
                      <wps:cNvSpPr/>
                      <wps:spPr>
                        <a:xfrm>
                          <a:off x="0" y="0"/>
                          <a:ext cx="2056765" cy="10264775"/>
                        </a:xfrm>
                        <a:prstGeom prst="rect">
                          <a:avLst/>
                        </a:prstGeom>
                        <a:no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6387AE" id="正方形/長方形 11" o:spid="_x0000_s1026" style="position:absolute;left:0;text-align:left;margin-left:349.15pt;margin-top:-10.85pt;width:161.95pt;height:808.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eL8uQIAALYFAAAOAAAAZHJzL2Uyb0RvYy54bWysVM1u1DAQviPxDpbvNNnV/tCo2WrVqgip&#10;tBUt6tnrOJtIjsfY3s0u7wEPUM6cEQceh0q8BWM7my6l4oC4OPP7zU9m5uh400iyFsbWoHI6OEgp&#10;EYpDUatlTt/dnL14SYl1TBVMghI53QpLj2fPnx21OhNDqEAWwhAEUTZrdU4r53SWJJZXomH2ALRQ&#10;qCzBNMwha5ZJYViL6I1Mhmk6SVowhTbAhbUoPY1KOgv4ZSm4uyxLKxyROcXcXHhNeBf+TWZHLFsa&#10;pquad2mwf8iiYbXCoD3UKXOMrEz9B1RTcwMWSnfAoUmgLGsuQg1YzSB9VM11xbQItWBzrO7bZP8f&#10;LL9YXxlSF/jvBpQo1uA/uv/y+f7Ttx/f75KfH79GiqAWW9Vqm6HHtb4yHWeR9HVvStP4L1ZENqG9&#10;2769YuMIR+EwHU+mkzElHHWDdDgZTadjD5s8+Gtj3SsBDfFETg3+wNBXtj63LpruTHw4BWe1lChn&#10;mVT+tSDrwssC46dInEhD1gz//2I5CFhy1byBIsoOx2kapgBzCEPnzUNGe0io8+iJLz8WHCi3lSJG&#10;fitK7KEvMQTogWIMxrlQLsa2FStEFPvIT4eWCgE9comF9NgdwO817bBjazp77yrC8PfO6d8Si869&#10;R4gMyvXOTa3APAUgsaoucrTfNSm2xndpAcUWJ8xAXD2r+VmNv/acWXfFDO4abiXeD3eJTymhzSl0&#10;FCUVmA9Pyb09rgBqKWlxd3Nq36+YEZTI1wqX43AwGvllD8xoPB0iY/Y1i32NWjUngOOB84/ZBdLb&#10;O7kjSwPNLZ6ZuY+KKqY4xs4pd2bHnLh4U/BQcTGfBzNccM3cubrW3IP7rvrRvdncMqO7+Xa4Gxew&#10;23OWPRrzaOs9FcxXDso67MBDX7t+43EIM9sdMn999vlg9XBuZ78AAAD//wMAUEsDBBQABgAIAAAA&#10;IQAAB0FU4wAAAA0BAAAPAAAAZHJzL2Rvd25yZXYueG1sTI/LTsMwEEX3SPyDNUhsUGvX9JGGOBVC&#10;Qqwooo8Fu2lskoh4HGKnCX+Pu4LdjObozrnZZrQNO5vO144UzKYCmKHC6ZpKBYf98yQB5gOSxsaR&#10;UfBjPGzy66sMU+0GejfnXShZDCGfooIqhDbl3BeVseinrjUUb5+usxji2pVcdzjEcNtwKcSSW6wp&#10;fqiwNU+VKb52vVWwSu6okG8f822/cOJwfPmm1wGVur0ZHx+ABTOGPxgu+lEd8uh0cj1pzxoFy3Vy&#10;H1EFEzlbAbsQQkoJ7BSnxXqeAM8z/r9F/gsAAP//AwBQSwECLQAUAAYACAAAACEAtoM4kv4AAADh&#10;AQAAEwAAAAAAAAAAAAAAAAAAAAAAW0NvbnRlbnRfVHlwZXNdLnhtbFBLAQItABQABgAIAAAAIQA4&#10;/SH/1gAAAJQBAAALAAAAAAAAAAAAAAAAAC8BAABfcmVscy8ucmVsc1BLAQItABQABgAIAAAAIQCL&#10;OeL8uQIAALYFAAAOAAAAAAAAAAAAAAAAAC4CAABkcnMvZTJvRG9jLnhtbFBLAQItABQABgAIAAAA&#10;IQAAB0FU4wAAAA0BAAAPAAAAAAAAAAAAAAAAABMFAABkcnMvZG93bnJldi54bWxQSwUGAAAAAAQA&#10;BADzAAAAIwYAAAAA&#10;" filled="f" strokecolor="#f2f2f2 [3052]" strokeweight="1pt">
                <w10:wrap type="tight"/>
              </v:rect>
            </w:pict>
          </mc:Fallback>
        </mc:AlternateContent>
      </w:r>
      <w:r w:rsidR="00572750">
        <w:rPr>
          <w:rFonts w:asciiTheme="minorEastAsia" w:hAnsiTheme="minorEastAsia" w:cs="ＭＳ明朝" w:hint="eastAsia"/>
          <w:kern w:val="0"/>
          <w:szCs w:val="21"/>
        </w:rPr>
        <w:t>，協働</w:t>
      </w:r>
      <w:r w:rsidRPr="001528AF">
        <w:rPr>
          <w:rFonts w:asciiTheme="minorEastAsia" w:hAnsiTheme="minorEastAsia" w:cs="ＭＳ明朝" w:hint="eastAsia"/>
          <w:kern w:val="0"/>
          <w:szCs w:val="21"/>
        </w:rPr>
        <w:t>的な学習の機会として生かすことができる。</w:t>
      </w:r>
      <w:r w:rsidR="00572750">
        <w:rPr>
          <w:rFonts w:asciiTheme="minorEastAsia" w:hAnsiTheme="minorEastAsia" w:cs="ＭＳ明朝" w:hint="eastAsia"/>
          <w:kern w:val="0"/>
          <w:szCs w:val="21"/>
        </w:rPr>
        <w:t>また，</w:t>
      </w:r>
      <w:r w:rsidRPr="001528AF">
        <w:rPr>
          <w:rFonts w:asciiTheme="minorEastAsia" w:hAnsiTheme="minorEastAsia" w:cs="ＭＳ明朝" w:hint="eastAsia"/>
          <w:kern w:val="0"/>
          <w:szCs w:val="21"/>
        </w:rPr>
        <w:t>課題解決のためには</w:t>
      </w:r>
      <w:r w:rsidR="00F2438D">
        <w:rPr>
          <w:rFonts w:asciiTheme="minorEastAsia" w:hAnsiTheme="minorEastAsia" w:cs="ＭＳ明朝" w:hint="eastAsia"/>
          <w:kern w:val="0"/>
          <w:szCs w:val="21"/>
        </w:rPr>
        <w:t>地域の方</w:t>
      </w:r>
      <w:r w:rsidRPr="001528AF">
        <w:rPr>
          <w:rFonts w:asciiTheme="minorEastAsia" w:hAnsiTheme="minorEastAsia" w:cs="ＭＳ明朝" w:hint="eastAsia"/>
          <w:kern w:val="0"/>
          <w:szCs w:val="21"/>
        </w:rPr>
        <w:t>の力を活用することの重要性を学ぶ機会</w:t>
      </w:r>
      <w:r w:rsidR="00572750">
        <w:rPr>
          <w:rFonts w:asciiTheme="minorEastAsia" w:hAnsiTheme="minorEastAsia" w:cs="ＭＳ明朝" w:hint="eastAsia"/>
          <w:kern w:val="0"/>
          <w:szCs w:val="21"/>
        </w:rPr>
        <w:t>も設定できる。</w:t>
      </w:r>
    </w:p>
    <w:p w:rsidR="00117E2B" w:rsidRPr="00ED1C8D" w:rsidRDefault="00ED1C8D">
      <w:r>
        <w:rPr>
          <w:rFonts w:hint="eastAsia"/>
        </w:rPr>
        <w:t xml:space="preserve">　</w:t>
      </w:r>
      <w:r w:rsidRPr="001528AF">
        <w:rPr>
          <w:rFonts w:asciiTheme="minorEastAsia" w:hAnsiTheme="minorEastAsia" w:cs="ＭＳ明朝" w:hint="eastAsia"/>
          <w:kern w:val="0"/>
          <w:szCs w:val="21"/>
        </w:rPr>
        <w:t>このような主体的な活動の中で</w:t>
      </w:r>
      <w:r w:rsidR="00F2438D">
        <w:rPr>
          <w:rFonts w:asciiTheme="minorEastAsia" w:hAnsiTheme="minorEastAsia" w:cs="ＭＳ明朝" w:hint="eastAsia"/>
          <w:kern w:val="0"/>
          <w:szCs w:val="21"/>
        </w:rPr>
        <w:t>は</w:t>
      </w:r>
      <w:r w:rsidR="004E4BF0">
        <w:rPr>
          <w:rFonts w:asciiTheme="minorEastAsia" w:hAnsiTheme="minorEastAsia" w:cs="ＭＳ明朝" w:hint="eastAsia"/>
          <w:kern w:val="0"/>
          <w:szCs w:val="21"/>
        </w:rPr>
        <w:t>，</w:t>
      </w:r>
      <w:r w:rsidRPr="001528AF">
        <w:rPr>
          <w:rFonts w:asciiTheme="minorEastAsia" w:hAnsiTheme="minorEastAsia" w:cs="Century"/>
          <w:kern w:val="0"/>
          <w:szCs w:val="21"/>
        </w:rPr>
        <w:t>KJ</w:t>
      </w:r>
      <w:r w:rsidRPr="001528AF">
        <w:rPr>
          <w:rFonts w:asciiTheme="minorEastAsia" w:hAnsiTheme="minorEastAsia" w:cs="ＭＳ明朝" w:hint="eastAsia"/>
          <w:kern w:val="0"/>
          <w:szCs w:val="21"/>
        </w:rPr>
        <w:t>法・座標軸・ピラ</w:t>
      </w:r>
      <w:r w:rsidR="00F2438D">
        <w:rPr>
          <w:rFonts w:asciiTheme="minorEastAsia" w:hAnsiTheme="minorEastAsia" w:cs="ＭＳ明朝" w:hint="eastAsia"/>
          <w:kern w:val="0"/>
          <w:szCs w:val="21"/>
        </w:rPr>
        <w:t>ミッドチャート・くま手チャート・ボックスチャート等の思考ツールの</w:t>
      </w:r>
      <w:r w:rsidRPr="001528AF">
        <w:rPr>
          <w:rFonts w:asciiTheme="minorEastAsia" w:hAnsiTheme="minorEastAsia" w:cs="ＭＳ明朝" w:hint="eastAsia"/>
          <w:kern w:val="0"/>
          <w:szCs w:val="21"/>
        </w:rPr>
        <w:t>活用</w:t>
      </w:r>
      <w:r w:rsidR="00F2438D">
        <w:rPr>
          <w:rFonts w:asciiTheme="minorEastAsia" w:hAnsiTheme="minorEastAsia" w:cs="ＭＳ明朝" w:hint="eastAsia"/>
          <w:kern w:val="0"/>
          <w:szCs w:val="21"/>
        </w:rPr>
        <w:t>を拡げ</w:t>
      </w:r>
      <w:r w:rsidR="004E4BF0">
        <w:rPr>
          <w:rFonts w:asciiTheme="minorEastAsia" w:hAnsiTheme="minorEastAsia" w:cs="ＭＳ明朝" w:hint="eastAsia"/>
          <w:kern w:val="0"/>
          <w:szCs w:val="21"/>
        </w:rPr>
        <w:t>，</w:t>
      </w:r>
      <w:r w:rsidRPr="001528AF">
        <w:rPr>
          <w:rFonts w:asciiTheme="minorEastAsia" w:hAnsiTheme="minorEastAsia" w:cs="ＭＳ明朝" w:hint="eastAsia"/>
          <w:kern w:val="0"/>
          <w:szCs w:val="21"/>
        </w:rPr>
        <w:t>子どもたちが課題を解決しようとする場面で</w:t>
      </w:r>
      <w:r w:rsidR="00F2438D">
        <w:rPr>
          <w:rFonts w:asciiTheme="minorEastAsia" w:hAnsiTheme="minorEastAsia" w:cs="ＭＳ明朝" w:hint="eastAsia"/>
          <w:kern w:val="0"/>
          <w:szCs w:val="21"/>
        </w:rPr>
        <w:t>比較する力や関連付ける力を中心に</w:t>
      </w:r>
      <w:r w:rsidRPr="001528AF">
        <w:rPr>
          <w:rFonts w:asciiTheme="minorEastAsia" w:hAnsiTheme="minorEastAsia" w:cs="ＭＳ明朝" w:hint="eastAsia"/>
          <w:kern w:val="0"/>
          <w:szCs w:val="21"/>
        </w:rPr>
        <w:t>思考力を身に</w:t>
      </w:r>
      <w:r w:rsidR="00572750">
        <w:rPr>
          <w:rFonts w:asciiTheme="minorEastAsia" w:hAnsiTheme="minorEastAsia" w:cs="ＭＳ明朝" w:hint="eastAsia"/>
          <w:kern w:val="0"/>
          <w:szCs w:val="21"/>
        </w:rPr>
        <w:t>付け</w:t>
      </w:r>
      <w:r w:rsidR="004E4BF0">
        <w:rPr>
          <w:rFonts w:asciiTheme="minorEastAsia" w:hAnsiTheme="minorEastAsia" w:cs="ＭＳ明朝" w:hint="eastAsia"/>
          <w:kern w:val="0"/>
          <w:szCs w:val="21"/>
        </w:rPr>
        <w:t>，</w:t>
      </w:r>
      <w:r w:rsidRPr="001528AF">
        <w:rPr>
          <w:rFonts w:asciiTheme="minorEastAsia" w:hAnsiTheme="minorEastAsia" w:cs="ＭＳ明朝" w:hint="eastAsia"/>
          <w:kern w:val="0"/>
          <w:szCs w:val="21"/>
        </w:rPr>
        <w:t>願いを実現しようとする</w:t>
      </w:r>
      <w:r w:rsidR="00F2438D">
        <w:rPr>
          <w:rFonts w:asciiTheme="minorEastAsia" w:hAnsiTheme="minorEastAsia" w:cs="ＭＳ明朝" w:hint="eastAsia"/>
          <w:kern w:val="0"/>
          <w:szCs w:val="21"/>
        </w:rPr>
        <w:t>態度</w:t>
      </w:r>
      <w:r w:rsidRPr="001528AF">
        <w:rPr>
          <w:rFonts w:asciiTheme="minorEastAsia" w:hAnsiTheme="minorEastAsia" w:cs="ＭＳ明朝" w:hint="eastAsia"/>
          <w:kern w:val="0"/>
          <w:szCs w:val="21"/>
        </w:rPr>
        <w:t>を育てることができる</w:t>
      </w:r>
      <w:r>
        <w:rPr>
          <w:rFonts w:asciiTheme="minorEastAsia" w:hAnsiTheme="minorEastAsia" w:cs="ＭＳ明朝" w:hint="eastAsia"/>
          <w:kern w:val="0"/>
          <w:szCs w:val="21"/>
        </w:rPr>
        <w:t>と考えている</w:t>
      </w:r>
      <w:r w:rsidRPr="001528AF">
        <w:rPr>
          <w:rFonts w:asciiTheme="minorEastAsia" w:hAnsiTheme="minorEastAsia" w:cs="ＭＳ明朝" w:hint="eastAsia"/>
          <w:kern w:val="0"/>
          <w:szCs w:val="21"/>
        </w:rPr>
        <w:t>。</w:t>
      </w:r>
    </w:p>
    <w:p w:rsidR="00117E2B" w:rsidRDefault="00117E2B"/>
    <w:p w:rsidR="008A0B35" w:rsidRPr="00ED1C8D" w:rsidRDefault="008A0B35" w:rsidP="008A0B35">
      <w:pPr>
        <w:rPr>
          <w:rFonts w:asciiTheme="majorEastAsia" w:eastAsiaTheme="majorEastAsia" w:hAnsiTheme="majorEastAsia"/>
        </w:rPr>
      </w:pPr>
      <w:r>
        <w:rPr>
          <w:noProof/>
        </w:rPr>
        <mc:AlternateContent>
          <mc:Choice Requires="wps">
            <w:drawing>
              <wp:anchor distT="0" distB="0" distL="114300" distR="114300" simplePos="0" relativeHeight="251659776" behindDoc="0" locked="0" layoutInCell="1" allowOverlap="1" wp14:anchorId="7840F490" wp14:editId="6EF3422E">
                <wp:simplePos x="0" y="0"/>
                <wp:positionH relativeFrom="column">
                  <wp:posOffset>4467044</wp:posOffset>
                </wp:positionH>
                <wp:positionV relativeFrom="paragraph">
                  <wp:posOffset>80101</wp:posOffset>
                </wp:positionV>
                <wp:extent cx="1958975" cy="849085"/>
                <wp:effectExtent l="0" t="0" r="22225" b="27305"/>
                <wp:wrapNone/>
                <wp:docPr id="12" name="テキスト ボックス 12"/>
                <wp:cNvGraphicFramePr/>
                <a:graphic xmlns:a="http://schemas.openxmlformats.org/drawingml/2006/main">
                  <a:graphicData uri="http://schemas.microsoft.com/office/word/2010/wordprocessingShape">
                    <wps:wsp>
                      <wps:cNvSpPr txBox="1"/>
                      <wps:spPr>
                        <a:xfrm>
                          <a:off x="0" y="0"/>
                          <a:ext cx="1958975" cy="8490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C23A1" w:rsidRPr="002D2AA2" w:rsidRDefault="007C23A1" w:rsidP="00ED1C8D">
                            <w:pPr>
                              <w:rPr>
                                <w:rFonts w:asciiTheme="majorEastAsia" w:eastAsiaTheme="majorEastAsia" w:hAnsiTheme="majorEastAsia"/>
                                <w:sz w:val="22"/>
                              </w:rPr>
                            </w:pPr>
                            <w:r w:rsidRPr="008A0B35">
                              <w:rPr>
                                <w:rFonts w:asciiTheme="majorEastAsia" w:eastAsiaTheme="majorEastAsia" w:hAnsiTheme="majorEastAsia" w:hint="eastAsia"/>
                                <w:sz w:val="22"/>
                              </w:rPr>
                              <w:t>探究の各プロセスにおいてどのような指導の工夫を行うのかを具体的に記述する。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40F490" id="テキスト ボックス 12" o:spid="_x0000_s1040" type="#_x0000_t202" style="position:absolute;left:0;text-align:left;margin-left:351.75pt;margin-top:6.3pt;width:154.25pt;height:66.8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QyWuAIAAM0FAAAOAAAAZHJzL2Uyb0RvYy54bWysVM1OGzEQvlfqO1i+l03SBJKIDUpBVJUQ&#10;oELF2fHaZIXX49pOdtMjkVAfoq9Q9dznyYt07N0NgXKh6mV37PlmPPPNz+FRVSiyFNbloFPa3etQ&#10;IjSHLNe3Kf1yffpuSInzTGdMgRYpXQlHjyZv3xyWZix6MAeVCUvQiXbj0qR07r0ZJ4njc1EwtwdG&#10;aFRKsAXzeLS3SWZZid4LlfQ6nf2kBJsZC1w4h7cntZJOon8pBfcXUjrhiUopxubj18bvLHyTySEb&#10;31pm5jlvwmD/EEXBco2Pbl2dMM/IwuZ/uSpybsGB9HscigSkzLmIOWA23c6zbK7mzIiYC5LjzJYm&#10;9//c8vPlpSV5hrXrUaJZgTXarB829z8397836+9ks/6xWa8397/wTBCDhJXGjdHuyqClrz5Ahcbt&#10;vcPLwEMlbRH+mCFBPVK/2tItKk94MBoNhqODASUcdcP+qDMcBDfJo7Wxzn8UUJAgpNRiOSPLbHnm&#10;fA1tIeExByrPTnOl4iG0kDhWliwZFl/5GCM6f4JSmpQp3X8/6ETHT3TB9dZ+phi/a8LbQaE/pcNz&#10;IjZbE1ZgqGYiSn6lRMAo/VlIJDsS8kKMjHOht3FGdEBJzOg1hg3+MarXGNd5oEV8GbTfGhe5Bluz&#10;9JTa7K6lVtZ4rOFO3kH01ayqu6zfdsoMshU2kIV6Jp3hpzkSfsacv2QWhxB7BheLv8CPVIBVgkai&#10;ZA7220v3AY+zgVpKShzqlLqvC2YFJeqTxqkZdfv9sAXioT846OHB7mpmuxq9KI4BW6eLK8zwKAa8&#10;V60oLRQ3uH+m4VVUMc3x7ZT6Vjz29arB/cXFdBpBOPeG+TN9ZXhwHWgOjXZd3TBrmkb3OCLn0I4/&#10;Gz/r9xobLDVMFx5kHochEF2z2hQAd0Ycp2a/haW0e46oxy08+QMAAP//AwBQSwMEFAAGAAgAAAAh&#10;AMf463beAAAACwEAAA8AAABkcnMvZG93bnJldi54bWxMj8FOwzAQRO9I/IO1SNyo3RRCCHEqQIVL&#10;TxTE2Y1dxyJeR7abhr9ne4LbjuZpdqZZz35gk4nJBZSwXAhgBrugHVoJnx+vNxWwlBVqNQQ0En5M&#10;gnV7edGoWocTvptply2jEEy1ktDnPNacp643XqVFGA2SdwjRq0wyWq6jOlG4H3ghRMm9ckgfejWa&#10;l95037ujl7B5tg+2q1TsN5V2bpq/Dlv7JuX11fz0CCybOf/BcK5P1aGlTvtwRJ3YIOFerO4IJaMo&#10;gZ0BsSxo3Z6u23IFvG34/w3tLwAAAP//AwBQSwECLQAUAAYACAAAACEAtoM4kv4AAADhAQAAEwAA&#10;AAAAAAAAAAAAAAAAAAAAW0NvbnRlbnRfVHlwZXNdLnhtbFBLAQItABQABgAIAAAAIQA4/SH/1gAA&#10;AJQBAAALAAAAAAAAAAAAAAAAAC8BAABfcmVscy8ucmVsc1BLAQItABQABgAIAAAAIQBGtQyWuAIA&#10;AM0FAAAOAAAAAAAAAAAAAAAAAC4CAABkcnMvZTJvRG9jLnhtbFBLAQItABQABgAIAAAAIQDH+Ot2&#10;3gAAAAsBAAAPAAAAAAAAAAAAAAAAABIFAABkcnMvZG93bnJldi54bWxQSwUGAAAAAAQABADzAAAA&#10;HQYAAAAA&#10;" fillcolor="white [3201]" strokeweight=".5pt">
                <v:textbox>
                  <w:txbxContent>
                    <w:p w:rsidR="007C23A1" w:rsidRPr="002D2AA2" w:rsidRDefault="007C23A1" w:rsidP="00ED1C8D">
                      <w:pPr>
                        <w:rPr>
                          <w:rFonts w:asciiTheme="majorEastAsia" w:eastAsiaTheme="majorEastAsia" w:hAnsiTheme="majorEastAsia"/>
                          <w:sz w:val="22"/>
                        </w:rPr>
                      </w:pPr>
                      <w:r w:rsidRPr="008A0B35">
                        <w:rPr>
                          <w:rFonts w:asciiTheme="majorEastAsia" w:eastAsiaTheme="majorEastAsia" w:hAnsiTheme="majorEastAsia" w:hint="eastAsia"/>
                          <w:sz w:val="22"/>
                        </w:rPr>
                        <w:t>探究の各プロセスにおいてどのような指導の工夫を行うのかを具体的に記述する。</w:t>
                      </w:r>
                    </w:p>
                  </w:txbxContent>
                </v:textbox>
              </v:shape>
            </w:pict>
          </mc:Fallback>
        </mc:AlternateContent>
      </w:r>
      <w:r w:rsidR="00A15C18">
        <w:rPr>
          <w:rFonts w:asciiTheme="majorEastAsia" w:eastAsiaTheme="majorEastAsia" w:hAnsiTheme="majorEastAsia" w:hint="eastAsia"/>
        </w:rPr>
        <w:t>（３）</w:t>
      </w:r>
      <w:r w:rsidRPr="00ED1C8D">
        <w:rPr>
          <w:rFonts w:asciiTheme="majorEastAsia" w:eastAsiaTheme="majorEastAsia" w:hAnsiTheme="majorEastAsia" w:hint="eastAsia"/>
        </w:rPr>
        <w:t xml:space="preserve">　</w:t>
      </w:r>
      <w:r>
        <w:rPr>
          <w:rFonts w:asciiTheme="majorEastAsia" w:eastAsiaTheme="majorEastAsia" w:hAnsiTheme="majorEastAsia" w:hint="eastAsia"/>
        </w:rPr>
        <w:t>指導</w:t>
      </w:r>
      <w:r w:rsidRPr="00ED1C8D">
        <w:rPr>
          <w:rFonts w:asciiTheme="majorEastAsia" w:eastAsiaTheme="majorEastAsia" w:hAnsiTheme="majorEastAsia" w:hint="eastAsia"/>
        </w:rPr>
        <w:t>について</w:t>
      </w:r>
    </w:p>
    <w:p w:rsidR="008A0B35" w:rsidRPr="008A0B35" w:rsidRDefault="008A0B35">
      <w:pPr>
        <w:rPr>
          <w:rFonts w:asciiTheme="majorEastAsia" w:eastAsiaTheme="majorEastAsia" w:hAnsiTheme="majorEastAsia"/>
        </w:rPr>
      </w:pPr>
      <w:r>
        <w:rPr>
          <w:rFonts w:hint="eastAsia"/>
        </w:rPr>
        <w:t xml:space="preserve">　</w:t>
      </w:r>
      <w:r w:rsidR="00A15C18">
        <w:rPr>
          <w:rFonts w:hint="eastAsia"/>
        </w:rPr>
        <w:t xml:space="preserve">　①</w:t>
      </w:r>
      <w:r w:rsidRPr="008A0B35">
        <w:rPr>
          <w:rFonts w:asciiTheme="majorEastAsia" w:eastAsiaTheme="majorEastAsia" w:hAnsiTheme="majorEastAsia" w:hint="eastAsia"/>
        </w:rPr>
        <w:t>活動全体を見通した留意点</w:t>
      </w:r>
    </w:p>
    <w:p w:rsidR="008A0B35" w:rsidRDefault="008A0B35" w:rsidP="008A0B35">
      <w:r>
        <w:rPr>
          <w:rFonts w:hint="eastAsia"/>
        </w:rPr>
        <w:t xml:space="preserve">　　　○失敗や躓きを予想して</w:t>
      </w:r>
      <w:r w:rsidR="006063FF">
        <w:rPr>
          <w:rFonts w:hint="eastAsia"/>
        </w:rPr>
        <w:t>，</w:t>
      </w:r>
      <w:r>
        <w:rPr>
          <w:rFonts w:hint="eastAsia"/>
        </w:rPr>
        <w:t>「学び」の場面として生かす。</w:t>
      </w:r>
    </w:p>
    <w:p w:rsidR="008A0B35" w:rsidRDefault="008A0B35" w:rsidP="008A0B35">
      <w:pPr>
        <w:ind w:firstLineChars="300" w:firstLine="630"/>
      </w:pPr>
      <w:r>
        <w:rPr>
          <w:rFonts w:hint="eastAsia"/>
        </w:rPr>
        <w:t>○思考ツールを積極的に活用し</w:t>
      </w:r>
      <w:r w:rsidR="006063FF">
        <w:rPr>
          <w:rFonts w:hint="eastAsia"/>
        </w:rPr>
        <w:t>，</w:t>
      </w:r>
      <w:r>
        <w:rPr>
          <w:rFonts w:hint="eastAsia"/>
        </w:rPr>
        <w:t xml:space="preserve">目的に応じて選択できるように　　　　</w:t>
      </w:r>
    </w:p>
    <w:p w:rsidR="008A0B35" w:rsidRDefault="008A0B35" w:rsidP="008A0B35">
      <w:pPr>
        <w:ind w:firstLineChars="400" w:firstLine="840"/>
      </w:pPr>
      <w:r>
        <w:rPr>
          <w:rFonts w:hint="eastAsia"/>
        </w:rPr>
        <w:t>する。</w:t>
      </w:r>
    </w:p>
    <w:p w:rsidR="00FF0E4B" w:rsidRDefault="008A0B35" w:rsidP="00FF0E4B">
      <w:pPr>
        <w:ind w:firstLineChars="300" w:firstLine="630"/>
      </w:pPr>
      <w:r>
        <w:rPr>
          <w:rFonts w:hint="eastAsia"/>
        </w:rPr>
        <w:t>○</w:t>
      </w:r>
      <w:r w:rsidR="00FF0E4B">
        <w:rPr>
          <w:rFonts w:hint="eastAsia"/>
        </w:rPr>
        <w:t>仲間や地域の方々，専門家等との</w:t>
      </w:r>
      <w:r w:rsidR="001E1844">
        <w:rPr>
          <w:rFonts w:hint="eastAsia"/>
        </w:rPr>
        <w:t>協働</w:t>
      </w:r>
      <w:r>
        <w:rPr>
          <w:rFonts w:hint="eastAsia"/>
        </w:rPr>
        <w:t>的な学習の機会を増やし</w:t>
      </w:r>
      <w:r w:rsidR="006063FF">
        <w:rPr>
          <w:rFonts w:hint="eastAsia"/>
        </w:rPr>
        <w:t>，</w:t>
      </w:r>
      <w:r w:rsidR="00FF0E4B">
        <w:rPr>
          <w:rFonts w:hint="eastAsia"/>
        </w:rPr>
        <w:t xml:space="preserve">　　　</w:t>
      </w:r>
    </w:p>
    <w:p w:rsidR="008A0B35" w:rsidRDefault="00FF0E4B" w:rsidP="00FF0E4B">
      <w:pPr>
        <w:ind w:firstLineChars="400" w:firstLine="840"/>
      </w:pPr>
      <w:r>
        <w:rPr>
          <w:rFonts w:hint="eastAsia"/>
        </w:rPr>
        <w:t>共に学ぶこと</w:t>
      </w:r>
      <w:r w:rsidR="00F2438D">
        <w:rPr>
          <w:rFonts w:hint="eastAsia"/>
        </w:rPr>
        <w:t>の楽しさを実感できるようにする。</w:t>
      </w:r>
    </w:p>
    <w:p w:rsidR="008A0B35" w:rsidRDefault="00FF0E4B" w:rsidP="00FF0E4B">
      <w:pPr>
        <w:ind w:firstLineChars="300" w:firstLine="630"/>
      </w:pPr>
      <w:r>
        <w:rPr>
          <w:rFonts w:hint="eastAsia"/>
        </w:rPr>
        <w:t>○国語科・家庭科を中心として，各教科等との関連を図る。</w:t>
      </w:r>
    </w:p>
    <w:p w:rsidR="008A0B35" w:rsidRDefault="008A0B35"/>
    <w:p w:rsidR="008A0B35" w:rsidRPr="008A0B35" w:rsidRDefault="0064165B">
      <w:pPr>
        <w:rPr>
          <w:rFonts w:asciiTheme="majorEastAsia" w:eastAsiaTheme="majorEastAsia" w:hAnsiTheme="majorEastAsia"/>
        </w:rPr>
      </w:pPr>
      <w:r>
        <w:rPr>
          <w:noProof/>
        </w:rPr>
        <mc:AlternateContent>
          <mc:Choice Requires="wps">
            <w:drawing>
              <wp:anchor distT="0" distB="0" distL="114300" distR="114300" simplePos="0" relativeHeight="251661824" behindDoc="0" locked="0" layoutInCell="1" allowOverlap="1" wp14:anchorId="490EBC07" wp14:editId="55503F1E">
                <wp:simplePos x="0" y="0"/>
                <wp:positionH relativeFrom="column">
                  <wp:posOffset>4465320</wp:posOffset>
                </wp:positionH>
                <wp:positionV relativeFrom="paragraph">
                  <wp:posOffset>35560</wp:posOffset>
                </wp:positionV>
                <wp:extent cx="1958975" cy="2252980"/>
                <wp:effectExtent l="0" t="0" r="22225" b="13970"/>
                <wp:wrapNone/>
                <wp:docPr id="14" name="テキスト ボックス 14"/>
                <wp:cNvGraphicFramePr/>
                <a:graphic xmlns:a="http://schemas.openxmlformats.org/drawingml/2006/main">
                  <a:graphicData uri="http://schemas.microsoft.com/office/word/2010/wordprocessingShape">
                    <wps:wsp>
                      <wps:cNvSpPr txBox="1"/>
                      <wps:spPr>
                        <a:xfrm>
                          <a:off x="0" y="0"/>
                          <a:ext cx="1958975" cy="22529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C23A1" w:rsidRDefault="007C23A1" w:rsidP="00ED1C8D">
                            <w:pPr>
                              <w:rPr>
                                <w:rFonts w:asciiTheme="majorEastAsia" w:eastAsiaTheme="majorEastAsia" w:hAnsiTheme="majorEastAsia"/>
                                <w:sz w:val="22"/>
                              </w:rPr>
                            </w:pPr>
                            <w:r>
                              <w:rPr>
                                <w:rFonts w:asciiTheme="majorEastAsia" w:eastAsiaTheme="majorEastAsia" w:hAnsiTheme="majorEastAsia" w:hint="eastAsia"/>
                                <w:sz w:val="22"/>
                              </w:rPr>
                              <w:t>【課題設定】児童（生徒）の課題意識が連続発展するような教師の手立てが大切である。</w:t>
                            </w:r>
                          </w:p>
                          <w:p w:rsidR="007C23A1" w:rsidRDefault="007C23A1" w:rsidP="00ED1C8D">
                            <w:pPr>
                              <w:rPr>
                                <w:rFonts w:asciiTheme="majorEastAsia" w:eastAsiaTheme="majorEastAsia" w:hAnsiTheme="majorEastAsia"/>
                                <w:sz w:val="20"/>
                              </w:rPr>
                            </w:pPr>
                            <w:r>
                              <w:rPr>
                                <w:rFonts w:asciiTheme="majorEastAsia" w:eastAsiaTheme="majorEastAsia" w:hAnsiTheme="majorEastAsia" w:hint="eastAsia"/>
                                <w:sz w:val="20"/>
                              </w:rPr>
                              <w:t>・意図的な働きかけ</w:t>
                            </w:r>
                          </w:p>
                          <w:p w:rsidR="007C23A1" w:rsidRDefault="007C23A1" w:rsidP="00ED1C8D">
                            <w:pPr>
                              <w:rPr>
                                <w:rFonts w:asciiTheme="majorEastAsia" w:eastAsiaTheme="majorEastAsia" w:hAnsiTheme="majorEastAsia"/>
                                <w:sz w:val="20"/>
                              </w:rPr>
                            </w:pPr>
                            <w:r>
                              <w:rPr>
                                <w:rFonts w:asciiTheme="majorEastAsia" w:eastAsiaTheme="majorEastAsia" w:hAnsiTheme="majorEastAsia" w:hint="eastAsia"/>
                                <w:sz w:val="20"/>
                              </w:rPr>
                              <w:t>・学習対象との関わり方や出会</w:t>
                            </w:r>
                          </w:p>
                          <w:p w:rsidR="007C23A1" w:rsidRDefault="007C23A1" w:rsidP="006063FF">
                            <w:pPr>
                              <w:ind w:firstLineChars="100" w:firstLine="200"/>
                              <w:rPr>
                                <w:rFonts w:asciiTheme="majorEastAsia" w:eastAsiaTheme="majorEastAsia" w:hAnsiTheme="majorEastAsia"/>
                                <w:sz w:val="20"/>
                              </w:rPr>
                            </w:pPr>
                            <w:r>
                              <w:rPr>
                                <w:rFonts w:asciiTheme="majorEastAsia" w:eastAsiaTheme="majorEastAsia" w:hAnsiTheme="majorEastAsia" w:hint="eastAsia"/>
                                <w:sz w:val="20"/>
                              </w:rPr>
                              <w:t>わせ方を工夫</w:t>
                            </w:r>
                          </w:p>
                          <w:p w:rsidR="007C23A1" w:rsidRDefault="007C23A1" w:rsidP="00ED1C8D">
                            <w:pPr>
                              <w:rPr>
                                <w:rFonts w:asciiTheme="majorEastAsia" w:eastAsiaTheme="majorEastAsia" w:hAnsiTheme="majorEastAsia"/>
                                <w:sz w:val="20"/>
                              </w:rPr>
                            </w:pPr>
                            <w:r>
                              <w:rPr>
                                <w:rFonts w:asciiTheme="majorEastAsia" w:eastAsiaTheme="majorEastAsia" w:hAnsiTheme="majorEastAsia" w:hint="eastAsia"/>
                                <w:sz w:val="20"/>
                              </w:rPr>
                              <w:t>・対象に直接触れる体験活動</w:t>
                            </w:r>
                          </w:p>
                          <w:p w:rsidR="007C23A1" w:rsidRPr="006063FF" w:rsidRDefault="007C23A1" w:rsidP="00ED1C8D">
                            <w:pPr>
                              <w:rPr>
                                <w:rFonts w:asciiTheme="majorEastAsia" w:eastAsiaTheme="majorEastAsia" w:hAnsiTheme="majorEastAsia"/>
                                <w:sz w:val="20"/>
                              </w:rPr>
                            </w:pPr>
                            <w:r>
                              <w:rPr>
                                <w:rFonts w:asciiTheme="majorEastAsia" w:eastAsiaTheme="majorEastAsia" w:hAnsiTheme="majorEastAsia" w:hint="eastAsia"/>
                                <w:sz w:val="20"/>
                              </w:rPr>
                              <w:t xml:space="preserve">　など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0EBC07" id="テキスト ボックス 14" o:spid="_x0000_s1041" type="#_x0000_t202" style="position:absolute;left:0;text-align:left;margin-left:351.6pt;margin-top:2.8pt;width:154.25pt;height:177.4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PXpugIAAM4FAAAOAAAAZHJzL2Uyb0RvYy54bWysVM1OGzEQvlfqO1i+l03SBEjEBqUgqkoI&#10;UKHi7HhtssLrcW0nu+mRSKgP0Veoeu7z5EU69u6GhHKh6mXX4/lmPPPNz9FxVSiyENbloFPa3etQ&#10;IjSHLNd3Kf1yc/bukBLnmc6YAi1SuhSOHo/fvjkqzUj0YAYqE5agE+1GpUnpzHszShLHZ6Jgbg+M&#10;0KiUYAvmUbR3SWZZid4LlfQ6nf2kBJsZC1w4h7entZKOo38pBfeXUjrhiUopxubj18bvNHyT8REb&#10;3VlmZjlvwmD/EEXBco2PblydMs/I3OZ/uSpybsGB9HscigSkzLmIOWA23c6zbK5nzIiYC5LjzIYm&#10;9//c8ovFlSV5hrXrU6JZgTVarx7XDz/XD7/Xq+9kvfqxXq3WD79QJohBwkrjRmh3bdDSVx+gQuP2&#10;3uFl4KGStgh/zJCgHqlfbugWlSc8GA0Hh8ODASUcdb3eoDc8jAVJnsyNdf6jgIKEQ0ot1jPSzBbn&#10;zmMoCG0h4TUHKs/OcqWiEHpInChLFgyrr3wMEi12UEqTMqX77wed6HhHF1xv7KeK8fuQ5q4HlJQO&#10;z4nYbU1YgaKainjySyUCRunPQiLbkZEXYmScC72JM6IDSmJGrzFs8E9Rvca4zgMt4sug/ca4yDXY&#10;mqVdarP7llpZ45GkrbzD0VfTqm6zQdsqU8iW2EEW6qF0hp/lSPg5c/6KWZxCbBrcLP4SP1IBVgma&#10;EyUzsN9eug94HA7UUlLiVKfUfZ0zKyhRnzSOzbDb74c1EIX+4KCHgt3WTLc1el6cALZOF3eY4fEY&#10;8F61R2mhuMUFNAmvooppjm+n1LfHE1/vGlxgXEwmEYSDb5g/19eGB9eB5tBoN9Uts6ZpdI8zcgHt&#10;/LPRs36vscFSw2TuQeZxGALRNatNAXBpxH5tFlzYSttyRD2t4fEfAAAA//8DAFBLAwQUAAYACAAA&#10;ACEA4BcHnt0AAAAKAQAADwAAAGRycy9kb3ducmV2LnhtbEyPMU/DMBSEdyT+g/WQ2KidFtIQ8lIB&#10;KixMFMTsxq5tET9HsZuGf487wXi60913zWb2PZv0GF0ghGIhgGnqgnJkED4/Xm4qYDFJUrIPpBF+&#10;dIRNe3nRyFqFE73raZcMyyUUa4lgUxpqzmNntZdxEQZN2TuE0cuU5Wi4GuUpl/ueL4UouZeO8oKV&#10;g362uvveHT3C9sncm66So91Wyrlp/jq8mVfE66v58QFY0nP6C8MZP6NDm5n24Ugqsh5hLVbLHEW4&#10;K4GdfVEUa2B7hFUpboG3Df9/of0FAAD//wMAUEsBAi0AFAAGAAgAAAAhALaDOJL+AAAA4QEAABMA&#10;AAAAAAAAAAAAAAAAAAAAAFtDb250ZW50X1R5cGVzXS54bWxQSwECLQAUAAYACAAAACEAOP0h/9YA&#10;AACUAQAACwAAAAAAAAAAAAAAAAAvAQAAX3JlbHMvLnJlbHNQSwECLQAUAAYACAAAACEAJgz16boC&#10;AADOBQAADgAAAAAAAAAAAAAAAAAuAgAAZHJzL2Uyb0RvYy54bWxQSwECLQAUAAYACAAAACEA4BcH&#10;nt0AAAAKAQAADwAAAAAAAAAAAAAAAAAUBQAAZHJzL2Rvd25yZXYueG1sUEsFBgAAAAAEAAQA8wAA&#10;AB4GAAAAAA==&#10;" fillcolor="white [3201]" strokeweight=".5pt">
                <v:textbox>
                  <w:txbxContent>
                    <w:p w:rsidR="007C23A1" w:rsidRDefault="007C23A1" w:rsidP="00ED1C8D">
                      <w:pPr>
                        <w:rPr>
                          <w:rFonts w:asciiTheme="majorEastAsia" w:eastAsiaTheme="majorEastAsia" w:hAnsiTheme="majorEastAsia"/>
                          <w:sz w:val="22"/>
                        </w:rPr>
                      </w:pPr>
                      <w:r>
                        <w:rPr>
                          <w:rFonts w:asciiTheme="majorEastAsia" w:eastAsiaTheme="majorEastAsia" w:hAnsiTheme="majorEastAsia" w:hint="eastAsia"/>
                          <w:sz w:val="22"/>
                        </w:rPr>
                        <w:t>【課題設定】児童（生徒）の課題意識が連続発展するような教師の手立てが大切である。</w:t>
                      </w:r>
                    </w:p>
                    <w:p w:rsidR="007C23A1" w:rsidRDefault="007C23A1" w:rsidP="00ED1C8D">
                      <w:pPr>
                        <w:rPr>
                          <w:rFonts w:asciiTheme="majorEastAsia" w:eastAsiaTheme="majorEastAsia" w:hAnsiTheme="majorEastAsia"/>
                          <w:sz w:val="20"/>
                        </w:rPr>
                      </w:pPr>
                      <w:r>
                        <w:rPr>
                          <w:rFonts w:asciiTheme="majorEastAsia" w:eastAsiaTheme="majorEastAsia" w:hAnsiTheme="majorEastAsia" w:hint="eastAsia"/>
                          <w:sz w:val="20"/>
                        </w:rPr>
                        <w:t>・意図的な働きかけ</w:t>
                      </w:r>
                    </w:p>
                    <w:p w:rsidR="007C23A1" w:rsidRDefault="007C23A1" w:rsidP="00ED1C8D">
                      <w:pPr>
                        <w:rPr>
                          <w:rFonts w:asciiTheme="majorEastAsia" w:eastAsiaTheme="majorEastAsia" w:hAnsiTheme="majorEastAsia"/>
                          <w:sz w:val="20"/>
                        </w:rPr>
                      </w:pPr>
                      <w:r>
                        <w:rPr>
                          <w:rFonts w:asciiTheme="majorEastAsia" w:eastAsiaTheme="majorEastAsia" w:hAnsiTheme="majorEastAsia" w:hint="eastAsia"/>
                          <w:sz w:val="20"/>
                        </w:rPr>
                        <w:t>・学習対象との関わり方や出会</w:t>
                      </w:r>
                    </w:p>
                    <w:p w:rsidR="007C23A1" w:rsidRDefault="007C23A1" w:rsidP="006063FF">
                      <w:pPr>
                        <w:ind w:firstLineChars="100" w:firstLine="200"/>
                        <w:rPr>
                          <w:rFonts w:asciiTheme="majorEastAsia" w:eastAsiaTheme="majorEastAsia" w:hAnsiTheme="majorEastAsia"/>
                          <w:sz w:val="20"/>
                        </w:rPr>
                      </w:pPr>
                      <w:r>
                        <w:rPr>
                          <w:rFonts w:asciiTheme="majorEastAsia" w:eastAsiaTheme="majorEastAsia" w:hAnsiTheme="majorEastAsia" w:hint="eastAsia"/>
                          <w:sz w:val="20"/>
                        </w:rPr>
                        <w:t>わせ方を工夫</w:t>
                      </w:r>
                    </w:p>
                    <w:p w:rsidR="007C23A1" w:rsidRDefault="007C23A1" w:rsidP="00ED1C8D">
                      <w:pPr>
                        <w:rPr>
                          <w:rFonts w:asciiTheme="majorEastAsia" w:eastAsiaTheme="majorEastAsia" w:hAnsiTheme="majorEastAsia"/>
                          <w:sz w:val="20"/>
                        </w:rPr>
                      </w:pPr>
                      <w:r>
                        <w:rPr>
                          <w:rFonts w:asciiTheme="majorEastAsia" w:eastAsiaTheme="majorEastAsia" w:hAnsiTheme="majorEastAsia" w:hint="eastAsia"/>
                          <w:sz w:val="20"/>
                        </w:rPr>
                        <w:t>・対象に直接触れる体験活動</w:t>
                      </w:r>
                    </w:p>
                    <w:p w:rsidR="007C23A1" w:rsidRPr="006063FF" w:rsidRDefault="007C23A1" w:rsidP="00ED1C8D">
                      <w:pPr>
                        <w:rPr>
                          <w:rFonts w:asciiTheme="majorEastAsia" w:eastAsiaTheme="majorEastAsia" w:hAnsiTheme="majorEastAsia"/>
                          <w:sz w:val="20"/>
                        </w:rPr>
                      </w:pPr>
                      <w:r>
                        <w:rPr>
                          <w:rFonts w:asciiTheme="majorEastAsia" w:eastAsiaTheme="majorEastAsia" w:hAnsiTheme="majorEastAsia" w:hint="eastAsia"/>
                          <w:sz w:val="20"/>
                        </w:rPr>
                        <w:t xml:space="preserve">　など</w:t>
                      </w:r>
                    </w:p>
                  </w:txbxContent>
                </v:textbox>
              </v:shape>
            </w:pict>
          </mc:Fallback>
        </mc:AlternateContent>
      </w:r>
      <w:r w:rsidR="008A0B35">
        <w:rPr>
          <w:rFonts w:hint="eastAsia"/>
        </w:rPr>
        <w:t xml:space="preserve">　</w:t>
      </w:r>
      <w:r w:rsidR="00A15C18">
        <w:rPr>
          <w:rFonts w:asciiTheme="majorEastAsia" w:eastAsiaTheme="majorEastAsia" w:hAnsiTheme="majorEastAsia" w:hint="eastAsia"/>
        </w:rPr>
        <w:t xml:space="preserve">　②</w:t>
      </w:r>
      <w:r w:rsidR="008A0B35" w:rsidRPr="008A0B35">
        <w:rPr>
          <w:rFonts w:asciiTheme="majorEastAsia" w:eastAsiaTheme="majorEastAsia" w:hAnsiTheme="majorEastAsia" w:hint="eastAsia"/>
        </w:rPr>
        <w:t>探究的な学習プロセスの構成</w:t>
      </w:r>
    </w:p>
    <w:p w:rsidR="008A0B35" w:rsidRPr="008A0B35" w:rsidRDefault="008A0B35">
      <w:pPr>
        <w:rPr>
          <w:rFonts w:asciiTheme="majorEastAsia" w:eastAsiaTheme="majorEastAsia" w:hAnsiTheme="majorEastAsia"/>
        </w:rPr>
      </w:pPr>
      <w:r>
        <w:rPr>
          <w:rFonts w:hint="eastAsia"/>
        </w:rPr>
        <w:t xml:space="preserve">　　　</w:t>
      </w:r>
      <w:r w:rsidRPr="008A0B35">
        <w:rPr>
          <w:rFonts w:asciiTheme="majorEastAsia" w:eastAsiaTheme="majorEastAsia" w:hAnsiTheme="majorEastAsia" w:hint="eastAsia"/>
        </w:rPr>
        <w:t>ア　課題設定の工夫</w:t>
      </w:r>
    </w:p>
    <w:p w:rsidR="005D627C" w:rsidRDefault="008A0B35" w:rsidP="005D627C">
      <w:r>
        <w:rPr>
          <w:rFonts w:hint="eastAsia"/>
        </w:rPr>
        <w:t xml:space="preserve">　　　　</w:t>
      </w:r>
      <w:r w:rsidR="005D627C">
        <w:rPr>
          <w:rFonts w:hint="eastAsia"/>
        </w:rPr>
        <w:t>まず，</w:t>
      </w:r>
      <w:r>
        <w:rPr>
          <w:rFonts w:hint="eastAsia"/>
        </w:rPr>
        <w:t>佐伯駅を見学し</w:t>
      </w:r>
      <w:r w:rsidR="006063FF">
        <w:rPr>
          <w:rFonts w:hint="eastAsia"/>
        </w:rPr>
        <w:t>，</w:t>
      </w:r>
      <w:r>
        <w:rPr>
          <w:rFonts w:hint="eastAsia"/>
        </w:rPr>
        <w:t>駅（市）の現状や駅長さんの熱い思い</w:t>
      </w:r>
      <w:r w:rsidR="005D627C">
        <w:rPr>
          <w:rFonts w:hint="eastAsia"/>
        </w:rPr>
        <w:t xml:space="preserve">　</w:t>
      </w:r>
    </w:p>
    <w:p w:rsidR="005D627C" w:rsidRDefault="008A0B35" w:rsidP="005D627C">
      <w:pPr>
        <w:ind w:firstLineChars="300" w:firstLine="630"/>
      </w:pPr>
      <w:r>
        <w:rPr>
          <w:rFonts w:hint="eastAsia"/>
        </w:rPr>
        <w:t>を聞く</w:t>
      </w:r>
      <w:r w:rsidR="005D627C">
        <w:rPr>
          <w:rFonts w:hint="eastAsia"/>
        </w:rPr>
        <w:t>こ</w:t>
      </w:r>
      <w:r>
        <w:rPr>
          <w:rFonts w:hint="eastAsia"/>
        </w:rPr>
        <w:t>とで</w:t>
      </w:r>
      <w:r w:rsidR="006063FF">
        <w:rPr>
          <w:rFonts w:hint="eastAsia"/>
        </w:rPr>
        <w:t>，</w:t>
      </w:r>
      <w:r>
        <w:rPr>
          <w:rFonts w:hint="eastAsia"/>
        </w:rPr>
        <w:t>観光客を増やすために自分たちも協力したいとい</w:t>
      </w:r>
    </w:p>
    <w:p w:rsidR="005D627C" w:rsidRDefault="008A0B35" w:rsidP="005D627C">
      <w:pPr>
        <w:ind w:firstLineChars="300" w:firstLine="630"/>
      </w:pPr>
      <w:r>
        <w:rPr>
          <w:rFonts w:hint="eastAsia"/>
        </w:rPr>
        <w:t>う気持ちをもたせ</w:t>
      </w:r>
      <w:r w:rsidR="006063FF">
        <w:rPr>
          <w:rFonts w:hint="eastAsia"/>
        </w:rPr>
        <w:t>，</w:t>
      </w:r>
      <w:r>
        <w:rPr>
          <w:rFonts w:hint="eastAsia"/>
        </w:rPr>
        <w:t>「駅弁開発」を課題に設定</w:t>
      </w:r>
      <w:r w:rsidR="00572750">
        <w:rPr>
          <w:rFonts w:hint="eastAsia"/>
        </w:rPr>
        <w:t>する</w:t>
      </w:r>
      <w:r>
        <w:rPr>
          <w:rFonts w:hint="eastAsia"/>
        </w:rPr>
        <w:t>。佐伯駅</w:t>
      </w:r>
      <w:r w:rsidR="005D627C">
        <w:rPr>
          <w:rFonts w:hint="eastAsia"/>
        </w:rPr>
        <w:t xml:space="preserve">ならで　　　</w:t>
      </w:r>
    </w:p>
    <w:p w:rsidR="005D627C" w:rsidRDefault="005D627C" w:rsidP="00572750">
      <w:pPr>
        <w:ind w:firstLineChars="300" w:firstLine="630"/>
      </w:pPr>
      <w:r>
        <w:rPr>
          <w:rFonts w:hint="eastAsia"/>
        </w:rPr>
        <w:t>は</w:t>
      </w:r>
      <w:r w:rsidR="008A0B35">
        <w:rPr>
          <w:rFonts w:hint="eastAsia"/>
        </w:rPr>
        <w:t>の「めだま」を作ることを仕掛け</w:t>
      </w:r>
      <w:r w:rsidR="006063FF">
        <w:rPr>
          <w:rFonts w:hint="eastAsia"/>
        </w:rPr>
        <w:t>，</w:t>
      </w:r>
      <w:r w:rsidR="008A0B35">
        <w:rPr>
          <w:rFonts w:hint="eastAsia"/>
        </w:rPr>
        <w:t>より積極的に取り組めるよ</w:t>
      </w:r>
      <w:r>
        <w:rPr>
          <w:rFonts w:hint="eastAsia"/>
        </w:rPr>
        <w:t xml:space="preserve">　</w:t>
      </w:r>
    </w:p>
    <w:p w:rsidR="005D627C" w:rsidRDefault="008A0B35" w:rsidP="00572750">
      <w:pPr>
        <w:ind w:firstLineChars="300" w:firstLine="630"/>
      </w:pPr>
      <w:r>
        <w:rPr>
          <w:rFonts w:hint="eastAsia"/>
        </w:rPr>
        <w:t>うにする。ステップ２では</w:t>
      </w:r>
      <w:r w:rsidR="006063FF">
        <w:rPr>
          <w:rFonts w:hint="eastAsia"/>
        </w:rPr>
        <w:t>，</w:t>
      </w:r>
      <w:r>
        <w:rPr>
          <w:rFonts w:hint="eastAsia"/>
        </w:rPr>
        <w:t>まず</w:t>
      </w:r>
      <w:r w:rsidR="006063FF">
        <w:rPr>
          <w:rFonts w:hint="eastAsia"/>
        </w:rPr>
        <w:t>，</w:t>
      </w:r>
      <w:r>
        <w:rPr>
          <w:rFonts w:hint="eastAsia"/>
        </w:rPr>
        <w:t>自分たちが食べたい駅弁をイ</w:t>
      </w:r>
    </w:p>
    <w:p w:rsidR="005D627C" w:rsidRDefault="008A0B35" w:rsidP="00572750">
      <w:pPr>
        <w:ind w:firstLineChars="300" w:firstLine="630"/>
      </w:pPr>
      <w:r>
        <w:rPr>
          <w:rFonts w:hint="eastAsia"/>
        </w:rPr>
        <w:t>メージする。その後</w:t>
      </w:r>
      <w:r w:rsidR="006063FF">
        <w:rPr>
          <w:rFonts w:hint="eastAsia"/>
        </w:rPr>
        <w:t>，</w:t>
      </w:r>
      <w:r>
        <w:rPr>
          <w:rFonts w:hint="eastAsia"/>
        </w:rPr>
        <w:t>自分たちの好みだけで良いのかどうかを考</w:t>
      </w:r>
      <w:r w:rsidR="005D627C">
        <w:rPr>
          <w:rFonts w:hint="eastAsia"/>
        </w:rPr>
        <w:t xml:space="preserve">　</w:t>
      </w:r>
    </w:p>
    <w:p w:rsidR="005D627C" w:rsidRDefault="008A0B35" w:rsidP="00572750">
      <w:pPr>
        <w:ind w:firstLineChars="300" w:firstLine="630"/>
      </w:pPr>
      <w:r>
        <w:rPr>
          <w:rFonts w:hint="eastAsia"/>
        </w:rPr>
        <w:t>え</w:t>
      </w:r>
      <w:r w:rsidR="006063FF">
        <w:rPr>
          <w:rFonts w:hint="eastAsia"/>
        </w:rPr>
        <w:t>，</w:t>
      </w:r>
      <w:r>
        <w:rPr>
          <w:rFonts w:hint="eastAsia"/>
        </w:rPr>
        <w:t>買い手の立場になって駅弁を考えていく。ステップ３では</w:t>
      </w:r>
      <w:r w:rsidR="006063FF">
        <w:rPr>
          <w:rFonts w:hint="eastAsia"/>
        </w:rPr>
        <w:t>，</w:t>
      </w:r>
    </w:p>
    <w:p w:rsidR="005D627C" w:rsidRDefault="008A0B35" w:rsidP="00572750">
      <w:pPr>
        <w:ind w:firstLineChars="300" w:firstLine="630"/>
      </w:pPr>
      <w:r>
        <w:rPr>
          <w:rFonts w:hint="eastAsia"/>
        </w:rPr>
        <w:t>自分たちの力だけでは「駅弁」を作ったり売ったりすることは難</w:t>
      </w:r>
    </w:p>
    <w:p w:rsidR="005D627C" w:rsidRDefault="008A0B35" w:rsidP="005D627C">
      <w:pPr>
        <w:ind w:firstLineChars="300" w:firstLine="630"/>
      </w:pPr>
      <w:r>
        <w:rPr>
          <w:rFonts w:hint="eastAsia"/>
        </w:rPr>
        <w:t>しいという困りから</w:t>
      </w:r>
      <w:r w:rsidR="006063FF">
        <w:rPr>
          <w:rFonts w:hint="eastAsia"/>
        </w:rPr>
        <w:t>，</w:t>
      </w:r>
      <w:r>
        <w:rPr>
          <w:rFonts w:hint="eastAsia"/>
        </w:rPr>
        <w:t>地域の方々と</w:t>
      </w:r>
      <w:r w:rsidR="00572750">
        <w:rPr>
          <w:rFonts w:hint="eastAsia"/>
        </w:rPr>
        <w:t>協働</w:t>
      </w:r>
      <w:r>
        <w:rPr>
          <w:rFonts w:hint="eastAsia"/>
        </w:rPr>
        <w:t>したいという思いをもた</w:t>
      </w:r>
    </w:p>
    <w:p w:rsidR="005D627C" w:rsidRDefault="008A0B35" w:rsidP="005D627C">
      <w:pPr>
        <w:ind w:firstLineChars="300" w:firstLine="630"/>
      </w:pPr>
      <w:r>
        <w:rPr>
          <w:rFonts w:hint="eastAsia"/>
        </w:rPr>
        <w:t>せ積極的にＰＲできる場を設定する。躓きが生じた時には</w:t>
      </w:r>
      <w:r w:rsidR="006063FF">
        <w:rPr>
          <w:rFonts w:hint="eastAsia"/>
        </w:rPr>
        <w:t>，</w:t>
      </w:r>
      <w:r>
        <w:rPr>
          <w:rFonts w:hint="eastAsia"/>
        </w:rPr>
        <w:t>一度</w:t>
      </w:r>
      <w:r w:rsidR="005D627C">
        <w:rPr>
          <w:rFonts w:hint="eastAsia"/>
        </w:rPr>
        <w:t xml:space="preserve">　</w:t>
      </w:r>
    </w:p>
    <w:p w:rsidR="005D627C" w:rsidRDefault="008A0B35" w:rsidP="005D627C">
      <w:pPr>
        <w:ind w:firstLineChars="300" w:firstLine="630"/>
      </w:pPr>
      <w:r>
        <w:rPr>
          <w:rFonts w:hint="eastAsia"/>
        </w:rPr>
        <w:t>の失敗で諦めて終わりにならないように</w:t>
      </w:r>
      <w:r w:rsidR="006063FF">
        <w:rPr>
          <w:rFonts w:hint="eastAsia"/>
        </w:rPr>
        <w:t>，</w:t>
      </w:r>
      <w:r>
        <w:rPr>
          <w:rFonts w:hint="eastAsia"/>
        </w:rPr>
        <w:t>地域の方</w:t>
      </w:r>
      <w:r w:rsidR="005D627C">
        <w:rPr>
          <w:rFonts w:hint="eastAsia"/>
        </w:rPr>
        <w:t>や家族</w:t>
      </w:r>
      <w:r>
        <w:rPr>
          <w:rFonts w:hint="eastAsia"/>
        </w:rPr>
        <w:t>に協力</w:t>
      </w:r>
    </w:p>
    <w:p w:rsidR="008A0B35" w:rsidRDefault="008A0B35" w:rsidP="005D627C">
      <w:pPr>
        <w:ind w:firstLineChars="300" w:firstLine="630"/>
      </w:pPr>
      <w:r>
        <w:rPr>
          <w:rFonts w:hint="eastAsia"/>
        </w:rPr>
        <w:t>してもらい</w:t>
      </w:r>
      <w:r w:rsidR="006063FF">
        <w:rPr>
          <w:rFonts w:hint="eastAsia"/>
        </w:rPr>
        <w:t>，</w:t>
      </w:r>
      <w:r>
        <w:rPr>
          <w:rFonts w:hint="eastAsia"/>
        </w:rPr>
        <w:t>活動の方向性を自分たちで考えさせたい。</w:t>
      </w:r>
    </w:p>
    <w:p w:rsidR="008A0B35" w:rsidRPr="008A0B35" w:rsidRDefault="0032127C" w:rsidP="00A15C18">
      <w:pPr>
        <w:ind w:firstLineChars="300" w:firstLine="630"/>
        <w:rPr>
          <w:rFonts w:asciiTheme="majorEastAsia" w:eastAsiaTheme="majorEastAsia" w:hAnsiTheme="majorEastAsia"/>
        </w:rPr>
      </w:pPr>
      <w:r>
        <w:rPr>
          <w:noProof/>
        </w:rPr>
        <mc:AlternateContent>
          <mc:Choice Requires="wps">
            <w:drawing>
              <wp:anchor distT="0" distB="0" distL="114300" distR="114300" simplePos="0" relativeHeight="251672064" behindDoc="0" locked="0" layoutInCell="1" allowOverlap="1" wp14:anchorId="509C9898" wp14:editId="2296DBC2">
                <wp:simplePos x="0" y="0"/>
                <wp:positionH relativeFrom="column">
                  <wp:posOffset>4466590</wp:posOffset>
                </wp:positionH>
                <wp:positionV relativeFrom="paragraph">
                  <wp:posOffset>-3175</wp:posOffset>
                </wp:positionV>
                <wp:extent cx="1958975" cy="2252980"/>
                <wp:effectExtent l="0" t="0" r="22225" b="13970"/>
                <wp:wrapNone/>
                <wp:docPr id="15" name="テキスト ボックス 15"/>
                <wp:cNvGraphicFramePr/>
                <a:graphic xmlns:a="http://schemas.openxmlformats.org/drawingml/2006/main">
                  <a:graphicData uri="http://schemas.microsoft.com/office/word/2010/wordprocessingShape">
                    <wps:wsp>
                      <wps:cNvSpPr txBox="1"/>
                      <wps:spPr>
                        <a:xfrm>
                          <a:off x="0" y="0"/>
                          <a:ext cx="1958975" cy="22529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C23A1" w:rsidRDefault="007C23A1" w:rsidP="00ED1C8D">
                            <w:pPr>
                              <w:rPr>
                                <w:rFonts w:asciiTheme="majorEastAsia" w:eastAsiaTheme="majorEastAsia" w:hAnsiTheme="majorEastAsia"/>
                                <w:sz w:val="22"/>
                              </w:rPr>
                            </w:pPr>
                            <w:r>
                              <w:rPr>
                                <w:rFonts w:asciiTheme="majorEastAsia" w:eastAsiaTheme="majorEastAsia" w:hAnsiTheme="majorEastAsia" w:hint="eastAsia"/>
                                <w:sz w:val="22"/>
                              </w:rPr>
                              <w:t>【情報収集】目的に応じた多様な方法で必要な情報を取り出したり収集したりする。</w:t>
                            </w:r>
                          </w:p>
                          <w:p w:rsidR="007C23A1" w:rsidRDefault="007C23A1" w:rsidP="00ED1C8D">
                            <w:pPr>
                              <w:rPr>
                                <w:rFonts w:asciiTheme="majorEastAsia" w:eastAsiaTheme="majorEastAsia" w:hAnsiTheme="majorEastAsia"/>
                                <w:sz w:val="20"/>
                              </w:rPr>
                            </w:pPr>
                            <w:r>
                              <w:rPr>
                                <w:rFonts w:asciiTheme="majorEastAsia" w:eastAsiaTheme="majorEastAsia" w:hAnsiTheme="majorEastAsia" w:hint="eastAsia"/>
                                <w:sz w:val="20"/>
                              </w:rPr>
                              <w:t>・情報は多様であり，収集する</w:t>
                            </w:r>
                          </w:p>
                          <w:p w:rsidR="007C23A1" w:rsidRDefault="007C23A1" w:rsidP="005D047C">
                            <w:pPr>
                              <w:ind w:firstLineChars="100" w:firstLine="200"/>
                              <w:rPr>
                                <w:rFonts w:asciiTheme="majorEastAsia" w:eastAsiaTheme="majorEastAsia" w:hAnsiTheme="majorEastAsia"/>
                                <w:sz w:val="20"/>
                              </w:rPr>
                            </w:pPr>
                            <w:r>
                              <w:rPr>
                                <w:rFonts w:asciiTheme="majorEastAsia" w:eastAsiaTheme="majorEastAsia" w:hAnsiTheme="majorEastAsia" w:hint="eastAsia"/>
                                <w:sz w:val="20"/>
                              </w:rPr>
                              <w:t>方法によって異なる。</w:t>
                            </w:r>
                          </w:p>
                          <w:p w:rsidR="007C23A1" w:rsidRDefault="007C23A1" w:rsidP="00ED1C8D">
                            <w:pPr>
                              <w:rPr>
                                <w:rFonts w:asciiTheme="majorEastAsia" w:eastAsiaTheme="majorEastAsia" w:hAnsiTheme="majorEastAsia"/>
                                <w:sz w:val="20"/>
                              </w:rPr>
                            </w:pPr>
                            <w:r>
                              <w:rPr>
                                <w:rFonts w:asciiTheme="majorEastAsia" w:eastAsiaTheme="majorEastAsia" w:hAnsiTheme="majorEastAsia" w:hint="eastAsia"/>
                                <w:sz w:val="20"/>
                              </w:rPr>
                              <w:t>・体験を通した感覚的な情報収</w:t>
                            </w:r>
                          </w:p>
                          <w:p w:rsidR="007C23A1" w:rsidRPr="005D047C" w:rsidRDefault="007C23A1" w:rsidP="005D047C">
                            <w:pPr>
                              <w:ind w:firstLineChars="100" w:firstLine="200"/>
                              <w:rPr>
                                <w:rFonts w:asciiTheme="majorEastAsia" w:eastAsiaTheme="majorEastAsia" w:hAnsiTheme="majorEastAsia"/>
                                <w:sz w:val="20"/>
                              </w:rPr>
                            </w:pPr>
                            <w:r>
                              <w:rPr>
                                <w:rFonts w:asciiTheme="majorEastAsia" w:eastAsiaTheme="majorEastAsia" w:hAnsiTheme="majorEastAsia" w:hint="eastAsia"/>
                                <w:sz w:val="20"/>
                              </w:rPr>
                              <w:t>集を大切にする。</w:t>
                            </w:r>
                          </w:p>
                          <w:p w:rsidR="007C23A1" w:rsidRDefault="007C23A1" w:rsidP="00ED1C8D">
                            <w:pPr>
                              <w:rPr>
                                <w:rFonts w:asciiTheme="majorEastAsia" w:eastAsiaTheme="majorEastAsia" w:hAnsiTheme="majorEastAsia"/>
                                <w:sz w:val="20"/>
                              </w:rPr>
                            </w:pPr>
                            <w:r>
                              <w:rPr>
                                <w:rFonts w:asciiTheme="majorEastAsia" w:eastAsiaTheme="majorEastAsia" w:hAnsiTheme="majorEastAsia" w:hint="eastAsia"/>
                                <w:sz w:val="20"/>
                              </w:rPr>
                              <w:t>・自覚的に行う。</w:t>
                            </w:r>
                          </w:p>
                          <w:p w:rsidR="007C23A1" w:rsidRPr="005D047C" w:rsidRDefault="007C23A1" w:rsidP="00ED1C8D">
                            <w:pPr>
                              <w:rPr>
                                <w:rFonts w:asciiTheme="majorEastAsia" w:eastAsiaTheme="majorEastAsia" w:hAnsiTheme="majorEastAsia"/>
                                <w:sz w:val="20"/>
                              </w:rPr>
                            </w:pPr>
                            <w:r>
                              <w:rPr>
                                <w:rFonts w:asciiTheme="majorEastAsia" w:eastAsiaTheme="majorEastAsia" w:hAnsiTheme="majorEastAsia" w:hint="eastAsia"/>
                                <w:sz w:val="20"/>
                              </w:rPr>
                              <w:t>・収集した情報は蓄積する。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9C9898" id="テキスト ボックス 15" o:spid="_x0000_s1042" type="#_x0000_t202" style="position:absolute;left:0;text-align:left;margin-left:351.7pt;margin-top:-.25pt;width:154.25pt;height:177.4pt;z-index:251672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S2ruAIAAM4FAAAOAAAAZHJzL2Uyb0RvYy54bWysVM1OGzEQvlfqO1i+l01SQknEBqUgqkoI&#10;UKHi7HhtssLrcW0nu+mRSFUfoq9Q9dzn2Rfp2LsbEsqFqpfdGc//Nz9Hx1WhyFJYl4NOaX+vR4nQ&#10;HLJc36X0883Zm0NKnGc6Ywq0SOlKOHo8ef3qqDRjMYA5qExYgk60G5cmpXPvzThJHJ+Lgrk9MEKj&#10;UIItmEfW3iWZZSV6L1Qy6PUOkhJsZixw4Ry+njZCOon+pRTcX0rphCcqpZibj18bv7PwTSZHbHxn&#10;mZnnvE2D/UMWBcs1Bt24OmWekYXN/3JV5NyCA+n3OBQJSJlzEWvAavq9J9Vcz5kRsRYEx5kNTO7/&#10;ueUXyytL8gx7N6REswJ7VK+/1Q8/64ff9fo7qdc/6vW6fviFPEEdBKw0box21wYtffUeKjTu3h0+&#10;BhwqaYvwxwoJyhH61QZuUXnCg9FoeDh6h2E5ygaD4WB0GBuSPJob6/wHAQUJREot9jPCzJbnzmMq&#10;qNqphGgOVJ6d5UpFJsyQOFGWLBl2X/mYJFrsaClNypQevB32ouMdWXC9sZ8pxu9DmbsekFM6hBNx&#10;2tq0AkQNFJHyKyWCjtKfhES0IyLP5Mg4F3qTZ9QOWhIreolhq/+Y1UuMmzrQIkYG7TfGRa7BNijt&#10;Qpvdd9DKRh9B2qo7kL6aVc2YHXSjMoNshRNkoVlKZ/hZjoCfM+evmMUtxKHBy+Iv8SMVYJegpSiZ&#10;g/363HvQx+VAKSUlbnVK3ZcFs4IS9VHj2oz6+/vhDERmf/hugIzdlsy2JXpRnACOTh9vmOGRDPpe&#10;daS0UNziAZqGqChimmPslPqOPPHNrcEDxsV0GpVw8Q3z5/ra8OA6wBwG7aa6Zda0g+5xRy6g2382&#10;fjLvjW6w1DBdeJB5XIYAdINq2wA8GnFe2wMXrtI2H7Uez/DkDwAAAP//AwBQSwMEFAAGAAgAAAAh&#10;AGcWyvHeAAAACgEAAA8AAABkcnMvZG93bnJldi54bWxMjzFPwzAUhHck/oP1kNhaO6SFNMSpABWW&#10;TpSqsxu7tkX8HNluGv497gTj6U533zXryfVkVCFajxyKOQOisPPSouaw/3qfVUBiEihF71Fx+FER&#10;1u3tTSNq6S/4qcZd0iSXYKwFB5PSUFMaO6OciHM/KMzeyQcnUpZBUxnEJZe7nj4w9kidsJgXjBjU&#10;m1Hd9+7sOGxe9Up3lQhmU0lrx+lw2uoPzu/vppdnIElN6S8MV/yMDm1mOvozykh6Dk+sXOQoh9kS&#10;yNVnRbECcuRQLhcl0Lah/y+0vwAAAP//AwBQSwECLQAUAAYACAAAACEAtoM4kv4AAADhAQAAEwAA&#10;AAAAAAAAAAAAAAAAAAAAW0NvbnRlbnRfVHlwZXNdLnhtbFBLAQItABQABgAIAAAAIQA4/SH/1gAA&#10;AJQBAAALAAAAAAAAAAAAAAAAAC8BAABfcmVscy8ucmVsc1BLAQItABQABgAIAAAAIQAa7S2ruAIA&#10;AM4FAAAOAAAAAAAAAAAAAAAAAC4CAABkcnMvZTJvRG9jLnhtbFBLAQItABQABgAIAAAAIQBnFsrx&#10;3gAAAAoBAAAPAAAAAAAAAAAAAAAAABIFAABkcnMvZG93bnJldi54bWxQSwUGAAAAAAQABADzAAAA&#10;HQYAAAAA&#10;" fillcolor="white [3201]" strokeweight=".5pt">
                <v:textbox>
                  <w:txbxContent>
                    <w:p w:rsidR="007C23A1" w:rsidRDefault="007C23A1" w:rsidP="00ED1C8D">
                      <w:pPr>
                        <w:rPr>
                          <w:rFonts w:asciiTheme="majorEastAsia" w:eastAsiaTheme="majorEastAsia" w:hAnsiTheme="majorEastAsia"/>
                          <w:sz w:val="22"/>
                        </w:rPr>
                      </w:pPr>
                      <w:r>
                        <w:rPr>
                          <w:rFonts w:asciiTheme="majorEastAsia" w:eastAsiaTheme="majorEastAsia" w:hAnsiTheme="majorEastAsia" w:hint="eastAsia"/>
                          <w:sz w:val="22"/>
                        </w:rPr>
                        <w:t>【情報収集】目的に応じた多様な方法で必要な情報を取り出したり収集したりする。</w:t>
                      </w:r>
                    </w:p>
                    <w:p w:rsidR="007C23A1" w:rsidRDefault="007C23A1" w:rsidP="00ED1C8D">
                      <w:pPr>
                        <w:rPr>
                          <w:rFonts w:asciiTheme="majorEastAsia" w:eastAsiaTheme="majorEastAsia" w:hAnsiTheme="majorEastAsia"/>
                          <w:sz w:val="20"/>
                        </w:rPr>
                      </w:pPr>
                      <w:r>
                        <w:rPr>
                          <w:rFonts w:asciiTheme="majorEastAsia" w:eastAsiaTheme="majorEastAsia" w:hAnsiTheme="majorEastAsia" w:hint="eastAsia"/>
                          <w:sz w:val="20"/>
                        </w:rPr>
                        <w:t>・情報は多様であり，収集する</w:t>
                      </w:r>
                    </w:p>
                    <w:p w:rsidR="007C23A1" w:rsidRDefault="007C23A1" w:rsidP="005D047C">
                      <w:pPr>
                        <w:ind w:firstLineChars="100" w:firstLine="200"/>
                        <w:rPr>
                          <w:rFonts w:asciiTheme="majorEastAsia" w:eastAsiaTheme="majorEastAsia" w:hAnsiTheme="majorEastAsia"/>
                          <w:sz w:val="20"/>
                        </w:rPr>
                      </w:pPr>
                      <w:r>
                        <w:rPr>
                          <w:rFonts w:asciiTheme="majorEastAsia" w:eastAsiaTheme="majorEastAsia" w:hAnsiTheme="majorEastAsia" w:hint="eastAsia"/>
                          <w:sz w:val="20"/>
                        </w:rPr>
                        <w:t>方法によって異なる。</w:t>
                      </w:r>
                    </w:p>
                    <w:p w:rsidR="007C23A1" w:rsidRDefault="007C23A1" w:rsidP="00ED1C8D">
                      <w:pPr>
                        <w:rPr>
                          <w:rFonts w:asciiTheme="majorEastAsia" w:eastAsiaTheme="majorEastAsia" w:hAnsiTheme="majorEastAsia"/>
                          <w:sz w:val="20"/>
                        </w:rPr>
                      </w:pPr>
                      <w:r>
                        <w:rPr>
                          <w:rFonts w:asciiTheme="majorEastAsia" w:eastAsiaTheme="majorEastAsia" w:hAnsiTheme="majorEastAsia" w:hint="eastAsia"/>
                          <w:sz w:val="20"/>
                        </w:rPr>
                        <w:t>・体験を通した感覚的な情報収</w:t>
                      </w:r>
                    </w:p>
                    <w:p w:rsidR="007C23A1" w:rsidRPr="005D047C" w:rsidRDefault="007C23A1" w:rsidP="005D047C">
                      <w:pPr>
                        <w:ind w:firstLineChars="100" w:firstLine="200"/>
                        <w:rPr>
                          <w:rFonts w:asciiTheme="majorEastAsia" w:eastAsiaTheme="majorEastAsia" w:hAnsiTheme="majorEastAsia"/>
                          <w:sz w:val="20"/>
                        </w:rPr>
                      </w:pPr>
                      <w:r>
                        <w:rPr>
                          <w:rFonts w:asciiTheme="majorEastAsia" w:eastAsiaTheme="majorEastAsia" w:hAnsiTheme="majorEastAsia" w:hint="eastAsia"/>
                          <w:sz w:val="20"/>
                        </w:rPr>
                        <w:t>集を大切にする。</w:t>
                      </w:r>
                    </w:p>
                    <w:p w:rsidR="007C23A1" w:rsidRDefault="007C23A1" w:rsidP="00ED1C8D">
                      <w:pPr>
                        <w:rPr>
                          <w:rFonts w:asciiTheme="majorEastAsia" w:eastAsiaTheme="majorEastAsia" w:hAnsiTheme="majorEastAsia"/>
                          <w:sz w:val="20"/>
                        </w:rPr>
                      </w:pPr>
                      <w:r>
                        <w:rPr>
                          <w:rFonts w:asciiTheme="majorEastAsia" w:eastAsiaTheme="majorEastAsia" w:hAnsiTheme="majorEastAsia" w:hint="eastAsia"/>
                          <w:sz w:val="20"/>
                        </w:rPr>
                        <w:t>・自覚的に行う。</w:t>
                      </w:r>
                    </w:p>
                    <w:p w:rsidR="007C23A1" w:rsidRPr="005D047C" w:rsidRDefault="007C23A1" w:rsidP="00ED1C8D">
                      <w:pPr>
                        <w:rPr>
                          <w:rFonts w:asciiTheme="majorEastAsia" w:eastAsiaTheme="majorEastAsia" w:hAnsiTheme="majorEastAsia"/>
                          <w:sz w:val="20"/>
                        </w:rPr>
                      </w:pPr>
                      <w:r>
                        <w:rPr>
                          <w:rFonts w:asciiTheme="majorEastAsia" w:eastAsiaTheme="majorEastAsia" w:hAnsiTheme="majorEastAsia" w:hint="eastAsia"/>
                          <w:sz w:val="20"/>
                        </w:rPr>
                        <w:t>・収集した情報は蓄積する。</w:t>
                      </w:r>
                    </w:p>
                  </w:txbxContent>
                </v:textbox>
              </v:shape>
            </w:pict>
          </mc:Fallback>
        </mc:AlternateContent>
      </w:r>
      <w:r w:rsidR="008A0B35" w:rsidRPr="008A0B35">
        <w:rPr>
          <w:rFonts w:asciiTheme="majorEastAsia" w:eastAsiaTheme="majorEastAsia" w:hAnsiTheme="majorEastAsia" w:hint="eastAsia"/>
        </w:rPr>
        <w:t>イ　情報収集の工夫</w:t>
      </w:r>
    </w:p>
    <w:p w:rsidR="00572750" w:rsidRDefault="008A0B35" w:rsidP="00572750">
      <w:r>
        <w:rPr>
          <w:rFonts w:hint="eastAsia"/>
        </w:rPr>
        <w:t xml:space="preserve">　　</w:t>
      </w:r>
      <w:r w:rsidR="00572750">
        <w:rPr>
          <w:rFonts w:hint="eastAsia"/>
        </w:rPr>
        <w:t xml:space="preserve">　　</w:t>
      </w:r>
      <w:r>
        <w:rPr>
          <w:rFonts w:hint="eastAsia"/>
        </w:rPr>
        <w:t>情報を収集するにあたっては</w:t>
      </w:r>
      <w:r w:rsidR="006063FF">
        <w:rPr>
          <w:rFonts w:hint="eastAsia"/>
        </w:rPr>
        <w:t>，</w:t>
      </w:r>
      <w:r>
        <w:rPr>
          <w:rFonts w:hint="eastAsia"/>
        </w:rPr>
        <w:t>活動の目的を意識させることで</w:t>
      </w:r>
      <w:r w:rsidR="006063FF">
        <w:rPr>
          <w:rFonts w:hint="eastAsia"/>
        </w:rPr>
        <w:t>，</w:t>
      </w:r>
      <w:r w:rsidR="00572750">
        <w:rPr>
          <w:rFonts w:hint="eastAsia"/>
        </w:rPr>
        <w:t xml:space="preserve">　</w:t>
      </w:r>
    </w:p>
    <w:p w:rsidR="00572750" w:rsidRDefault="00572750" w:rsidP="00572750">
      <w:pPr>
        <w:ind w:firstLineChars="300" w:firstLine="630"/>
      </w:pPr>
      <w:r>
        <w:rPr>
          <w:rFonts w:hint="eastAsia"/>
        </w:rPr>
        <w:t>「だれが」「だれに」「何を」「どのようにして」などの観点を踏ま</w:t>
      </w:r>
    </w:p>
    <w:p w:rsidR="00572750" w:rsidRDefault="00572750" w:rsidP="00572750">
      <w:pPr>
        <w:ind w:firstLineChars="300" w:firstLine="630"/>
      </w:pPr>
      <w:r>
        <w:rPr>
          <w:rFonts w:hint="eastAsia"/>
        </w:rPr>
        <w:t>えるようにする。目的に応じて手段を選択し，課題解決のために</w:t>
      </w:r>
    </w:p>
    <w:p w:rsidR="00572750" w:rsidRDefault="00572750" w:rsidP="00572750">
      <w:pPr>
        <w:ind w:firstLineChars="300" w:firstLine="630"/>
      </w:pPr>
      <w:r>
        <w:rPr>
          <w:rFonts w:hint="eastAsia"/>
        </w:rPr>
        <w:t>必要な情報を集めることができるようにしたい。さらに，収集し</w:t>
      </w:r>
    </w:p>
    <w:p w:rsidR="00572750" w:rsidRDefault="00DE4744" w:rsidP="00DE4744">
      <w:pPr>
        <w:ind w:firstLineChars="300" w:firstLine="720"/>
      </w:pPr>
      <w:r>
        <w:rPr>
          <w:rFonts w:asciiTheme="majorEastAsia" w:eastAsiaTheme="majorEastAsia" w:hAnsiTheme="majorEastAsia"/>
          <w:noProof/>
          <w:sz w:val="24"/>
          <w:szCs w:val="24"/>
        </w:rPr>
        <mc:AlternateContent>
          <mc:Choice Requires="wps">
            <w:drawing>
              <wp:anchor distT="0" distB="0" distL="114300" distR="114300" simplePos="0" relativeHeight="251663872" behindDoc="1" locked="0" layoutInCell="1" allowOverlap="1" wp14:anchorId="50126F58" wp14:editId="6E46522A">
                <wp:simplePos x="0" y="0"/>
                <wp:positionH relativeFrom="column">
                  <wp:posOffset>4434840</wp:posOffset>
                </wp:positionH>
                <wp:positionV relativeFrom="paragraph">
                  <wp:posOffset>33020</wp:posOffset>
                </wp:positionV>
                <wp:extent cx="2056765" cy="9851390"/>
                <wp:effectExtent l="0" t="0" r="19685" b="16510"/>
                <wp:wrapTight wrapText="bothSides">
                  <wp:wrapPolygon edited="0">
                    <wp:start x="0" y="0"/>
                    <wp:lineTo x="0" y="21594"/>
                    <wp:lineTo x="21607" y="21594"/>
                    <wp:lineTo x="21607" y="0"/>
                    <wp:lineTo x="0" y="0"/>
                  </wp:wrapPolygon>
                </wp:wrapTight>
                <wp:docPr id="42" name="正方形/長方形 42"/>
                <wp:cNvGraphicFramePr/>
                <a:graphic xmlns:a="http://schemas.openxmlformats.org/drawingml/2006/main">
                  <a:graphicData uri="http://schemas.microsoft.com/office/word/2010/wordprocessingShape">
                    <wps:wsp>
                      <wps:cNvSpPr/>
                      <wps:spPr>
                        <a:xfrm>
                          <a:off x="0" y="0"/>
                          <a:ext cx="2056765" cy="9851390"/>
                        </a:xfrm>
                        <a:prstGeom prst="rect">
                          <a:avLst/>
                        </a:prstGeom>
                        <a:no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E4C8BB" id="正方形/長方形 42" o:spid="_x0000_s1026" style="position:absolute;left:0;text-align:left;margin-left:349.2pt;margin-top:2.6pt;width:161.95pt;height:775.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N2luQIAALUFAAAOAAAAZHJzL2Uyb0RvYy54bWysVM1uEzEQviPxDpbvdDchaZuomypqVYRU&#10;2ooW9ex47exKXo+xnWzCe9AHgDNnxIHHoRJvwdj701AqDojLrufv+zzjmTk63lSKrIV1JeiMDvZS&#10;SoTmkJd6mdF3N2cvDilxnumcKdAio1vh6PHs+bOj2kzFEApQubAEQbSb1iajhfdmmiSOF6Jibg+M&#10;0GiUYCvmUbTLJLesRvRKJcM03U9qsLmxwIVzqD1tjHQW8aUU3F9K6YQnKqN4Nx+/Nn4X4ZvMjth0&#10;aZkpSt5eg/3DLSpWaiTtoU6ZZ2Rlyz+gqpJbcCD9HocqASlLLmIOmM0gfZTNdcGMiLlgcZzpy+T+&#10;Hyy/WF9ZUuYZHQ0p0azCN7r/8vn+7tuP75+Snx+/NieCVixVbdwUI67NlW0lh8eQ90baKvwxI7KJ&#10;5d325RUbTzgqh+l4/2B/TAlH2+RwPHg5iQ+QPIQb6/wrARUJh4xafL9YVrY+dx4p0bVzCWwazkql&#10;4hsqHRQOVJkHXRRCE4kTZcma4fMvloOIpVbVG8gb3WScpt0dYs8F90izg4SkAT0J2Tf5xpPfKhFo&#10;lH4rJJYwZBgJeqCGg3EutG+4XcFy0agD89PUETAgS0ykx24Bfs+pw25K0/qHUBF7vw9O/3axJriP&#10;iMygfR9clRrsUwAKs2qZG/+uSE1pQpUWkG+xwSw0k+cMPyvxac+Z81fM4qjhUOL68Jf4kQrqjEJ7&#10;oqQA++EpffDHCUArJTWObkbd+xWzghL1WuNsTAajUZj1KIzGB0MU7K5lsWvRq+oEsD0GuKgMj8fg&#10;71V3lBaqW9wy88CKJqY5cmeUe9sJJ75ZKbinuJjPoxvOt2H+XF8bHsBDVUPr3mxumTVtf3scjQvo&#10;xpxNH7V54xsiNcxXHmQZZ+Chrm29cTfEnm33WFg+u3L0eti2s18AAAD//wMAUEsDBBQABgAIAAAA&#10;IQAiEhk44QAAAAsBAAAPAAAAZHJzL2Rvd25yZXYueG1sTI/BTsMwEETvSPyDtUhcUGtjmhBCnAoh&#10;IU4U0ZYDt21skoh4HWKnCX+Pe4LbrGY087ZYz7ZjRzP41pGC66UAZqhyuqVawX73tMiA+YCksXNk&#10;FPwYD+vy/KzAXLuJ3sxxG2oWS8jnqKAJoc8591VjLPql6w1F79MNFkM8h5rrAadYbjsuhUi5xZbi&#10;QoO9eWxM9bUdrYLb7Ioq+fqx2oyJE/v35296mVCpy4v54R5YMHP4C8MJP6JDGZkObiTtWacgvctW&#10;MaogkcBOvpDyBtghqiRJU+Blwf//UP4CAAD//wMAUEsBAi0AFAAGAAgAAAAhALaDOJL+AAAA4QEA&#10;ABMAAAAAAAAAAAAAAAAAAAAAAFtDb250ZW50X1R5cGVzXS54bWxQSwECLQAUAAYACAAAACEAOP0h&#10;/9YAAACUAQAACwAAAAAAAAAAAAAAAAAvAQAAX3JlbHMvLnJlbHNQSwECLQAUAAYACAAAACEARtTd&#10;pbkCAAC1BQAADgAAAAAAAAAAAAAAAAAuAgAAZHJzL2Uyb0RvYy54bWxQSwECLQAUAAYACAAAACEA&#10;IhIZOOEAAAALAQAADwAAAAAAAAAAAAAAAAATBQAAZHJzL2Rvd25yZXYueG1sUEsFBgAAAAAEAAQA&#10;8wAAACEGAAAAAA==&#10;" filled="f" strokecolor="#f2f2f2 [3052]" strokeweight="1pt">
                <w10:wrap type="tight"/>
              </v:rect>
            </w:pict>
          </mc:Fallback>
        </mc:AlternateContent>
      </w:r>
      <w:r w:rsidR="00572750">
        <w:rPr>
          <w:rFonts w:hint="eastAsia"/>
        </w:rPr>
        <w:t>た情報は適切な方法で蓄積するようにする。</w:t>
      </w:r>
    </w:p>
    <w:p w:rsidR="00FF0E4B" w:rsidRDefault="00FF0E4B"/>
    <w:p w:rsidR="0032127C" w:rsidRDefault="0032127C"/>
    <w:p w:rsidR="0032127C" w:rsidRDefault="0032127C"/>
    <w:p w:rsidR="0032127C" w:rsidRDefault="0032127C"/>
    <w:p w:rsidR="0032127C" w:rsidRPr="008A0B35" w:rsidRDefault="0032127C"/>
    <w:p w:rsidR="008A0B35" w:rsidRPr="008A0B35" w:rsidRDefault="008A0B35" w:rsidP="00A15C18">
      <w:pPr>
        <w:ind w:firstLineChars="100" w:firstLine="210"/>
        <w:rPr>
          <w:rFonts w:asciiTheme="majorEastAsia" w:eastAsiaTheme="majorEastAsia" w:hAnsiTheme="majorEastAsia"/>
        </w:rPr>
      </w:pPr>
      <w:r>
        <w:rPr>
          <w:rFonts w:hint="eastAsia"/>
        </w:rPr>
        <w:t xml:space="preserve">　</w:t>
      </w:r>
      <w:r w:rsidRPr="008A0B35">
        <w:rPr>
          <w:rFonts w:asciiTheme="majorEastAsia" w:eastAsiaTheme="majorEastAsia" w:hAnsiTheme="majorEastAsia" w:hint="eastAsia"/>
        </w:rPr>
        <w:t>ウ　整理・分析の工夫</w:t>
      </w:r>
    </w:p>
    <w:p w:rsidR="00CA3B62" w:rsidRDefault="00060944" w:rsidP="008A0B35">
      <w:r>
        <w:rPr>
          <w:noProof/>
        </w:rPr>
        <mc:AlternateContent>
          <mc:Choice Requires="wps">
            <w:drawing>
              <wp:anchor distT="0" distB="0" distL="114300" distR="114300" simplePos="0" relativeHeight="251676160" behindDoc="0" locked="0" layoutInCell="1" allowOverlap="1" wp14:anchorId="5944D9B9" wp14:editId="416162A7">
                <wp:simplePos x="0" y="0"/>
                <wp:positionH relativeFrom="column">
                  <wp:posOffset>4439920</wp:posOffset>
                </wp:positionH>
                <wp:positionV relativeFrom="paragraph">
                  <wp:posOffset>10795</wp:posOffset>
                </wp:positionV>
                <wp:extent cx="2057400" cy="2862580"/>
                <wp:effectExtent l="0" t="0" r="19050" b="13970"/>
                <wp:wrapNone/>
                <wp:docPr id="25" name="テキスト ボックス 25"/>
                <wp:cNvGraphicFramePr/>
                <a:graphic xmlns:a="http://schemas.openxmlformats.org/drawingml/2006/main">
                  <a:graphicData uri="http://schemas.microsoft.com/office/word/2010/wordprocessingShape">
                    <wps:wsp>
                      <wps:cNvSpPr txBox="1"/>
                      <wps:spPr>
                        <a:xfrm>
                          <a:off x="0" y="0"/>
                          <a:ext cx="2057400" cy="28625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C23A1" w:rsidRDefault="007C23A1" w:rsidP="00ED1C8D">
                            <w:pPr>
                              <w:rPr>
                                <w:rFonts w:asciiTheme="majorEastAsia" w:eastAsiaTheme="majorEastAsia" w:hAnsiTheme="majorEastAsia"/>
                                <w:sz w:val="22"/>
                              </w:rPr>
                            </w:pPr>
                            <w:r>
                              <w:rPr>
                                <w:rFonts w:asciiTheme="majorEastAsia" w:eastAsiaTheme="majorEastAsia" w:hAnsiTheme="majorEastAsia" w:hint="eastAsia"/>
                                <w:sz w:val="22"/>
                              </w:rPr>
                              <w:t>【整理分析】収集した情報を整理したり分析したりして思考する場面を位置付ける。</w:t>
                            </w:r>
                          </w:p>
                          <w:p w:rsidR="007C23A1" w:rsidRDefault="007C23A1" w:rsidP="008D41F0">
                            <w:pPr>
                              <w:ind w:left="200" w:hangingChars="100" w:hanging="200"/>
                              <w:rPr>
                                <w:rFonts w:asciiTheme="majorEastAsia" w:eastAsiaTheme="majorEastAsia" w:hAnsiTheme="majorEastAsia"/>
                                <w:sz w:val="20"/>
                              </w:rPr>
                            </w:pPr>
                            <w:r>
                              <w:rPr>
                                <w:rFonts w:asciiTheme="majorEastAsia" w:eastAsiaTheme="majorEastAsia" w:hAnsiTheme="majorEastAsia" w:hint="eastAsia"/>
                                <w:sz w:val="20"/>
                              </w:rPr>
                              <w:t>・「考えるための技法」の活用を意識する。</w:t>
                            </w:r>
                          </w:p>
                          <w:p w:rsidR="007C23A1" w:rsidRDefault="007C23A1" w:rsidP="008D41F0">
                            <w:pPr>
                              <w:ind w:left="200" w:hangingChars="100" w:hanging="200"/>
                              <w:rPr>
                                <w:rFonts w:asciiTheme="majorEastAsia" w:eastAsiaTheme="majorEastAsia" w:hAnsiTheme="majorEastAsia"/>
                                <w:sz w:val="20"/>
                              </w:rPr>
                            </w:pPr>
                            <w:r>
                              <w:rPr>
                                <w:rFonts w:asciiTheme="majorEastAsia" w:eastAsiaTheme="majorEastAsia" w:hAnsiTheme="majorEastAsia" w:hint="eastAsia"/>
                                <w:sz w:val="20"/>
                              </w:rPr>
                              <w:t>・考えを操作化，可視化する思考ツールの活用を検討する。</w:t>
                            </w:r>
                          </w:p>
                          <w:p w:rsidR="007C23A1" w:rsidRDefault="007C23A1" w:rsidP="008D41F0">
                            <w:pPr>
                              <w:rPr>
                                <w:rFonts w:asciiTheme="majorEastAsia" w:eastAsiaTheme="majorEastAsia" w:hAnsiTheme="majorEastAsia"/>
                                <w:sz w:val="20"/>
                              </w:rPr>
                            </w:pPr>
                            <w:r>
                              <w:rPr>
                                <w:rFonts w:asciiTheme="majorEastAsia" w:eastAsiaTheme="majorEastAsia" w:hAnsiTheme="majorEastAsia" w:hint="eastAsia"/>
                                <w:sz w:val="20"/>
                              </w:rPr>
                              <w:t>・子ども自身が情報を吟味する。</w:t>
                            </w:r>
                          </w:p>
                          <w:p w:rsidR="007C23A1" w:rsidRDefault="007C23A1" w:rsidP="008D41F0">
                            <w:pPr>
                              <w:ind w:left="200" w:hangingChars="100" w:hanging="200"/>
                              <w:rPr>
                                <w:rFonts w:asciiTheme="majorEastAsia" w:eastAsiaTheme="majorEastAsia" w:hAnsiTheme="majorEastAsia"/>
                                <w:sz w:val="20"/>
                              </w:rPr>
                            </w:pPr>
                            <w:r>
                              <w:rPr>
                                <w:rFonts w:asciiTheme="majorEastAsia" w:eastAsiaTheme="majorEastAsia" w:hAnsiTheme="majorEastAsia" w:hint="eastAsia"/>
                                <w:sz w:val="20"/>
                              </w:rPr>
                              <w:t>・どのような情報がどの程度収集されているか把握する。</w:t>
                            </w:r>
                          </w:p>
                          <w:p w:rsidR="007C23A1" w:rsidRDefault="007C23A1" w:rsidP="008D41F0">
                            <w:pPr>
                              <w:ind w:left="200" w:hangingChars="100" w:hanging="200"/>
                              <w:rPr>
                                <w:rFonts w:asciiTheme="majorEastAsia" w:eastAsiaTheme="majorEastAsia" w:hAnsiTheme="majorEastAsia"/>
                                <w:sz w:val="20"/>
                              </w:rPr>
                            </w:pPr>
                            <w:r>
                              <w:rPr>
                                <w:rFonts w:asciiTheme="majorEastAsia" w:eastAsiaTheme="majorEastAsia" w:hAnsiTheme="majorEastAsia" w:hint="eastAsia"/>
                                <w:sz w:val="20"/>
                              </w:rPr>
                              <w:t>・どのような方法で情報の整理分析を行うのか決定する。</w:t>
                            </w:r>
                          </w:p>
                          <w:p w:rsidR="007C23A1" w:rsidRPr="008D41F0" w:rsidRDefault="007C23A1" w:rsidP="008D41F0">
                            <w:pPr>
                              <w:rPr>
                                <w:rFonts w:asciiTheme="majorEastAsia" w:eastAsiaTheme="majorEastAsia" w:hAnsiTheme="majorEastAsia"/>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44D9B9" id="テキスト ボックス 25" o:spid="_x0000_s1043" type="#_x0000_t202" style="position:absolute;left:0;text-align:left;margin-left:349.6pt;margin-top:.85pt;width:162pt;height:225.4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p5duwIAAM4FAAAOAAAAZHJzL2Uyb0RvYy54bWysVM1OGzEQvlfqO1i+l022CdCIDUpBVJUQ&#10;oELF2fHaZIXX49pOdtMjkao+RF+h6rnPsy/SsXcTEsqFqpddj+eb8cw3P0fHdanIQlhXgM5of69H&#10;idAc8kLfZfTzzdmbQ0qcZzpnCrTI6FI4ejx+/eqoMiORwgxULixBJ9qNKpPRmfdmlCSOz0TJ3B4Y&#10;oVEpwZbMo2jvktyyCr2XKkl7vf2kApsbC1w4h7enrZKOo38pBfeXUjrhicooxubj18bvNHyT8REb&#10;3VlmZgXvwmD/EEXJCo2PblydMs/I3BZ/uSoLbsGB9HscygSkLLiIOWA2/d6TbK5nzIiYC5LjzIYm&#10;9//c8ovFlSVFntF0SIlmJdaoWX1rHn42D7+b1XfSrH40q1Xz8AtlghgkrDJuhHbXBi19/R5qLPz6&#10;3uFl4KGWtgx/zJCgHqlfbugWtSccL9Pe8GDQQxVHXXq4nw4PY0GSR3Njnf8goCThkFGL9Yw0s8W5&#10;8xgKQteQ8JoDVeRnhVJRCD0kTpQlC4bVVz4GiRY7KKVJldH9t8NedLyjC6439lPF+H1Ic9cDSkqH&#10;50Tsti6sQFFLRTz5pRIBo/QnIZHtyMgzMTLOhd7EGdEBJTGjlxh2+MeoXmLc5oEW8WXQfmNcFhps&#10;y9Iutfn9mlrZ4pGkrbzD0dfTOrZZ/2DdKlPIl9hBFtqhdIafFUj4OXP+ilmcQuwM3Cz+Ej9SAVYJ&#10;uhMlM7Bfn7sPeBwO1FJS4VRn1H2ZMysoUR81js27/mAQ1kAUBsODFAW7rZlua/S8PAFsnT7uMMPj&#10;MeC9Wh+lhfIWF9AkvIoqpjm+nVG/Pp74dtfgAuNiMokgHHzD/Lm+Njy4DjSHRrupb5k1XaN7nJEL&#10;WM8/Gz3p9xYbLDVM5h5kEYchEN2y2hUAl0bs127Bha20LUfU4xoe/wEAAP//AwBQSwMEFAAGAAgA&#10;AAAhAIZBImrdAAAACgEAAA8AAABkcnMvZG93bnJldi54bWxMj8FOwzAMhu9IvENkJG4spbDRlqYT&#10;oMFlJwbi7DVZEtE4VZJ15e3JTnC0v1+/P7fr2Q1sUiFaTwJuFwUwRb2XlrSAz4/XmwpYTEgSB09K&#10;wI+KsO4uL1pspD/Ru5p2SbNcQrFBASalseE89kY5jAs/Ksrs4IPDlMeguQx4yuVu4GVRrLhDS/mC&#10;wVG9GNV/745OwOZZ17qvMJhNJa2d5q/DVr8JcX01Pz0CS2pOf2E462d16LLT3h9JRjYIWNV1maMZ&#10;PAA786K8y4u9gPtluQTetfz/C90vAAAA//8DAFBLAQItABQABgAIAAAAIQC2gziS/gAAAOEBAAAT&#10;AAAAAAAAAAAAAAAAAAAAAABbQ29udGVudF9UeXBlc10ueG1sUEsBAi0AFAAGAAgAAAAhADj9If/W&#10;AAAAlAEAAAsAAAAAAAAAAAAAAAAALwEAAF9yZWxzLy5yZWxzUEsBAi0AFAAGAAgAAAAhAGJanl27&#10;AgAAzgUAAA4AAAAAAAAAAAAAAAAALgIAAGRycy9lMm9Eb2MueG1sUEsBAi0AFAAGAAgAAAAhAIZB&#10;ImrdAAAACgEAAA8AAAAAAAAAAAAAAAAAFQUAAGRycy9kb3ducmV2LnhtbFBLBQYAAAAABAAEAPMA&#10;AAAfBgAAAAA=&#10;" fillcolor="white [3201]" strokeweight=".5pt">
                <v:textbox>
                  <w:txbxContent>
                    <w:p w:rsidR="007C23A1" w:rsidRDefault="007C23A1" w:rsidP="00ED1C8D">
                      <w:pPr>
                        <w:rPr>
                          <w:rFonts w:asciiTheme="majorEastAsia" w:eastAsiaTheme="majorEastAsia" w:hAnsiTheme="majorEastAsia"/>
                          <w:sz w:val="22"/>
                        </w:rPr>
                      </w:pPr>
                      <w:r>
                        <w:rPr>
                          <w:rFonts w:asciiTheme="majorEastAsia" w:eastAsiaTheme="majorEastAsia" w:hAnsiTheme="majorEastAsia" w:hint="eastAsia"/>
                          <w:sz w:val="22"/>
                        </w:rPr>
                        <w:t>【整理分析】収集した情報を整理したり分析したりして思考する場面を位置付ける。</w:t>
                      </w:r>
                    </w:p>
                    <w:p w:rsidR="007C23A1" w:rsidRDefault="007C23A1" w:rsidP="008D41F0">
                      <w:pPr>
                        <w:ind w:left="200" w:hangingChars="100" w:hanging="200"/>
                        <w:rPr>
                          <w:rFonts w:asciiTheme="majorEastAsia" w:eastAsiaTheme="majorEastAsia" w:hAnsiTheme="majorEastAsia"/>
                          <w:sz w:val="20"/>
                        </w:rPr>
                      </w:pPr>
                      <w:r>
                        <w:rPr>
                          <w:rFonts w:asciiTheme="majorEastAsia" w:eastAsiaTheme="majorEastAsia" w:hAnsiTheme="majorEastAsia" w:hint="eastAsia"/>
                          <w:sz w:val="20"/>
                        </w:rPr>
                        <w:t>・「考えるための技法」の活用を意識する。</w:t>
                      </w:r>
                    </w:p>
                    <w:p w:rsidR="007C23A1" w:rsidRDefault="007C23A1" w:rsidP="008D41F0">
                      <w:pPr>
                        <w:ind w:left="200" w:hangingChars="100" w:hanging="200"/>
                        <w:rPr>
                          <w:rFonts w:asciiTheme="majorEastAsia" w:eastAsiaTheme="majorEastAsia" w:hAnsiTheme="majorEastAsia"/>
                          <w:sz w:val="20"/>
                        </w:rPr>
                      </w:pPr>
                      <w:r>
                        <w:rPr>
                          <w:rFonts w:asciiTheme="majorEastAsia" w:eastAsiaTheme="majorEastAsia" w:hAnsiTheme="majorEastAsia" w:hint="eastAsia"/>
                          <w:sz w:val="20"/>
                        </w:rPr>
                        <w:t>・考えを操作化，可視化する思考ツールの活用を検討する。</w:t>
                      </w:r>
                    </w:p>
                    <w:p w:rsidR="007C23A1" w:rsidRDefault="007C23A1" w:rsidP="008D41F0">
                      <w:pPr>
                        <w:rPr>
                          <w:rFonts w:asciiTheme="majorEastAsia" w:eastAsiaTheme="majorEastAsia" w:hAnsiTheme="majorEastAsia"/>
                          <w:sz w:val="20"/>
                        </w:rPr>
                      </w:pPr>
                      <w:r>
                        <w:rPr>
                          <w:rFonts w:asciiTheme="majorEastAsia" w:eastAsiaTheme="majorEastAsia" w:hAnsiTheme="majorEastAsia" w:hint="eastAsia"/>
                          <w:sz w:val="20"/>
                        </w:rPr>
                        <w:t>・子ども自身が情報を吟味する。</w:t>
                      </w:r>
                    </w:p>
                    <w:p w:rsidR="007C23A1" w:rsidRDefault="007C23A1" w:rsidP="008D41F0">
                      <w:pPr>
                        <w:ind w:left="200" w:hangingChars="100" w:hanging="200"/>
                        <w:rPr>
                          <w:rFonts w:asciiTheme="majorEastAsia" w:eastAsiaTheme="majorEastAsia" w:hAnsiTheme="majorEastAsia"/>
                          <w:sz w:val="20"/>
                        </w:rPr>
                      </w:pPr>
                      <w:r>
                        <w:rPr>
                          <w:rFonts w:asciiTheme="majorEastAsia" w:eastAsiaTheme="majorEastAsia" w:hAnsiTheme="majorEastAsia" w:hint="eastAsia"/>
                          <w:sz w:val="20"/>
                        </w:rPr>
                        <w:t>・どのような情報がどの程度収集されているか把握する。</w:t>
                      </w:r>
                    </w:p>
                    <w:p w:rsidR="007C23A1" w:rsidRDefault="007C23A1" w:rsidP="008D41F0">
                      <w:pPr>
                        <w:ind w:left="200" w:hangingChars="100" w:hanging="200"/>
                        <w:rPr>
                          <w:rFonts w:asciiTheme="majorEastAsia" w:eastAsiaTheme="majorEastAsia" w:hAnsiTheme="majorEastAsia"/>
                          <w:sz w:val="20"/>
                        </w:rPr>
                      </w:pPr>
                      <w:r>
                        <w:rPr>
                          <w:rFonts w:asciiTheme="majorEastAsia" w:eastAsiaTheme="majorEastAsia" w:hAnsiTheme="majorEastAsia" w:hint="eastAsia"/>
                          <w:sz w:val="20"/>
                        </w:rPr>
                        <w:t>・どのような方法で情報の整理分析を行うのか決定する。</w:t>
                      </w:r>
                    </w:p>
                    <w:p w:rsidR="007C23A1" w:rsidRPr="008D41F0" w:rsidRDefault="007C23A1" w:rsidP="008D41F0">
                      <w:pPr>
                        <w:rPr>
                          <w:rFonts w:asciiTheme="majorEastAsia" w:eastAsiaTheme="majorEastAsia" w:hAnsiTheme="majorEastAsia"/>
                          <w:sz w:val="20"/>
                        </w:rPr>
                      </w:pPr>
                    </w:p>
                  </w:txbxContent>
                </v:textbox>
              </v:shape>
            </w:pict>
          </mc:Fallback>
        </mc:AlternateContent>
      </w:r>
      <w:r w:rsidR="008A0B35">
        <w:rPr>
          <w:rFonts w:hint="eastAsia"/>
        </w:rPr>
        <w:t xml:space="preserve">　</w:t>
      </w:r>
      <w:r w:rsidR="00CA3B62">
        <w:rPr>
          <w:rFonts w:hint="eastAsia"/>
        </w:rPr>
        <w:t xml:space="preserve">　　</w:t>
      </w:r>
      <w:r w:rsidR="00A15C18">
        <w:rPr>
          <w:rFonts w:hint="eastAsia"/>
        </w:rPr>
        <w:t xml:space="preserve">　</w:t>
      </w:r>
      <w:r w:rsidR="008A0B35">
        <w:rPr>
          <w:rFonts w:hint="eastAsia"/>
        </w:rPr>
        <w:t>体験したことや情報を整理・分析する段階では</w:t>
      </w:r>
      <w:r w:rsidR="006063FF">
        <w:rPr>
          <w:rFonts w:hint="eastAsia"/>
        </w:rPr>
        <w:t>，</w:t>
      </w:r>
      <w:r w:rsidR="008A0B35">
        <w:rPr>
          <w:rFonts w:hint="eastAsia"/>
        </w:rPr>
        <w:t>多様な思考ツ</w:t>
      </w:r>
    </w:p>
    <w:p w:rsidR="00CA3B62" w:rsidRDefault="008A0B35" w:rsidP="00CA3B62">
      <w:pPr>
        <w:ind w:firstLineChars="300" w:firstLine="630"/>
      </w:pPr>
      <w:r>
        <w:rPr>
          <w:rFonts w:hint="eastAsia"/>
        </w:rPr>
        <w:t>ールに触れさせていきたい。集めた情報を整理するために</w:t>
      </w:r>
      <w:r w:rsidR="006063FF">
        <w:rPr>
          <w:rFonts w:hint="eastAsia"/>
        </w:rPr>
        <w:t>，</w:t>
      </w:r>
      <w:r>
        <w:rPr>
          <w:rFonts w:hint="eastAsia"/>
        </w:rPr>
        <w:t>マト</w:t>
      </w:r>
      <w:r w:rsidR="00CA3B62">
        <w:rPr>
          <w:rFonts w:hint="eastAsia"/>
        </w:rPr>
        <w:t xml:space="preserve">　　</w:t>
      </w:r>
    </w:p>
    <w:p w:rsidR="001E1844" w:rsidRDefault="008A0B35" w:rsidP="0064165B">
      <w:pPr>
        <w:ind w:firstLineChars="300" w:firstLine="630"/>
      </w:pPr>
      <w:r>
        <w:rPr>
          <w:rFonts w:hint="eastAsia"/>
        </w:rPr>
        <w:t>リックス表やグラフを用</w:t>
      </w:r>
      <w:r w:rsidR="001E1844">
        <w:rPr>
          <w:rFonts w:hint="eastAsia"/>
        </w:rPr>
        <w:t>い</w:t>
      </w:r>
      <w:r>
        <w:rPr>
          <w:rFonts w:hint="eastAsia"/>
        </w:rPr>
        <w:t>る。最終的には</w:t>
      </w:r>
      <w:r w:rsidR="006063FF">
        <w:rPr>
          <w:rFonts w:hint="eastAsia"/>
        </w:rPr>
        <w:t>，</w:t>
      </w:r>
      <w:r>
        <w:rPr>
          <w:rFonts w:hint="eastAsia"/>
        </w:rPr>
        <w:t>自分たちで情報を整</w:t>
      </w:r>
    </w:p>
    <w:p w:rsidR="001E1844" w:rsidRDefault="008A0B35" w:rsidP="0064165B">
      <w:pPr>
        <w:ind w:firstLineChars="300" w:firstLine="630"/>
      </w:pPr>
      <w:r>
        <w:rPr>
          <w:rFonts w:hint="eastAsia"/>
        </w:rPr>
        <w:t>理・分析する手段として</w:t>
      </w:r>
      <w:r w:rsidR="006063FF">
        <w:rPr>
          <w:rFonts w:hint="eastAsia"/>
        </w:rPr>
        <w:t>，</w:t>
      </w:r>
      <w:r>
        <w:rPr>
          <w:rFonts w:hint="eastAsia"/>
        </w:rPr>
        <w:t>いろいろな思考ツールを自分たちで選</w:t>
      </w:r>
    </w:p>
    <w:p w:rsidR="001E1844" w:rsidRDefault="008A0B35" w:rsidP="0064165B">
      <w:pPr>
        <w:ind w:firstLineChars="300" w:firstLine="630"/>
      </w:pPr>
      <w:r>
        <w:rPr>
          <w:rFonts w:hint="eastAsia"/>
        </w:rPr>
        <w:t>択し活用できるようにさせたい。それを繰り返す中で</w:t>
      </w:r>
      <w:r w:rsidR="006063FF">
        <w:rPr>
          <w:rFonts w:hint="eastAsia"/>
        </w:rPr>
        <w:t>，</w:t>
      </w:r>
      <w:r w:rsidR="00CA3B62">
        <w:rPr>
          <w:rFonts w:hint="eastAsia"/>
        </w:rPr>
        <w:t>子どもに</w:t>
      </w:r>
    </w:p>
    <w:p w:rsidR="001E1844" w:rsidRDefault="00CA3B62" w:rsidP="0064165B">
      <w:pPr>
        <w:ind w:firstLineChars="300" w:firstLine="630"/>
      </w:pPr>
      <w:r>
        <w:rPr>
          <w:rFonts w:hint="eastAsia"/>
        </w:rPr>
        <w:t>とって考え方の方向性が見える適切なツールを自分</w:t>
      </w:r>
      <w:r w:rsidR="008A0B35">
        <w:rPr>
          <w:rFonts w:hint="eastAsia"/>
        </w:rPr>
        <w:t>たちで選び</w:t>
      </w:r>
      <w:r w:rsidR="006063FF">
        <w:rPr>
          <w:rFonts w:hint="eastAsia"/>
        </w:rPr>
        <w:t>，</w:t>
      </w:r>
    </w:p>
    <w:p w:rsidR="001E1844" w:rsidRDefault="008A0B35" w:rsidP="0064165B">
      <w:pPr>
        <w:ind w:firstLineChars="300" w:firstLine="630"/>
      </w:pPr>
      <w:r>
        <w:rPr>
          <w:rFonts w:hint="eastAsia"/>
        </w:rPr>
        <w:t>活用する力を</w:t>
      </w:r>
      <w:r w:rsidR="00CA3B62">
        <w:rPr>
          <w:rFonts w:hint="eastAsia"/>
        </w:rPr>
        <w:t>付け</w:t>
      </w:r>
      <w:r>
        <w:rPr>
          <w:rFonts w:hint="eastAsia"/>
        </w:rPr>
        <w:t>させたい。また</w:t>
      </w:r>
      <w:r w:rsidR="006063FF">
        <w:rPr>
          <w:rFonts w:hint="eastAsia"/>
        </w:rPr>
        <w:t>，</w:t>
      </w:r>
      <w:r>
        <w:rPr>
          <w:rFonts w:hint="eastAsia"/>
        </w:rPr>
        <w:t>効果的な板書や発問</w:t>
      </w:r>
      <w:r w:rsidR="006063FF">
        <w:rPr>
          <w:rFonts w:hint="eastAsia"/>
        </w:rPr>
        <w:t>，</w:t>
      </w:r>
      <w:r>
        <w:rPr>
          <w:rFonts w:hint="eastAsia"/>
        </w:rPr>
        <w:t>話し合</w:t>
      </w:r>
    </w:p>
    <w:p w:rsidR="001E1844" w:rsidRDefault="008A0B35" w:rsidP="0064165B">
      <w:pPr>
        <w:ind w:firstLineChars="300" w:firstLine="630"/>
      </w:pPr>
      <w:r>
        <w:rPr>
          <w:rFonts w:hint="eastAsia"/>
        </w:rPr>
        <w:t>いの論点を明確にする等の工夫で</w:t>
      </w:r>
      <w:r w:rsidR="006063FF">
        <w:rPr>
          <w:rFonts w:hint="eastAsia"/>
        </w:rPr>
        <w:t>，</w:t>
      </w:r>
      <w:r>
        <w:rPr>
          <w:rFonts w:hint="eastAsia"/>
        </w:rPr>
        <w:t>子どもたちが根拠をもとに自</w:t>
      </w:r>
    </w:p>
    <w:p w:rsidR="00CA3B62" w:rsidRDefault="008A0B35" w:rsidP="0064165B">
      <w:pPr>
        <w:ind w:firstLineChars="300" w:firstLine="630"/>
      </w:pPr>
      <w:r>
        <w:rPr>
          <w:rFonts w:hint="eastAsia"/>
        </w:rPr>
        <w:t>分の考えを表現したり思考を深めたりできるようにしたい。</w:t>
      </w:r>
    </w:p>
    <w:p w:rsidR="0064165B" w:rsidRDefault="008A0B35" w:rsidP="0064165B">
      <w:pPr>
        <w:ind w:firstLineChars="400" w:firstLine="840"/>
      </w:pPr>
      <w:r>
        <w:rPr>
          <w:rFonts w:hint="eastAsia"/>
        </w:rPr>
        <w:t>本単元で活用されることが予想される思考ツールは</w:t>
      </w:r>
      <w:r w:rsidR="006063FF">
        <w:rPr>
          <w:rFonts w:hint="eastAsia"/>
        </w:rPr>
        <w:t>，</w:t>
      </w:r>
      <w:r>
        <w:rPr>
          <w:rFonts w:hint="eastAsia"/>
        </w:rPr>
        <w:t>座標軸</w:t>
      </w:r>
      <w:r w:rsidR="006063FF">
        <w:rPr>
          <w:rFonts w:hint="eastAsia"/>
        </w:rPr>
        <w:t>，</w:t>
      </w:r>
    </w:p>
    <w:p w:rsidR="0064165B" w:rsidRDefault="008A0B35" w:rsidP="0064165B">
      <w:pPr>
        <w:ind w:firstLineChars="300" w:firstLine="630"/>
      </w:pPr>
      <w:r>
        <w:rPr>
          <w:rFonts w:hint="eastAsia"/>
        </w:rPr>
        <w:t>ピラミッドチャート</w:t>
      </w:r>
      <w:r w:rsidR="006063FF">
        <w:rPr>
          <w:rFonts w:hint="eastAsia"/>
        </w:rPr>
        <w:t>，</w:t>
      </w:r>
      <w:r>
        <w:rPr>
          <w:rFonts w:hint="eastAsia"/>
        </w:rPr>
        <w:t>メリット・デメリット</w:t>
      </w:r>
      <w:r w:rsidR="006063FF">
        <w:rPr>
          <w:rFonts w:hint="eastAsia"/>
        </w:rPr>
        <w:t>，</w:t>
      </w:r>
      <w:r w:rsidR="0064165B">
        <w:rPr>
          <w:rFonts w:hint="eastAsia"/>
        </w:rPr>
        <w:t xml:space="preserve">ボックスチャート　　</w:t>
      </w:r>
    </w:p>
    <w:p w:rsidR="0064165B" w:rsidRDefault="0064165B" w:rsidP="0064165B">
      <w:pPr>
        <w:ind w:firstLineChars="300" w:firstLine="630"/>
      </w:pPr>
      <w:r>
        <w:rPr>
          <w:rFonts w:hint="eastAsia"/>
        </w:rPr>
        <w:t>などであ</w:t>
      </w:r>
      <w:r w:rsidR="008A0B35">
        <w:rPr>
          <w:rFonts w:hint="eastAsia"/>
        </w:rPr>
        <w:t>る。これらを</w:t>
      </w:r>
      <w:r w:rsidR="006063FF">
        <w:rPr>
          <w:rFonts w:hint="eastAsia"/>
        </w:rPr>
        <w:t>，</w:t>
      </w:r>
      <w:r w:rsidR="008A0B35">
        <w:rPr>
          <w:rFonts w:hint="eastAsia"/>
        </w:rPr>
        <w:t>目的や必要に応じて選択したり組み合わ</w:t>
      </w:r>
    </w:p>
    <w:p w:rsidR="0064165B" w:rsidRDefault="008A0B35" w:rsidP="0064165B">
      <w:pPr>
        <w:ind w:firstLineChars="300" w:firstLine="630"/>
      </w:pPr>
      <w:r>
        <w:rPr>
          <w:rFonts w:hint="eastAsia"/>
        </w:rPr>
        <w:t>せたりしながら活用する力を付けるとともに</w:t>
      </w:r>
      <w:r w:rsidR="006063FF">
        <w:rPr>
          <w:rFonts w:hint="eastAsia"/>
        </w:rPr>
        <w:t>，</w:t>
      </w:r>
      <w:r>
        <w:rPr>
          <w:rFonts w:hint="eastAsia"/>
        </w:rPr>
        <w:t>自分たちの考えを</w:t>
      </w:r>
    </w:p>
    <w:p w:rsidR="008A0B35" w:rsidRDefault="008A0B35" w:rsidP="0064165B">
      <w:pPr>
        <w:ind w:firstLineChars="300" w:firstLine="630"/>
      </w:pPr>
      <w:r>
        <w:rPr>
          <w:rFonts w:hint="eastAsia"/>
        </w:rPr>
        <w:t>生かした学習活動が展開されるよう支援していきたい。</w:t>
      </w:r>
    </w:p>
    <w:p w:rsidR="008A0B35" w:rsidRPr="0064165B" w:rsidRDefault="00060944">
      <w:r>
        <w:rPr>
          <w:noProof/>
        </w:rPr>
        <mc:AlternateContent>
          <mc:Choice Requires="wps">
            <w:drawing>
              <wp:anchor distT="0" distB="0" distL="114300" distR="114300" simplePos="0" relativeHeight="251677184" behindDoc="1" locked="0" layoutInCell="1" allowOverlap="1" wp14:anchorId="7D20AE35" wp14:editId="69C82C06">
                <wp:simplePos x="0" y="0"/>
                <wp:positionH relativeFrom="column">
                  <wp:posOffset>4403090</wp:posOffset>
                </wp:positionH>
                <wp:positionV relativeFrom="paragraph">
                  <wp:posOffset>31115</wp:posOffset>
                </wp:positionV>
                <wp:extent cx="2057400" cy="3533775"/>
                <wp:effectExtent l="0" t="0" r="19050" b="28575"/>
                <wp:wrapTight wrapText="bothSides">
                  <wp:wrapPolygon edited="0">
                    <wp:start x="0" y="0"/>
                    <wp:lineTo x="0" y="21658"/>
                    <wp:lineTo x="21600" y="21658"/>
                    <wp:lineTo x="21600" y="0"/>
                    <wp:lineTo x="0" y="0"/>
                  </wp:wrapPolygon>
                </wp:wrapTight>
                <wp:docPr id="26" name="テキスト ボックス 26"/>
                <wp:cNvGraphicFramePr/>
                <a:graphic xmlns:a="http://schemas.openxmlformats.org/drawingml/2006/main">
                  <a:graphicData uri="http://schemas.microsoft.com/office/word/2010/wordprocessingShape">
                    <wps:wsp>
                      <wps:cNvSpPr txBox="1"/>
                      <wps:spPr>
                        <a:xfrm>
                          <a:off x="0" y="0"/>
                          <a:ext cx="2057400" cy="3533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C23A1" w:rsidRDefault="007C23A1" w:rsidP="00CA3B62">
                            <w:pPr>
                              <w:rPr>
                                <w:rFonts w:asciiTheme="majorEastAsia" w:eastAsiaTheme="majorEastAsia" w:hAnsiTheme="majorEastAsia"/>
                                <w:sz w:val="22"/>
                              </w:rPr>
                            </w:pPr>
                            <w:r>
                              <w:rPr>
                                <w:rFonts w:asciiTheme="majorEastAsia" w:eastAsiaTheme="majorEastAsia" w:hAnsiTheme="majorEastAsia" w:hint="eastAsia"/>
                                <w:sz w:val="22"/>
                              </w:rPr>
                              <w:t>【まとめ・表現】気付きや発見，自分の考えなどをまとめ，判断し，表現する。</w:t>
                            </w:r>
                          </w:p>
                          <w:p w:rsidR="007C23A1" w:rsidRDefault="007C23A1" w:rsidP="008D41F0">
                            <w:pPr>
                              <w:ind w:left="200" w:hangingChars="100" w:hanging="200"/>
                              <w:rPr>
                                <w:rFonts w:asciiTheme="majorEastAsia" w:eastAsiaTheme="majorEastAsia" w:hAnsiTheme="majorEastAsia"/>
                                <w:sz w:val="20"/>
                              </w:rPr>
                            </w:pPr>
                            <w:r>
                              <w:rPr>
                                <w:rFonts w:asciiTheme="majorEastAsia" w:eastAsiaTheme="majorEastAsia" w:hAnsiTheme="majorEastAsia" w:hint="eastAsia"/>
                                <w:sz w:val="20"/>
                              </w:rPr>
                              <w:t>・相手意識や目的意識を明確にしてまとめたり，表現したりする。</w:t>
                            </w:r>
                          </w:p>
                          <w:p w:rsidR="007C23A1" w:rsidRDefault="007C23A1" w:rsidP="008D41F0">
                            <w:pPr>
                              <w:ind w:left="200" w:hangingChars="100" w:hanging="200"/>
                              <w:rPr>
                                <w:rFonts w:asciiTheme="majorEastAsia" w:eastAsiaTheme="majorEastAsia" w:hAnsiTheme="majorEastAsia"/>
                                <w:sz w:val="20"/>
                              </w:rPr>
                            </w:pPr>
                            <w:r>
                              <w:rPr>
                                <w:rFonts w:asciiTheme="majorEastAsia" w:eastAsiaTheme="majorEastAsia" w:hAnsiTheme="majorEastAsia" w:hint="eastAsia"/>
                                <w:sz w:val="20"/>
                              </w:rPr>
                              <w:t>・まとめ表現が，情報を再構成し，自分自身の考えや新たな課題を自覚することにつながる。</w:t>
                            </w:r>
                          </w:p>
                          <w:p w:rsidR="007C23A1" w:rsidRDefault="007C23A1" w:rsidP="008D41F0">
                            <w:pPr>
                              <w:ind w:left="200" w:hangingChars="100" w:hanging="200"/>
                              <w:rPr>
                                <w:rFonts w:asciiTheme="majorEastAsia" w:eastAsiaTheme="majorEastAsia" w:hAnsiTheme="majorEastAsia"/>
                                <w:sz w:val="20"/>
                              </w:rPr>
                            </w:pPr>
                            <w:r>
                              <w:rPr>
                                <w:rFonts w:asciiTheme="majorEastAsia" w:eastAsiaTheme="majorEastAsia" w:hAnsiTheme="majorEastAsia" w:hint="eastAsia"/>
                                <w:sz w:val="20"/>
                              </w:rPr>
                              <w:t>・伝えるための具体的な方法を身に付ける。（各教科等の表現様式の活用）</w:t>
                            </w:r>
                          </w:p>
                          <w:p w:rsidR="007C23A1" w:rsidRPr="0066633C" w:rsidRDefault="007C23A1" w:rsidP="008D41F0">
                            <w:pPr>
                              <w:ind w:left="200" w:hangingChars="100" w:hanging="200"/>
                              <w:rPr>
                                <w:rFonts w:asciiTheme="majorEastAsia" w:eastAsiaTheme="majorEastAsia" w:hAnsiTheme="majorEastAsia"/>
                                <w:sz w:val="20"/>
                              </w:rPr>
                            </w:pPr>
                            <w:r>
                              <w:rPr>
                                <w:rFonts w:asciiTheme="majorEastAsia" w:eastAsiaTheme="majorEastAsia" w:hAnsiTheme="majorEastAsia" w:hint="eastAsia"/>
                                <w:sz w:val="20"/>
                              </w:rPr>
                              <w:t>・外部への発信と評価により，子どもたちに達成感を味わわせる。</w:t>
                            </w:r>
                          </w:p>
                          <w:p w:rsidR="007C23A1" w:rsidRPr="008D41F0" w:rsidRDefault="007C23A1" w:rsidP="008D41F0">
                            <w:pPr>
                              <w:rPr>
                                <w:rFonts w:asciiTheme="majorEastAsia" w:eastAsiaTheme="majorEastAsia" w:hAnsiTheme="majorEastAsia"/>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0AE35" id="テキスト ボックス 26" o:spid="_x0000_s1044" type="#_x0000_t202" style="position:absolute;left:0;text-align:left;margin-left:346.7pt;margin-top:2.45pt;width:162pt;height:278.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jkpugIAAM4FAAAOAAAAZHJzL2Uyb0RvYy54bWysVM1OGzEQvlfqO1i+l80voREblIKoKiFA&#10;hYqz47XJCq/HtZ3spkcioT5EX6Hquc+zL9KxdxMC5ULVy+7Y88145pufw6OqUGQprMtBp7S716FE&#10;aA5Zrm9T+uX69N0BJc4znTEFWqR0JRw9mrx9c1iasejBHFQmLEEn2o1Lk9K592acJI7PRcHcHhih&#10;USnBFszj0d4mmWUlei9U0ut09pMSbGYscOEc3p40SjqJ/qUU3F9I6YQnKqUYm49fG7+z8E0mh2x8&#10;a5mZ57wNg/1DFAXLNT66dXXCPCMLm//lqsi5BQfS73EoEpAy5yLmgNl0O8+yuZozI2IuSI4zW5rc&#10;/3PLz5eXluRZSnv7lGhWYI3q9UN9/7O+/12vv5N6/aNer+v7X3gmiEHCSuPGaHdl0NJXH6DCwm/u&#10;HV4GHippi/DHDAnqkfrVlm5RecLxstcZjgYdVHHU9Yf9/mg0DH6SR3Njnf8ooCBBSKnFekaa2fLM&#10;+Qa6gYTXHKg8O82ViofQQ+JYWbJkWH3lY5Do/AlKaVKmdL8/7ETHT3TB9dZ+phi/a8PbQaE/pcNz&#10;InZbG1agqKEiSn6lRMAo/VlIZDsy8kKMjHOht3FGdEBJzOg1hi3+MarXGDd5oEV8GbTfGhe5Btuw&#10;9JTa7G5DrWzwWMOdvIPoq1kV26x7sGmVGWQr7CALzVA6w09zJPyMOX/JLE4hdgZuFn+BH6kAqwSt&#10;RMkc7LeX7gMehwO1lJQ41Sl1XxfMCkrUJ41j8747GIQ1EA+D4aiHB7urme1q9KI4BmydLu4ww6MY&#10;8F5tRGmhuMEFNA2vooppjm+n1G/EY9/sGlxgXEynEYSDb5g/01eGB9eB5tBo19UNs6ZtdI8zcg6b&#10;+WfjZ/3eYIOlhunCg8zjMASiG1bbAuDSiOPULriwlXbPEfW4hid/AAAA//8DAFBLAwQUAAYACAAA&#10;ACEAsuDqI90AAAAKAQAADwAAAGRycy9kb3ducmV2LnhtbEyPwU7DMBBE70j8g7VI3KgTCCEJcSpA&#10;hUtPFMR5G29ti9iOYjcNf497guPsjGbetuvFDmymKRjvBOSrDBi53kvjlIDPj9ebCliI6CQO3pGA&#10;Hwqw7i4vWmykP7l3mndRsVTiQoMCdIxjw3noNVkMKz+SS97BTxZjkpPicsJTKrcDv82ykls0Li1o&#10;HOlFU/+9O1oBm2dVq77CSW8qacy8fB226k2I66vl6RFYpCX+heGMn9ChS0x7f3QysEFAWd8VKSqg&#10;qIGd/Sx/SIe9gPsyL4B3Lf//QvcLAAD//wMAUEsBAi0AFAAGAAgAAAAhALaDOJL+AAAA4QEAABMA&#10;AAAAAAAAAAAAAAAAAAAAAFtDb250ZW50X1R5cGVzXS54bWxQSwECLQAUAAYACAAAACEAOP0h/9YA&#10;AACUAQAACwAAAAAAAAAAAAAAAAAvAQAAX3JlbHMvLnJlbHNQSwECLQAUAAYACAAAACEAtZY5KboC&#10;AADOBQAADgAAAAAAAAAAAAAAAAAuAgAAZHJzL2Uyb0RvYy54bWxQSwECLQAUAAYACAAAACEAsuDq&#10;I90AAAAKAQAADwAAAAAAAAAAAAAAAAAUBQAAZHJzL2Rvd25yZXYueG1sUEsFBgAAAAAEAAQA8wAA&#10;AB4GAAAAAA==&#10;" fillcolor="white [3201]" strokeweight=".5pt">
                <v:textbox>
                  <w:txbxContent>
                    <w:p w:rsidR="007C23A1" w:rsidRDefault="007C23A1" w:rsidP="00CA3B62">
                      <w:pPr>
                        <w:rPr>
                          <w:rFonts w:asciiTheme="majorEastAsia" w:eastAsiaTheme="majorEastAsia" w:hAnsiTheme="majorEastAsia"/>
                          <w:sz w:val="22"/>
                        </w:rPr>
                      </w:pPr>
                      <w:r>
                        <w:rPr>
                          <w:rFonts w:asciiTheme="majorEastAsia" w:eastAsiaTheme="majorEastAsia" w:hAnsiTheme="majorEastAsia" w:hint="eastAsia"/>
                          <w:sz w:val="22"/>
                        </w:rPr>
                        <w:t>【まとめ・表現】気付きや発見，自分の考えなどをまとめ，判断し，表現する。</w:t>
                      </w:r>
                    </w:p>
                    <w:p w:rsidR="007C23A1" w:rsidRDefault="007C23A1" w:rsidP="008D41F0">
                      <w:pPr>
                        <w:ind w:left="200" w:hangingChars="100" w:hanging="200"/>
                        <w:rPr>
                          <w:rFonts w:asciiTheme="majorEastAsia" w:eastAsiaTheme="majorEastAsia" w:hAnsiTheme="majorEastAsia"/>
                          <w:sz w:val="20"/>
                        </w:rPr>
                      </w:pPr>
                      <w:r>
                        <w:rPr>
                          <w:rFonts w:asciiTheme="majorEastAsia" w:eastAsiaTheme="majorEastAsia" w:hAnsiTheme="majorEastAsia" w:hint="eastAsia"/>
                          <w:sz w:val="20"/>
                        </w:rPr>
                        <w:t>・相手意識や目的意識を明確にしてまとめたり，表現したりする。</w:t>
                      </w:r>
                    </w:p>
                    <w:p w:rsidR="007C23A1" w:rsidRDefault="007C23A1" w:rsidP="008D41F0">
                      <w:pPr>
                        <w:ind w:left="200" w:hangingChars="100" w:hanging="200"/>
                        <w:rPr>
                          <w:rFonts w:asciiTheme="majorEastAsia" w:eastAsiaTheme="majorEastAsia" w:hAnsiTheme="majorEastAsia"/>
                          <w:sz w:val="20"/>
                        </w:rPr>
                      </w:pPr>
                      <w:r>
                        <w:rPr>
                          <w:rFonts w:asciiTheme="majorEastAsia" w:eastAsiaTheme="majorEastAsia" w:hAnsiTheme="majorEastAsia" w:hint="eastAsia"/>
                          <w:sz w:val="20"/>
                        </w:rPr>
                        <w:t>・まとめ表現が，情報を再構成し，自分自身の考えや新たな課題を自覚することにつながる。</w:t>
                      </w:r>
                    </w:p>
                    <w:p w:rsidR="007C23A1" w:rsidRDefault="007C23A1" w:rsidP="008D41F0">
                      <w:pPr>
                        <w:ind w:left="200" w:hangingChars="100" w:hanging="200"/>
                        <w:rPr>
                          <w:rFonts w:asciiTheme="majorEastAsia" w:eastAsiaTheme="majorEastAsia" w:hAnsiTheme="majorEastAsia"/>
                          <w:sz w:val="20"/>
                        </w:rPr>
                      </w:pPr>
                      <w:r>
                        <w:rPr>
                          <w:rFonts w:asciiTheme="majorEastAsia" w:eastAsiaTheme="majorEastAsia" w:hAnsiTheme="majorEastAsia" w:hint="eastAsia"/>
                          <w:sz w:val="20"/>
                        </w:rPr>
                        <w:t>・伝えるための具体的な方法を身に付ける。（各教科等の表現様式の活用）</w:t>
                      </w:r>
                    </w:p>
                    <w:p w:rsidR="007C23A1" w:rsidRPr="0066633C" w:rsidRDefault="007C23A1" w:rsidP="008D41F0">
                      <w:pPr>
                        <w:ind w:left="200" w:hangingChars="100" w:hanging="200"/>
                        <w:rPr>
                          <w:rFonts w:asciiTheme="majorEastAsia" w:eastAsiaTheme="majorEastAsia" w:hAnsiTheme="majorEastAsia"/>
                          <w:sz w:val="20"/>
                        </w:rPr>
                      </w:pPr>
                      <w:r>
                        <w:rPr>
                          <w:rFonts w:asciiTheme="majorEastAsia" w:eastAsiaTheme="majorEastAsia" w:hAnsiTheme="majorEastAsia" w:hint="eastAsia"/>
                          <w:sz w:val="20"/>
                        </w:rPr>
                        <w:t>・外部への発信と評価により，子どもたちに達成感を味わわせる。</w:t>
                      </w:r>
                    </w:p>
                    <w:p w:rsidR="007C23A1" w:rsidRPr="008D41F0" w:rsidRDefault="007C23A1" w:rsidP="008D41F0">
                      <w:pPr>
                        <w:rPr>
                          <w:rFonts w:asciiTheme="majorEastAsia" w:eastAsiaTheme="majorEastAsia" w:hAnsiTheme="majorEastAsia"/>
                          <w:sz w:val="20"/>
                        </w:rPr>
                      </w:pPr>
                    </w:p>
                  </w:txbxContent>
                </v:textbox>
                <w10:wrap type="tight"/>
              </v:shape>
            </w:pict>
          </mc:Fallback>
        </mc:AlternateContent>
      </w:r>
    </w:p>
    <w:p w:rsidR="008A0B35" w:rsidRPr="008A0B35" w:rsidRDefault="008A0B35">
      <w:pPr>
        <w:rPr>
          <w:rFonts w:asciiTheme="majorEastAsia" w:eastAsiaTheme="majorEastAsia" w:hAnsiTheme="majorEastAsia"/>
        </w:rPr>
      </w:pPr>
      <w:r>
        <w:rPr>
          <w:rFonts w:hint="eastAsia"/>
        </w:rPr>
        <w:t xml:space="preserve">　</w:t>
      </w:r>
      <w:r w:rsidRPr="008A0B35">
        <w:rPr>
          <w:rFonts w:asciiTheme="majorEastAsia" w:eastAsiaTheme="majorEastAsia" w:hAnsiTheme="majorEastAsia" w:hint="eastAsia"/>
        </w:rPr>
        <w:t>エ　まとめ・表現の工夫</w:t>
      </w:r>
    </w:p>
    <w:p w:rsidR="0064165B" w:rsidRDefault="008A0B35" w:rsidP="0064165B">
      <w:r>
        <w:rPr>
          <w:rFonts w:hint="eastAsia"/>
        </w:rPr>
        <w:t xml:space="preserve">　　</w:t>
      </w:r>
      <w:r w:rsidR="0064165B">
        <w:rPr>
          <w:rFonts w:hint="eastAsia"/>
        </w:rPr>
        <w:t xml:space="preserve">　　</w:t>
      </w:r>
      <w:r>
        <w:rPr>
          <w:rFonts w:hint="eastAsia"/>
        </w:rPr>
        <w:t>駅弁ができたら</w:t>
      </w:r>
      <w:r w:rsidR="006063FF">
        <w:rPr>
          <w:rFonts w:hint="eastAsia"/>
        </w:rPr>
        <w:t>，</w:t>
      </w:r>
      <w:r w:rsidR="008F1F8A">
        <w:rPr>
          <w:rFonts w:hint="eastAsia"/>
        </w:rPr>
        <w:t>それを「めだま」に観光客を呼び込みたいこ</w:t>
      </w:r>
      <w:r w:rsidR="0064165B">
        <w:rPr>
          <w:rFonts w:hint="eastAsia"/>
        </w:rPr>
        <w:t xml:space="preserve">　　</w:t>
      </w:r>
    </w:p>
    <w:p w:rsidR="0064165B" w:rsidRDefault="008F1F8A" w:rsidP="0064165B">
      <w:pPr>
        <w:ind w:firstLineChars="300" w:firstLine="630"/>
      </w:pPr>
      <w:r>
        <w:rPr>
          <w:rFonts w:hint="eastAsia"/>
        </w:rPr>
        <w:t>と等について，</w:t>
      </w:r>
      <w:r w:rsidR="008A0B35">
        <w:rPr>
          <w:rFonts w:hint="eastAsia"/>
        </w:rPr>
        <w:t>佐伯駅</w:t>
      </w:r>
      <w:r w:rsidR="006063FF">
        <w:rPr>
          <w:rFonts w:hint="eastAsia"/>
        </w:rPr>
        <w:t>，</w:t>
      </w:r>
      <w:r w:rsidR="008A0B35">
        <w:rPr>
          <w:rFonts w:hint="eastAsia"/>
        </w:rPr>
        <w:t>観光協会</w:t>
      </w:r>
      <w:r w:rsidR="006063FF">
        <w:rPr>
          <w:rFonts w:hint="eastAsia"/>
        </w:rPr>
        <w:t>，</w:t>
      </w:r>
      <w:r w:rsidR="008A0B35">
        <w:rPr>
          <w:rFonts w:hint="eastAsia"/>
        </w:rPr>
        <w:t>まち作り団体</w:t>
      </w:r>
      <w:r w:rsidR="006063FF">
        <w:rPr>
          <w:rFonts w:hint="eastAsia"/>
        </w:rPr>
        <w:t>，</w:t>
      </w:r>
      <w:r w:rsidR="008A0B35">
        <w:rPr>
          <w:rFonts w:hint="eastAsia"/>
        </w:rPr>
        <w:t>お店に</w:t>
      </w:r>
      <w:r>
        <w:rPr>
          <w:rFonts w:hint="eastAsia"/>
        </w:rPr>
        <w:t>対する</w:t>
      </w:r>
      <w:r w:rsidR="0064165B">
        <w:rPr>
          <w:rFonts w:hint="eastAsia"/>
        </w:rPr>
        <w:t xml:space="preserve">　</w:t>
      </w:r>
    </w:p>
    <w:p w:rsidR="001E1844" w:rsidRDefault="008F1F8A" w:rsidP="001E1844">
      <w:pPr>
        <w:ind w:firstLineChars="300" w:firstLine="630"/>
      </w:pPr>
      <w:r>
        <w:rPr>
          <w:rFonts w:hint="eastAsia"/>
        </w:rPr>
        <w:t>様々なプレゼンテー</w:t>
      </w:r>
      <w:r w:rsidR="008A0B35">
        <w:rPr>
          <w:rFonts w:hint="eastAsia"/>
        </w:rPr>
        <w:t>ションの仕方を考え</w:t>
      </w:r>
      <w:r w:rsidR="00B34208">
        <w:rPr>
          <w:rFonts w:hint="eastAsia"/>
        </w:rPr>
        <w:t>，</w:t>
      </w:r>
      <w:r w:rsidR="001E1844">
        <w:rPr>
          <w:rFonts w:hint="eastAsia"/>
        </w:rPr>
        <w:t>相手や目的，自分たち</w:t>
      </w:r>
    </w:p>
    <w:p w:rsidR="001E1844" w:rsidRDefault="001E1844" w:rsidP="0064165B">
      <w:pPr>
        <w:ind w:firstLineChars="300" w:firstLine="630"/>
      </w:pPr>
      <w:r>
        <w:rPr>
          <w:rFonts w:hint="eastAsia"/>
        </w:rPr>
        <w:t>の意図を明確にする。その際，</w:t>
      </w:r>
      <w:r w:rsidR="00B34208">
        <w:rPr>
          <w:rFonts w:hint="eastAsia"/>
        </w:rPr>
        <w:t>友達と話し合ったり協力し合った</w:t>
      </w:r>
    </w:p>
    <w:p w:rsidR="001E1844" w:rsidRDefault="00B34208" w:rsidP="0064165B">
      <w:pPr>
        <w:ind w:firstLineChars="300" w:firstLine="630"/>
      </w:pPr>
      <w:r>
        <w:rPr>
          <w:rFonts w:hint="eastAsia"/>
        </w:rPr>
        <w:t>りして</w:t>
      </w:r>
      <w:r w:rsidR="008A0B35">
        <w:rPr>
          <w:rFonts w:hint="eastAsia"/>
        </w:rPr>
        <w:t>準備をしていく</w:t>
      </w:r>
      <w:r>
        <w:rPr>
          <w:rFonts w:hint="eastAsia"/>
        </w:rPr>
        <w:t>ことを大切にする。</w:t>
      </w:r>
      <w:r w:rsidR="008A0B35">
        <w:rPr>
          <w:rFonts w:hint="eastAsia"/>
        </w:rPr>
        <w:t>活動の最終場面では</w:t>
      </w:r>
      <w:r w:rsidR="006063FF">
        <w:rPr>
          <w:rFonts w:hint="eastAsia"/>
        </w:rPr>
        <w:t>，</w:t>
      </w:r>
    </w:p>
    <w:p w:rsidR="001E1844" w:rsidRDefault="008A0B35" w:rsidP="0064165B">
      <w:pPr>
        <w:ind w:firstLineChars="300" w:firstLine="630"/>
      </w:pPr>
      <w:r>
        <w:rPr>
          <w:rFonts w:hint="eastAsia"/>
        </w:rPr>
        <w:t>自分たちが開発した駅弁をたくさんの人たちに味わってもらう</w:t>
      </w:r>
      <w:r w:rsidR="00DE4744">
        <w:rPr>
          <w:rFonts w:hint="eastAsia"/>
        </w:rPr>
        <w:t>場</w:t>
      </w:r>
    </w:p>
    <w:p w:rsidR="00DE4744" w:rsidRDefault="008A0B35" w:rsidP="0064165B">
      <w:pPr>
        <w:ind w:firstLineChars="300" w:firstLine="630"/>
      </w:pPr>
      <w:r>
        <w:rPr>
          <w:rFonts w:hint="eastAsia"/>
        </w:rPr>
        <w:t>を位置付ける。そのことにより</w:t>
      </w:r>
      <w:r w:rsidR="006063FF">
        <w:rPr>
          <w:rFonts w:hint="eastAsia"/>
        </w:rPr>
        <w:t>，</w:t>
      </w:r>
      <w:r>
        <w:rPr>
          <w:rFonts w:hint="eastAsia"/>
        </w:rPr>
        <w:t>自分たちの力でできたという達</w:t>
      </w:r>
    </w:p>
    <w:p w:rsidR="001E1844" w:rsidRDefault="008A0B35" w:rsidP="0064165B">
      <w:pPr>
        <w:ind w:firstLineChars="300" w:firstLine="630"/>
      </w:pPr>
      <w:r>
        <w:rPr>
          <w:rFonts w:hint="eastAsia"/>
        </w:rPr>
        <w:t>成感や</w:t>
      </w:r>
      <w:r w:rsidR="006063FF">
        <w:rPr>
          <w:rFonts w:hint="eastAsia"/>
        </w:rPr>
        <w:t>，</w:t>
      </w:r>
      <w:r>
        <w:rPr>
          <w:rFonts w:hint="eastAsia"/>
        </w:rPr>
        <w:t>地域のために開発できたという成就感を味わわせたい。</w:t>
      </w:r>
    </w:p>
    <w:p w:rsidR="001E1844" w:rsidRDefault="008A0B35" w:rsidP="0064165B">
      <w:pPr>
        <w:ind w:firstLineChars="300" w:firstLine="630"/>
      </w:pPr>
      <w:r>
        <w:rPr>
          <w:rFonts w:hint="eastAsia"/>
        </w:rPr>
        <w:t>さらに</w:t>
      </w:r>
      <w:r w:rsidR="006063FF">
        <w:rPr>
          <w:rFonts w:hint="eastAsia"/>
        </w:rPr>
        <w:t>，</w:t>
      </w:r>
      <w:r>
        <w:rPr>
          <w:rFonts w:hint="eastAsia"/>
        </w:rPr>
        <w:t>１年間の活動を振り返りや駅弁にこめた思いなどをプレ</w:t>
      </w:r>
    </w:p>
    <w:p w:rsidR="001E1844" w:rsidRDefault="008A0B35" w:rsidP="0064165B">
      <w:pPr>
        <w:ind w:firstLineChars="300" w:firstLine="630"/>
      </w:pPr>
      <w:r>
        <w:rPr>
          <w:rFonts w:hint="eastAsia"/>
        </w:rPr>
        <w:t>ゼンにし</w:t>
      </w:r>
      <w:r w:rsidR="006063FF">
        <w:rPr>
          <w:rFonts w:hint="eastAsia"/>
        </w:rPr>
        <w:t>，</w:t>
      </w:r>
      <w:r>
        <w:rPr>
          <w:rFonts w:hint="eastAsia"/>
        </w:rPr>
        <w:t>地域に出かけて表現する活動を行う。最終的には</w:t>
      </w:r>
      <w:r w:rsidR="006063FF">
        <w:rPr>
          <w:rFonts w:hint="eastAsia"/>
        </w:rPr>
        <w:t>，</w:t>
      </w:r>
      <w:r>
        <w:rPr>
          <w:rFonts w:hint="eastAsia"/>
        </w:rPr>
        <w:t>自</w:t>
      </w:r>
    </w:p>
    <w:p w:rsidR="00DE4744" w:rsidRDefault="008A0B35" w:rsidP="0064165B">
      <w:pPr>
        <w:ind w:firstLineChars="300" w:firstLine="630"/>
      </w:pPr>
      <w:r>
        <w:rPr>
          <w:rFonts w:hint="eastAsia"/>
        </w:rPr>
        <w:t>分たちが考えた駅弁で佐伯を訪れ</w:t>
      </w:r>
      <w:r w:rsidR="00DE4744">
        <w:rPr>
          <w:rFonts w:hint="eastAsia"/>
        </w:rPr>
        <w:t>ている</w:t>
      </w:r>
      <w:r>
        <w:rPr>
          <w:rFonts w:hint="eastAsia"/>
        </w:rPr>
        <w:t>人たちをおもてなしし</w:t>
      </w:r>
      <w:r w:rsidR="006063FF">
        <w:rPr>
          <w:rFonts w:hint="eastAsia"/>
        </w:rPr>
        <w:t>，</w:t>
      </w:r>
    </w:p>
    <w:p w:rsidR="00DE4744" w:rsidRDefault="008A0B35" w:rsidP="0064165B">
      <w:pPr>
        <w:ind w:firstLineChars="300" w:firstLine="630"/>
      </w:pPr>
      <w:r>
        <w:rPr>
          <w:rFonts w:hint="eastAsia"/>
        </w:rPr>
        <w:t>感謝の気持ちを伝え</w:t>
      </w:r>
      <w:r w:rsidR="006063FF">
        <w:rPr>
          <w:rFonts w:hint="eastAsia"/>
        </w:rPr>
        <w:t>，</w:t>
      </w:r>
      <w:r>
        <w:rPr>
          <w:rFonts w:hint="eastAsia"/>
        </w:rPr>
        <w:t>このプロジェクトの終わりにしたいと考え</w:t>
      </w:r>
    </w:p>
    <w:p w:rsidR="008A0B35" w:rsidRPr="008A0B35" w:rsidRDefault="008A0B35" w:rsidP="00DE4744">
      <w:pPr>
        <w:ind w:firstLineChars="300" w:firstLine="630"/>
      </w:pPr>
      <w:r>
        <w:rPr>
          <w:rFonts w:hint="eastAsia"/>
        </w:rPr>
        <w:t>ている。</w:t>
      </w:r>
    </w:p>
    <w:p w:rsidR="008A0B35" w:rsidRPr="008A0B35" w:rsidRDefault="0032127C">
      <w:pPr>
        <w:rPr>
          <w:rFonts w:asciiTheme="majorEastAsia" w:eastAsiaTheme="majorEastAsia" w:hAnsiTheme="majorEastAsia"/>
        </w:rPr>
      </w:pPr>
      <w:r>
        <w:rPr>
          <w:noProof/>
        </w:rPr>
        <mc:AlternateContent>
          <mc:Choice Requires="wps">
            <w:drawing>
              <wp:anchor distT="0" distB="0" distL="114300" distR="114300" simplePos="0" relativeHeight="251674112" behindDoc="0" locked="0" layoutInCell="1" allowOverlap="1" wp14:anchorId="7B5F035C" wp14:editId="0710EA12">
                <wp:simplePos x="0" y="0"/>
                <wp:positionH relativeFrom="column">
                  <wp:posOffset>4405630</wp:posOffset>
                </wp:positionH>
                <wp:positionV relativeFrom="paragraph">
                  <wp:posOffset>193040</wp:posOffset>
                </wp:positionV>
                <wp:extent cx="2057400" cy="2416175"/>
                <wp:effectExtent l="0" t="0" r="19050" b="22225"/>
                <wp:wrapNone/>
                <wp:docPr id="29" name="テキスト ボックス 29"/>
                <wp:cNvGraphicFramePr/>
                <a:graphic xmlns:a="http://schemas.openxmlformats.org/drawingml/2006/main">
                  <a:graphicData uri="http://schemas.microsoft.com/office/word/2010/wordprocessingShape">
                    <wps:wsp>
                      <wps:cNvSpPr txBox="1"/>
                      <wps:spPr>
                        <a:xfrm>
                          <a:off x="0" y="0"/>
                          <a:ext cx="2057400" cy="2416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C23A1" w:rsidRDefault="007C23A1" w:rsidP="00ED1C8D">
                            <w:pPr>
                              <w:rPr>
                                <w:rFonts w:asciiTheme="majorEastAsia" w:eastAsiaTheme="majorEastAsia" w:hAnsiTheme="majorEastAsia"/>
                                <w:sz w:val="22"/>
                              </w:rPr>
                            </w:pPr>
                            <w:r>
                              <w:rPr>
                                <w:rFonts w:asciiTheme="majorEastAsia" w:eastAsiaTheme="majorEastAsia" w:hAnsiTheme="majorEastAsia" w:hint="eastAsia"/>
                                <w:sz w:val="22"/>
                              </w:rPr>
                              <w:t>【評価と振り返り】資質・能力を育成することができているかどうかを見取る。</w:t>
                            </w:r>
                          </w:p>
                          <w:p w:rsidR="007C23A1" w:rsidRDefault="007C23A1" w:rsidP="0066633C">
                            <w:pPr>
                              <w:ind w:left="200" w:hangingChars="100" w:hanging="200"/>
                              <w:rPr>
                                <w:rFonts w:asciiTheme="majorEastAsia" w:eastAsiaTheme="majorEastAsia" w:hAnsiTheme="majorEastAsia"/>
                                <w:sz w:val="20"/>
                              </w:rPr>
                            </w:pPr>
                            <w:r>
                              <w:rPr>
                                <w:rFonts w:asciiTheme="majorEastAsia" w:eastAsiaTheme="majorEastAsia" w:hAnsiTheme="majorEastAsia" w:hint="eastAsia"/>
                                <w:sz w:val="20"/>
                              </w:rPr>
                              <w:t>・個人内評価を大切にする。</w:t>
                            </w:r>
                          </w:p>
                          <w:p w:rsidR="007C23A1" w:rsidRDefault="007C23A1" w:rsidP="0066633C">
                            <w:pPr>
                              <w:ind w:left="200" w:hangingChars="100" w:hanging="200"/>
                              <w:rPr>
                                <w:rFonts w:asciiTheme="majorEastAsia" w:eastAsiaTheme="majorEastAsia" w:hAnsiTheme="majorEastAsia"/>
                                <w:sz w:val="20"/>
                              </w:rPr>
                            </w:pPr>
                            <w:r>
                              <w:rPr>
                                <w:rFonts w:asciiTheme="majorEastAsia" w:eastAsiaTheme="majorEastAsia" w:hAnsiTheme="majorEastAsia" w:hint="eastAsia"/>
                                <w:sz w:val="20"/>
                              </w:rPr>
                              <w:t>・多様な評価方法や評価者による評価を適切に組み合わせる。</w:t>
                            </w:r>
                          </w:p>
                          <w:p w:rsidR="007C23A1" w:rsidRDefault="007C23A1" w:rsidP="0066633C">
                            <w:pPr>
                              <w:ind w:left="200" w:hangingChars="100" w:hanging="200"/>
                              <w:rPr>
                                <w:rFonts w:asciiTheme="majorEastAsia" w:eastAsiaTheme="majorEastAsia" w:hAnsiTheme="majorEastAsia"/>
                                <w:sz w:val="20"/>
                              </w:rPr>
                            </w:pPr>
                            <w:r>
                              <w:rPr>
                                <w:rFonts w:asciiTheme="majorEastAsia" w:eastAsiaTheme="majorEastAsia" w:hAnsiTheme="majorEastAsia" w:hint="eastAsia"/>
                                <w:sz w:val="20"/>
                              </w:rPr>
                              <w:t>・学習内容を確認する振り返り</w:t>
                            </w:r>
                          </w:p>
                          <w:p w:rsidR="007C23A1" w:rsidRDefault="007C23A1" w:rsidP="0066633C">
                            <w:pPr>
                              <w:ind w:left="200" w:hangingChars="100" w:hanging="200"/>
                              <w:rPr>
                                <w:rFonts w:asciiTheme="majorEastAsia" w:eastAsiaTheme="majorEastAsia" w:hAnsiTheme="majorEastAsia"/>
                                <w:sz w:val="20"/>
                              </w:rPr>
                            </w:pPr>
                            <w:r>
                              <w:rPr>
                                <w:rFonts w:asciiTheme="majorEastAsia" w:eastAsiaTheme="majorEastAsia" w:hAnsiTheme="majorEastAsia" w:hint="eastAsia"/>
                                <w:sz w:val="20"/>
                              </w:rPr>
                              <w:t>・学びの価値を実感する振り返り</w:t>
                            </w:r>
                          </w:p>
                          <w:p w:rsidR="007C23A1" w:rsidRPr="0066633C" w:rsidRDefault="007C23A1" w:rsidP="0066633C">
                            <w:pPr>
                              <w:ind w:left="200" w:hangingChars="100" w:hanging="200"/>
                              <w:rPr>
                                <w:rFonts w:asciiTheme="majorEastAsia" w:eastAsiaTheme="majorEastAsia" w:hAnsiTheme="majorEastAsia"/>
                                <w:sz w:val="20"/>
                              </w:rPr>
                            </w:pPr>
                            <w:r>
                              <w:rPr>
                                <w:rFonts w:asciiTheme="majorEastAsia" w:eastAsiaTheme="majorEastAsia" w:hAnsiTheme="majorEastAsia" w:hint="eastAsia"/>
                                <w:sz w:val="20"/>
                              </w:rPr>
                              <w:t>・学びの手ごたえを実感する振り返り</w:t>
                            </w:r>
                          </w:p>
                          <w:p w:rsidR="007C23A1" w:rsidRPr="0066633C" w:rsidRDefault="007C23A1" w:rsidP="008F1F8A">
                            <w:pPr>
                              <w:rPr>
                                <w:rFonts w:asciiTheme="majorEastAsia" w:eastAsiaTheme="majorEastAsia" w:hAnsiTheme="majorEastAsia"/>
                                <w:sz w:val="20"/>
                              </w:rPr>
                            </w:pPr>
                          </w:p>
                          <w:p w:rsidR="007C23A1" w:rsidRPr="008D41F0" w:rsidRDefault="007C23A1" w:rsidP="008D41F0">
                            <w:pPr>
                              <w:rPr>
                                <w:rFonts w:asciiTheme="majorEastAsia" w:eastAsiaTheme="majorEastAsia" w:hAnsiTheme="majorEastAsia"/>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5F035C" id="テキスト ボックス 29" o:spid="_x0000_s1045" type="#_x0000_t202" style="position:absolute;left:0;text-align:left;margin-left:346.9pt;margin-top:15.2pt;width:162pt;height:190.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9hvugIAAM4FAAAOAAAAZHJzL2Uyb0RvYy54bWysVM1OGzEQvlfqO1i+l03SBErEBqUgqkoI&#10;UKHi7HhtssLrcW0nu+kxkao+RF+h6rnPsy/SsXezBMqFqpfdseeb8cw3P0fHVaHIUliXg05pf69H&#10;idAcslzfpfTzzdmbd5Q4z3TGFGiR0pVw9Hjy+tVRacZiAHNQmbAEnWg3Lk1K596bcZI4PhcFc3tg&#10;hEalBFswj0d7l2SWlei9UMmg19tPSrCZscCFc3h72ijpJPqXUnB/KaUTnqiUYmw+fm38zsI3mRyx&#10;8Z1lZp7zNgz2D1EULNf4aOfqlHlGFjb/y1WRcwsOpN/jUCQgZc5FzAGz6feeZHM9Z0bEXJAcZzqa&#10;3P9zyy+WV5bkWUoHh5RoVmCN6s23ev2zXv+uN99JvflRbzb1+heeCWKQsNK4MdpdG7T01XuosPDb&#10;e4eXgYdK2iL8MUOCeqR+1dEtKk84Xg56o4NhD1UcdYNhf79/MAp+kgdzY53/IKAgQUipxXpGmtny&#10;3PkGuoWE1xyoPDvLlYqH0EPiRFmyZFh95WOQ6PwRSmlSpnT/7agXHT/SBded/Uwxft+Gt4NCf0qH&#10;50TstjasQFFDRZT8SomAUfqTkMh2ZOSZGBnnQndxRnRASczoJYYt/iGqlxg3eaBFfBm074yLXINt&#10;WHpMbXa/pVY2eKzhTt5B9NWsim3W71poBtkKO8hCM5TO8LMcCT9nzl8xi1OInYGbxV/iRyrAKkEr&#10;UTIH+/W5+4DH4UAtJSVOdUrdlwWzghL1UePYHPaHw7AG4mE4Ohjgwe5qZrsavShOAFunjzvM8CgG&#10;vFdbUVoobnEBTcOrqGKa49sp9VvxxDe7BhcYF9NpBOHgG+bP9bXhwXWgOTTaTXXLrGkb3eOMXMB2&#10;/tn4Sb832GCpYbrwIPM4DIHohtW2ALg04ji1Cy5spd1zRD2s4ckfAAAA//8DAFBLAwQUAAYACAAA&#10;ACEAbBUcP94AAAALAQAADwAAAGRycy9kb3ducmV2LnhtbEyPwU7DMBBE70j8g7VI3KgdWpUkxKkA&#10;FS6cWhBnN97aFvE6it00/D3uCY47O5p502xm37MJx+gCSSgWAhhSF7QjI+Hz4/WuBBaTIq36QCjh&#10;ByNs2uurRtU6nGmH0z4ZlkMo1kqCTWmoOY+dRa/iIgxI+XcMo1cpn6PhelTnHO57fi/EmnvlKDdY&#10;NeCLxe57f/ISts+mMl2pRrsttXPT/HV8N29S3t7MT4/AEs7pzwwX/IwObWY6hBPpyHoJ62qZ0ZOE&#10;pVgBuxhE8ZCVg4RVISrgbcP/b2h/AQAA//8DAFBLAQItABQABgAIAAAAIQC2gziS/gAAAOEBAAAT&#10;AAAAAAAAAAAAAAAAAAAAAABbQ29udGVudF9UeXBlc10ueG1sUEsBAi0AFAAGAAgAAAAhADj9If/W&#10;AAAAlAEAAAsAAAAAAAAAAAAAAAAALwEAAF9yZWxzLy5yZWxzUEsBAi0AFAAGAAgAAAAhAGcj2G+6&#10;AgAAzgUAAA4AAAAAAAAAAAAAAAAALgIAAGRycy9lMm9Eb2MueG1sUEsBAi0AFAAGAAgAAAAhAGwV&#10;HD/eAAAACwEAAA8AAAAAAAAAAAAAAAAAFAUAAGRycy9kb3ducmV2LnhtbFBLBQYAAAAABAAEAPMA&#10;AAAfBgAAAAA=&#10;" fillcolor="white [3201]" strokeweight=".5pt">
                <v:textbox>
                  <w:txbxContent>
                    <w:p w:rsidR="007C23A1" w:rsidRDefault="007C23A1" w:rsidP="00ED1C8D">
                      <w:pPr>
                        <w:rPr>
                          <w:rFonts w:asciiTheme="majorEastAsia" w:eastAsiaTheme="majorEastAsia" w:hAnsiTheme="majorEastAsia"/>
                          <w:sz w:val="22"/>
                        </w:rPr>
                      </w:pPr>
                      <w:r>
                        <w:rPr>
                          <w:rFonts w:asciiTheme="majorEastAsia" w:eastAsiaTheme="majorEastAsia" w:hAnsiTheme="majorEastAsia" w:hint="eastAsia"/>
                          <w:sz w:val="22"/>
                        </w:rPr>
                        <w:t>【評価と振り返り】資質・能力を育成することができているかどうかを見取る。</w:t>
                      </w:r>
                    </w:p>
                    <w:p w:rsidR="007C23A1" w:rsidRDefault="007C23A1" w:rsidP="0066633C">
                      <w:pPr>
                        <w:ind w:left="200" w:hangingChars="100" w:hanging="200"/>
                        <w:rPr>
                          <w:rFonts w:asciiTheme="majorEastAsia" w:eastAsiaTheme="majorEastAsia" w:hAnsiTheme="majorEastAsia"/>
                          <w:sz w:val="20"/>
                        </w:rPr>
                      </w:pPr>
                      <w:r>
                        <w:rPr>
                          <w:rFonts w:asciiTheme="majorEastAsia" w:eastAsiaTheme="majorEastAsia" w:hAnsiTheme="majorEastAsia" w:hint="eastAsia"/>
                          <w:sz w:val="20"/>
                        </w:rPr>
                        <w:t>・個人内評価を大切にする。</w:t>
                      </w:r>
                    </w:p>
                    <w:p w:rsidR="007C23A1" w:rsidRDefault="007C23A1" w:rsidP="0066633C">
                      <w:pPr>
                        <w:ind w:left="200" w:hangingChars="100" w:hanging="200"/>
                        <w:rPr>
                          <w:rFonts w:asciiTheme="majorEastAsia" w:eastAsiaTheme="majorEastAsia" w:hAnsiTheme="majorEastAsia"/>
                          <w:sz w:val="20"/>
                        </w:rPr>
                      </w:pPr>
                      <w:r>
                        <w:rPr>
                          <w:rFonts w:asciiTheme="majorEastAsia" w:eastAsiaTheme="majorEastAsia" w:hAnsiTheme="majorEastAsia" w:hint="eastAsia"/>
                          <w:sz w:val="20"/>
                        </w:rPr>
                        <w:t>・多様な評価方法や評価者による評価を適切に組み合わせる。</w:t>
                      </w:r>
                    </w:p>
                    <w:p w:rsidR="007C23A1" w:rsidRDefault="007C23A1" w:rsidP="0066633C">
                      <w:pPr>
                        <w:ind w:left="200" w:hangingChars="100" w:hanging="200"/>
                        <w:rPr>
                          <w:rFonts w:asciiTheme="majorEastAsia" w:eastAsiaTheme="majorEastAsia" w:hAnsiTheme="majorEastAsia"/>
                          <w:sz w:val="20"/>
                        </w:rPr>
                      </w:pPr>
                      <w:r>
                        <w:rPr>
                          <w:rFonts w:asciiTheme="majorEastAsia" w:eastAsiaTheme="majorEastAsia" w:hAnsiTheme="majorEastAsia" w:hint="eastAsia"/>
                          <w:sz w:val="20"/>
                        </w:rPr>
                        <w:t>・学習内容を確認する振り返り</w:t>
                      </w:r>
                    </w:p>
                    <w:p w:rsidR="007C23A1" w:rsidRDefault="007C23A1" w:rsidP="0066633C">
                      <w:pPr>
                        <w:ind w:left="200" w:hangingChars="100" w:hanging="200"/>
                        <w:rPr>
                          <w:rFonts w:asciiTheme="majorEastAsia" w:eastAsiaTheme="majorEastAsia" w:hAnsiTheme="majorEastAsia"/>
                          <w:sz w:val="20"/>
                        </w:rPr>
                      </w:pPr>
                      <w:r>
                        <w:rPr>
                          <w:rFonts w:asciiTheme="majorEastAsia" w:eastAsiaTheme="majorEastAsia" w:hAnsiTheme="majorEastAsia" w:hint="eastAsia"/>
                          <w:sz w:val="20"/>
                        </w:rPr>
                        <w:t>・学びの価値を実感する振り返り</w:t>
                      </w:r>
                    </w:p>
                    <w:p w:rsidR="007C23A1" w:rsidRPr="0066633C" w:rsidRDefault="007C23A1" w:rsidP="0066633C">
                      <w:pPr>
                        <w:ind w:left="200" w:hangingChars="100" w:hanging="200"/>
                        <w:rPr>
                          <w:rFonts w:asciiTheme="majorEastAsia" w:eastAsiaTheme="majorEastAsia" w:hAnsiTheme="majorEastAsia"/>
                          <w:sz w:val="20"/>
                        </w:rPr>
                      </w:pPr>
                      <w:r>
                        <w:rPr>
                          <w:rFonts w:asciiTheme="majorEastAsia" w:eastAsiaTheme="majorEastAsia" w:hAnsiTheme="majorEastAsia" w:hint="eastAsia"/>
                          <w:sz w:val="20"/>
                        </w:rPr>
                        <w:t>・学びの手ごたえを実感する振り返り</w:t>
                      </w:r>
                    </w:p>
                    <w:p w:rsidR="007C23A1" w:rsidRPr="0066633C" w:rsidRDefault="007C23A1" w:rsidP="008F1F8A">
                      <w:pPr>
                        <w:rPr>
                          <w:rFonts w:asciiTheme="majorEastAsia" w:eastAsiaTheme="majorEastAsia" w:hAnsiTheme="majorEastAsia"/>
                          <w:sz w:val="20"/>
                        </w:rPr>
                      </w:pPr>
                    </w:p>
                    <w:p w:rsidR="007C23A1" w:rsidRPr="008D41F0" w:rsidRDefault="007C23A1" w:rsidP="008D41F0">
                      <w:pPr>
                        <w:rPr>
                          <w:rFonts w:asciiTheme="majorEastAsia" w:eastAsiaTheme="majorEastAsia" w:hAnsiTheme="majorEastAsia"/>
                          <w:sz w:val="20"/>
                        </w:rPr>
                      </w:pPr>
                    </w:p>
                  </w:txbxContent>
                </v:textbox>
              </v:shape>
            </w:pict>
          </mc:Fallback>
        </mc:AlternateContent>
      </w:r>
      <w:r w:rsidR="008A0B35" w:rsidRPr="008A0B35">
        <w:rPr>
          <w:rFonts w:asciiTheme="majorEastAsia" w:eastAsiaTheme="majorEastAsia" w:hAnsiTheme="majorEastAsia" w:hint="eastAsia"/>
        </w:rPr>
        <w:t xml:space="preserve">　オ　自己のよさや学びのよさに気付かせるための工夫</w:t>
      </w:r>
    </w:p>
    <w:p w:rsidR="0064165B" w:rsidRDefault="008A0B35" w:rsidP="0064165B">
      <w:r>
        <w:rPr>
          <w:rFonts w:hint="eastAsia"/>
        </w:rPr>
        <w:t xml:space="preserve">　　</w:t>
      </w:r>
      <w:r w:rsidR="0064165B">
        <w:rPr>
          <w:rFonts w:hint="eastAsia"/>
        </w:rPr>
        <w:t xml:space="preserve">　　</w:t>
      </w:r>
      <w:r>
        <w:rPr>
          <w:rFonts w:hint="eastAsia"/>
        </w:rPr>
        <w:t>活動途中や活動後に</w:t>
      </w:r>
      <w:r w:rsidR="006063FF">
        <w:rPr>
          <w:rFonts w:hint="eastAsia"/>
        </w:rPr>
        <w:t>，</w:t>
      </w:r>
      <w:r w:rsidR="0064165B">
        <w:rPr>
          <w:rFonts w:hint="eastAsia"/>
        </w:rPr>
        <w:t>子どもたちが学んだことを生か</w:t>
      </w:r>
      <w:r w:rsidR="00B34208">
        <w:rPr>
          <w:rFonts w:hint="eastAsia"/>
        </w:rPr>
        <w:t>している</w:t>
      </w:r>
      <w:r w:rsidR="0064165B">
        <w:rPr>
          <w:rFonts w:hint="eastAsia"/>
        </w:rPr>
        <w:t xml:space="preserve">　　</w:t>
      </w:r>
    </w:p>
    <w:p w:rsidR="0064165B" w:rsidRDefault="0064165B" w:rsidP="0064165B">
      <w:pPr>
        <w:ind w:firstLineChars="300" w:firstLine="630"/>
      </w:pPr>
      <w:r>
        <w:rPr>
          <w:rFonts w:hint="eastAsia"/>
        </w:rPr>
        <w:t>姿</w:t>
      </w:r>
      <w:r w:rsidR="00B34208">
        <w:rPr>
          <w:rFonts w:hint="eastAsia"/>
        </w:rPr>
        <w:t>を教師自身が見付け</w:t>
      </w:r>
      <w:r w:rsidR="006063FF">
        <w:rPr>
          <w:rFonts w:hint="eastAsia"/>
        </w:rPr>
        <w:t>，</w:t>
      </w:r>
      <w:r>
        <w:rPr>
          <w:rFonts w:hint="eastAsia"/>
        </w:rPr>
        <w:t>すぐにフィードバックする</w:t>
      </w:r>
      <w:r w:rsidR="008A0B35">
        <w:rPr>
          <w:rFonts w:hint="eastAsia"/>
        </w:rPr>
        <w:t>「その都度評</w:t>
      </w:r>
      <w:r>
        <w:rPr>
          <w:rFonts w:hint="eastAsia"/>
        </w:rPr>
        <w:t xml:space="preserve">　</w:t>
      </w:r>
    </w:p>
    <w:p w:rsidR="0064165B" w:rsidRDefault="008A0B35" w:rsidP="0064165B">
      <w:pPr>
        <w:ind w:firstLineChars="300" w:firstLine="630"/>
      </w:pPr>
      <w:r>
        <w:rPr>
          <w:rFonts w:hint="eastAsia"/>
        </w:rPr>
        <w:t>価」を行うことで</w:t>
      </w:r>
      <w:r w:rsidR="006063FF">
        <w:rPr>
          <w:rFonts w:hint="eastAsia"/>
        </w:rPr>
        <w:t>，</w:t>
      </w:r>
      <w:r w:rsidR="0064165B">
        <w:rPr>
          <w:rFonts w:hint="eastAsia"/>
        </w:rPr>
        <w:t>学びのよさを</w:t>
      </w:r>
      <w:r>
        <w:rPr>
          <w:rFonts w:hint="eastAsia"/>
        </w:rPr>
        <w:t>実感できるようにしていきたい。</w:t>
      </w:r>
    </w:p>
    <w:p w:rsidR="0064165B" w:rsidRDefault="008A0B35" w:rsidP="0064165B">
      <w:pPr>
        <w:ind w:firstLineChars="300" w:firstLine="630"/>
      </w:pPr>
      <w:r>
        <w:rPr>
          <w:rFonts w:hint="eastAsia"/>
        </w:rPr>
        <w:t>なお</w:t>
      </w:r>
      <w:r w:rsidR="006063FF">
        <w:rPr>
          <w:rFonts w:hint="eastAsia"/>
        </w:rPr>
        <w:t>，</w:t>
      </w:r>
      <w:r>
        <w:rPr>
          <w:rFonts w:hint="eastAsia"/>
        </w:rPr>
        <w:t>「その都度評価」を行う際には</w:t>
      </w:r>
      <w:r w:rsidR="006063FF">
        <w:rPr>
          <w:rFonts w:hint="eastAsia"/>
        </w:rPr>
        <w:t>，</w:t>
      </w:r>
      <w:r>
        <w:rPr>
          <w:rFonts w:hint="eastAsia"/>
        </w:rPr>
        <w:t>「付けたい力」だけにとら</w:t>
      </w:r>
    </w:p>
    <w:p w:rsidR="0064165B" w:rsidRDefault="008A0B35" w:rsidP="0064165B">
      <w:pPr>
        <w:ind w:firstLineChars="300" w:firstLine="630"/>
      </w:pPr>
      <w:r>
        <w:rPr>
          <w:rFonts w:hint="eastAsia"/>
        </w:rPr>
        <w:t>われるのではなく</w:t>
      </w:r>
      <w:r w:rsidR="006063FF">
        <w:rPr>
          <w:rFonts w:hint="eastAsia"/>
        </w:rPr>
        <w:t>，</w:t>
      </w:r>
      <w:r>
        <w:rPr>
          <w:rFonts w:hint="eastAsia"/>
        </w:rPr>
        <w:t>一人ひとりの個人内評価を重視していきたい。</w:t>
      </w:r>
    </w:p>
    <w:p w:rsidR="0064165B" w:rsidRDefault="008A0B35" w:rsidP="0064165B">
      <w:pPr>
        <w:ind w:firstLineChars="300" w:firstLine="630"/>
      </w:pPr>
      <w:r>
        <w:rPr>
          <w:rFonts w:hint="eastAsia"/>
        </w:rPr>
        <w:t>また</w:t>
      </w:r>
      <w:r w:rsidR="006063FF">
        <w:rPr>
          <w:rFonts w:hint="eastAsia"/>
        </w:rPr>
        <w:t>，</w:t>
      </w:r>
      <w:r>
        <w:rPr>
          <w:rFonts w:hint="eastAsia"/>
        </w:rPr>
        <w:t>地域の方々からの</w:t>
      </w:r>
      <w:r w:rsidR="0064165B">
        <w:rPr>
          <w:rFonts w:hint="eastAsia"/>
        </w:rPr>
        <w:t>評価</w:t>
      </w:r>
      <w:r>
        <w:rPr>
          <w:rFonts w:hint="eastAsia"/>
        </w:rPr>
        <w:t>等もいただきながら</w:t>
      </w:r>
      <w:r w:rsidR="006063FF">
        <w:rPr>
          <w:rFonts w:hint="eastAsia"/>
        </w:rPr>
        <w:t>，</w:t>
      </w:r>
      <w:r>
        <w:rPr>
          <w:rFonts w:hint="eastAsia"/>
        </w:rPr>
        <w:t>子どもたちが</w:t>
      </w:r>
    </w:p>
    <w:p w:rsidR="0064165B" w:rsidRDefault="008A0B35" w:rsidP="0064165B">
      <w:pPr>
        <w:ind w:firstLineChars="300" w:firstLine="630"/>
      </w:pPr>
      <w:r>
        <w:rPr>
          <w:rFonts w:hint="eastAsia"/>
        </w:rPr>
        <w:t>主体的に活動できるようにしたい。１時間ごとの振り返りの</w:t>
      </w:r>
      <w:r w:rsidR="00B34208">
        <w:rPr>
          <w:rFonts w:hint="eastAsia"/>
        </w:rPr>
        <w:t>中</w:t>
      </w:r>
      <w:r>
        <w:rPr>
          <w:rFonts w:hint="eastAsia"/>
        </w:rPr>
        <w:t>で</w:t>
      </w:r>
      <w:r w:rsidR="006063FF">
        <w:rPr>
          <w:rFonts w:hint="eastAsia"/>
        </w:rPr>
        <w:t>，</w:t>
      </w:r>
    </w:p>
    <w:p w:rsidR="0064165B" w:rsidRDefault="0064165B" w:rsidP="0064165B">
      <w:pPr>
        <w:ind w:firstLineChars="300" w:firstLine="630"/>
      </w:pPr>
      <w:r>
        <w:rPr>
          <w:rFonts w:hint="eastAsia"/>
        </w:rPr>
        <w:t>友だちの良さやがんばりを紹介</w:t>
      </w:r>
      <w:r w:rsidR="008A0B35">
        <w:rPr>
          <w:rFonts w:hint="eastAsia"/>
        </w:rPr>
        <w:t>するとともに</w:t>
      </w:r>
      <w:r w:rsidR="006063FF">
        <w:rPr>
          <w:rFonts w:hint="eastAsia"/>
        </w:rPr>
        <w:t>，</w:t>
      </w:r>
      <w:r w:rsidR="008A0B35">
        <w:rPr>
          <w:rFonts w:hint="eastAsia"/>
        </w:rPr>
        <w:t>自己の</w:t>
      </w:r>
      <w:r>
        <w:rPr>
          <w:rFonts w:hint="eastAsia"/>
        </w:rPr>
        <w:t>成長</w:t>
      </w:r>
      <w:r w:rsidR="008A0B35">
        <w:rPr>
          <w:rFonts w:hint="eastAsia"/>
        </w:rPr>
        <w:t>に気付</w:t>
      </w:r>
    </w:p>
    <w:p w:rsidR="0064165B" w:rsidRDefault="009D0916" w:rsidP="009D0916">
      <w:pPr>
        <w:ind w:firstLineChars="300" w:firstLine="720"/>
      </w:pPr>
      <w:r>
        <w:rPr>
          <w:rFonts w:asciiTheme="majorEastAsia" w:eastAsiaTheme="majorEastAsia" w:hAnsiTheme="majorEastAsia"/>
          <w:noProof/>
          <w:sz w:val="24"/>
          <w:szCs w:val="24"/>
        </w:rPr>
        <mc:AlternateContent>
          <mc:Choice Requires="wps">
            <w:drawing>
              <wp:anchor distT="0" distB="0" distL="114300" distR="114300" simplePos="0" relativeHeight="251675136" behindDoc="1" locked="0" layoutInCell="1" allowOverlap="1" wp14:anchorId="3AAA9B9E" wp14:editId="3E20D809">
                <wp:simplePos x="0" y="0"/>
                <wp:positionH relativeFrom="column">
                  <wp:posOffset>4390390</wp:posOffset>
                </wp:positionH>
                <wp:positionV relativeFrom="paragraph">
                  <wp:posOffset>25400</wp:posOffset>
                </wp:positionV>
                <wp:extent cx="2056765" cy="805180"/>
                <wp:effectExtent l="0" t="0" r="19685" b="13970"/>
                <wp:wrapTight wrapText="bothSides">
                  <wp:wrapPolygon edited="0">
                    <wp:start x="0" y="0"/>
                    <wp:lineTo x="0" y="21464"/>
                    <wp:lineTo x="21607" y="21464"/>
                    <wp:lineTo x="21607" y="0"/>
                    <wp:lineTo x="0" y="0"/>
                  </wp:wrapPolygon>
                </wp:wrapTight>
                <wp:docPr id="27" name="正方形/長方形 27"/>
                <wp:cNvGraphicFramePr/>
                <a:graphic xmlns:a="http://schemas.openxmlformats.org/drawingml/2006/main">
                  <a:graphicData uri="http://schemas.microsoft.com/office/word/2010/wordprocessingShape">
                    <wps:wsp>
                      <wps:cNvSpPr/>
                      <wps:spPr>
                        <a:xfrm>
                          <a:off x="0" y="0"/>
                          <a:ext cx="2056765" cy="805180"/>
                        </a:xfrm>
                        <a:prstGeom prst="rect">
                          <a:avLst/>
                        </a:prstGeom>
                        <a:no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270497" id="正方形/長方形 27" o:spid="_x0000_s1026" style="position:absolute;left:0;text-align:left;margin-left:345.7pt;margin-top:2pt;width:161.95pt;height:63.4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S5xuAIAALQFAAAOAAAAZHJzL2Uyb0RvYy54bWysVM1u1DAQviPxDpbvNNlVtz+rZqtVqyKk&#10;0q5oUc9ex95EcjzG9v7xHvAAcOaMOPA4VOItGNtJupSKA+KS2J6Z7/N8npmT002jyEpYV4Mu6GAv&#10;p0RoDmWtFwV9e3vx4ogS55kumQItCroVjp5Onj87WZuxGEIFqhSWIIh247UpaOW9GWeZ45VomNsD&#10;IzQaJdiGedzaRVZatkb0RmXDPD/I1mBLY4EL5/D0PBnpJOJLKbi/ltIJT1RB8W4+fm38zsM3m5yw&#10;8cIyU9W8vQb7h1s0rNZI2kOdM8/I0tZ/QDU1t+BA+j0OTQZS1lzEHDCbQf4om5uKGRFzQXGc6WVy&#10;/w+WX61mltRlQYeHlGjW4Bvdf/l8//Hbj++fsp8fvqYVQStKtTZujBE3ZmbbncNlyHsjbRP+mBHZ&#10;RHm3vbxi4wnHw2E+Ojg8GFHC0XaUjwZHUf/sIdpY518KaEhYFNTi80VV2erSeWRE184lkGm4qJWK&#10;T6h0OHCg6jKcxU2oIXGmLFkxfP35YhCx1LJ5DWU6Ox7leXeHWHLBPdLsICFpQM9C8induPJbJQKN&#10;0m+ERAVDgpGgB0ocjHOhfeJ2FStFOg7MT1NHwIAsMZEeuwX4PacOO0nT+odQEUu/D87/drEU3EdE&#10;ZtC+D25qDfYpAIVZtczJvxMpSRNUmkO5xfqykBrPGX5R49NeMudnzGKnYU/i9PDX+JEK1gWFdkVJ&#10;Bfb9U+fBHxsArZSssXML6t4tmRWUqFcaW+N4sL8fWj1u9keHQ9zYXct816KXzRlgeQxwThkel8Hf&#10;q24pLTR3OGSmgRVNTHPkLij3ttuc+TRRcExxMZ1GN2xvw/ylvjE8gAdVQ+nebu6YNW19e+yMK+i6&#10;nI0flXnyDZEapksPso498KBrqzeOhliz7RgLs2d3H70ehu3kFwAAAP//AwBQSwMEFAAGAAgAAAAh&#10;AL/9mmHhAAAACgEAAA8AAABkcnMvZG93bnJldi54bWxMj8FOwzAQRO9I/IO1SFxQa6dNSwhxKoSE&#10;OFFEWw7ctolJIuJ1iJ0m/D3bE9x2NKPZN9lmsq04md43jjREcwXCUOHKhioNh/3TLAHhA1KJrSOj&#10;4cd42OSXFxmmpRvpzZx2oRJcQj5FDXUIXSqlL2pj0c9dZ4i9T9dbDCz7SpY9jlxuW7lQai0tNsQf&#10;auzMY22Kr91gNdwmN1QsXj/i7bBy6vD+/E0vI2p9fTU93IMIZgp/YTjjMzrkzHR0A5VetBrWd1HM&#10;UQ0xTzr7KlotQRz5WqoEZJ7J/xPyXwAAAP//AwBQSwECLQAUAAYACAAAACEAtoM4kv4AAADhAQAA&#10;EwAAAAAAAAAAAAAAAAAAAAAAW0NvbnRlbnRfVHlwZXNdLnhtbFBLAQItABQABgAIAAAAIQA4/SH/&#10;1gAAAJQBAAALAAAAAAAAAAAAAAAAAC8BAABfcmVscy8ucmVsc1BLAQItABQABgAIAAAAIQArtS5x&#10;uAIAALQFAAAOAAAAAAAAAAAAAAAAAC4CAABkcnMvZTJvRG9jLnhtbFBLAQItABQABgAIAAAAIQC/&#10;/Zph4QAAAAoBAAAPAAAAAAAAAAAAAAAAABIFAABkcnMvZG93bnJldi54bWxQSwUGAAAAAAQABADz&#10;AAAAIAYAAAAA&#10;" filled="f" strokecolor="#f2f2f2 [3052]" strokeweight="1pt">
                <w10:wrap type="tight"/>
              </v:rect>
            </w:pict>
          </mc:Fallback>
        </mc:AlternateContent>
      </w:r>
      <w:r w:rsidR="008A0B35">
        <w:rPr>
          <w:rFonts w:hint="eastAsia"/>
        </w:rPr>
        <w:t>かせる。子どもたちの振り返りを次時の導入に活用するなどして</w:t>
      </w:r>
      <w:r w:rsidR="006063FF">
        <w:rPr>
          <w:rFonts w:hint="eastAsia"/>
        </w:rPr>
        <w:t>，</w:t>
      </w:r>
    </w:p>
    <w:p w:rsidR="008A0B35" w:rsidRDefault="008A0B35" w:rsidP="0064165B">
      <w:pPr>
        <w:ind w:firstLineChars="300" w:firstLine="630"/>
      </w:pPr>
      <w:r>
        <w:rPr>
          <w:rFonts w:hint="eastAsia"/>
        </w:rPr>
        <w:t>子どもたちの活動と思考を連続させていきたい。</w:t>
      </w:r>
    </w:p>
    <w:p w:rsidR="00DE4744" w:rsidRDefault="00DE4744" w:rsidP="0064165B">
      <w:pPr>
        <w:ind w:firstLineChars="300" w:firstLine="630"/>
      </w:pPr>
    </w:p>
    <w:p w:rsidR="00117E2B" w:rsidRPr="00ED1C8D" w:rsidRDefault="00A15C18">
      <w:pPr>
        <w:rPr>
          <w:rFonts w:asciiTheme="majorEastAsia" w:eastAsiaTheme="majorEastAsia" w:hAnsiTheme="majorEastAsia"/>
        </w:rPr>
      </w:pPr>
      <w:r>
        <w:rPr>
          <w:rFonts w:asciiTheme="majorEastAsia" w:eastAsiaTheme="majorEastAsia" w:hAnsiTheme="majorEastAsia" w:hint="eastAsia"/>
        </w:rPr>
        <w:t>４</w:t>
      </w:r>
      <w:r w:rsidR="00ED1C8D" w:rsidRPr="00ED1C8D">
        <w:rPr>
          <w:rFonts w:asciiTheme="majorEastAsia" w:eastAsiaTheme="majorEastAsia" w:hAnsiTheme="majorEastAsia" w:hint="eastAsia"/>
        </w:rPr>
        <w:t xml:space="preserve">　</w:t>
      </w:r>
      <w:r>
        <w:rPr>
          <w:rFonts w:asciiTheme="majorEastAsia" w:eastAsiaTheme="majorEastAsia" w:hAnsiTheme="majorEastAsia" w:hint="eastAsia"/>
        </w:rPr>
        <w:t>単元の評価規準</w:t>
      </w:r>
      <w:r w:rsidR="007A4F88">
        <w:rPr>
          <w:rFonts w:asciiTheme="majorEastAsia" w:eastAsiaTheme="majorEastAsia" w:hAnsiTheme="majorEastAsia" w:hint="eastAsia"/>
        </w:rPr>
        <w:t>（例）</w:t>
      </w:r>
    </w:p>
    <w:tbl>
      <w:tblPr>
        <w:tblStyle w:val="a8"/>
        <w:tblW w:w="0" w:type="auto"/>
        <w:tblLook w:val="04A0" w:firstRow="1" w:lastRow="0" w:firstColumn="1" w:lastColumn="0" w:noHBand="0" w:noVBand="1"/>
      </w:tblPr>
      <w:tblGrid>
        <w:gridCol w:w="3652"/>
        <w:gridCol w:w="3544"/>
        <w:gridCol w:w="3206"/>
      </w:tblGrid>
      <w:tr w:rsidR="0032127C" w:rsidTr="0032127C">
        <w:tc>
          <w:tcPr>
            <w:tcW w:w="3652" w:type="dxa"/>
            <w:vAlign w:val="center"/>
          </w:tcPr>
          <w:p w:rsidR="0032127C" w:rsidRPr="00727ED4" w:rsidRDefault="0032127C" w:rsidP="0032127C">
            <w:pPr>
              <w:jc w:val="center"/>
              <w:rPr>
                <w:rFonts w:asciiTheme="majorEastAsia" w:eastAsiaTheme="majorEastAsia" w:hAnsiTheme="majorEastAsia"/>
              </w:rPr>
            </w:pPr>
            <w:r w:rsidRPr="00727ED4">
              <w:rPr>
                <w:rFonts w:asciiTheme="majorEastAsia" w:eastAsiaTheme="majorEastAsia" w:hAnsiTheme="majorEastAsia" w:hint="eastAsia"/>
              </w:rPr>
              <w:t>A　知識</w:t>
            </w:r>
            <w:r>
              <w:rPr>
                <w:rFonts w:asciiTheme="majorEastAsia" w:eastAsiaTheme="majorEastAsia" w:hAnsiTheme="majorEastAsia" w:hint="eastAsia"/>
              </w:rPr>
              <w:t>・</w:t>
            </w:r>
            <w:r w:rsidRPr="00727ED4">
              <w:rPr>
                <w:rFonts w:asciiTheme="majorEastAsia" w:eastAsiaTheme="majorEastAsia" w:hAnsiTheme="majorEastAsia" w:hint="eastAsia"/>
              </w:rPr>
              <w:t>技能</w:t>
            </w:r>
          </w:p>
        </w:tc>
        <w:tc>
          <w:tcPr>
            <w:tcW w:w="3544" w:type="dxa"/>
            <w:vAlign w:val="center"/>
          </w:tcPr>
          <w:p w:rsidR="0032127C" w:rsidRPr="00727ED4" w:rsidRDefault="0032127C" w:rsidP="0032127C">
            <w:pPr>
              <w:jc w:val="center"/>
              <w:rPr>
                <w:rFonts w:asciiTheme="majorEastAsia" w:eastAsiaTheme="majorEastAsia" w:hAnsiTheme="majorEastAsia"/>
              </w:rPr>
            </w:pPr>
            <w:r w:rsidRPr="00727ED4">
              <w:rPr>
                <w:rFonts w:asciiTheme="majorEastAsia" w:eastAsiaTheme="majorEastAsia" w:hAnsiTheme="majorEastAsia" w:hint="eastAsia"/>
              </w:rPr>
              <w:t>B　思考</w:t>
            </w:r>
            <w:r>
              <w:rPr>
                <w:rFonts w:asciiTheme="majorEastAsia" w:eastAsiaTheme="majorEastAsia" w:hAnsiTheme="majorEastAsia" w:hint="eastAsia"/>
              </w:rPr>
              <w:t>・</w:t>
            </w:r>
            <w:r w:rsidRPr="00727ED4">
              <w:rPr>
                <w:rFonts w:asciiTheme="majorEastAsia" w:eastAsiaTheme="majorEastAsia" w:hAnsiTheme="majorEastAsia" w:hint="eastAsia"/>
              </w:rPr>
              <w:t>判断</w:t>
            </w:r>
            <w:r>
              <w:rPr>
                <w:rFonts w:asciiTheme="majorEastAsia" w:eastAsiaTheme="majorEastAsia" w:hAnsiTheme="majorEastAsia" w:hint="eastAsia"/>
              </w:rPr>
              <w:t>・</w:t>
            </w:r>
            <w:r w:rsidRPr="00727ED4">
              <w:rPr>
                <w:rFonts w:asciiTheme="majorEastAsia" w:eastAsiaTheme="majorEastAsia" w:hAnsiTheme="majorEastAsia" w:hint="eastAsia"/>
              </w:rPr>
              <w:t>表現</w:t>
            </w:r>
          </w:p>
        </w:tc>
        <w:tc>
          <w:tcPr>
            <w:tcW w:w="3206" w:type="dxa"/>
            <w:vAlign w:val="center"/>
          </w:tcPr>
          <w:p w:rsidR="0032127C" w:rsidRPr="00727ED4" w:rsidRDefault="0032127C" w:rsidP="008D41F0">
            <w:pPr>
              <w:jc w:val="center"/>
              <w:rPr>
                <w:rFonts w:asciiTheme="majorEastAsia" w:eastAsiaTheme="majorEastAsia" w:hAnsiTheme="majorEastAsia"/>
              </w:rPr>
            </w:pPr>
            <w:r w:rsidRPr="00727ED4">
              <w:rPr>
                <w:rFonts w:asciiTheme="majorEastAsia" w:eastAsiaTheme="majorEastAsia" w:hAnsiTheme="majorEastAsia" w:hint="eastAsia"/>
              </w:rPr>
              <w:t xml:space="preserve">C </w:t>
            </w:r>
            <w:r>
              <w:rPr>
                <w:rFonts w:asciiTheme="majorEastAsia" w:eastAsiaTheme="majorEastAsia" w:hAnsiTheme="majorEastAsia" w:hint="eastAsia"/>
              </w:rPr>
              <w:t>主体的に学習に取り組む態度</w:t>
            </w:r>
          </w:p>
        </w:tc>
      </w:tr>
      <w:tr w:rsidR="0032127C" w:rsidTr="004F3F96">
        <w:trPr>
          <w:trHeight w:val="3154"/>
        </w:trPr>
        <w:tc>
          <w:tcPr>
            <w:tcW w:w="3652" w:type="dxa"/>
          </w:tcPr>
          <w:p w:rsidR="000447E5" w:rsidRDefault="00297D90" w:rsidP="004E4BF0">
            <w:pPr>
              <w:pStyle w:val="a3"/>
              <w:numPr>
                <w:ilvl w:val="0"/>
                <w:numId w:val="8"/>
              </w:numPr>
              <w:snapToGrid w:val="0"/>
              <w:ind w:left="34"/>
              <w:rPr>
                <w:sz w:val="20"/>
                <w:szCs w:val="20"/>
              </w:rPr>
            </w:pPr>
            <w:r>
              <w:rPr>
                <w:rFonts w:hint="eastAsia"/>
                <w:sz w:val="20"/>
                <w:szCs w:val="20"/>
              </w:rPr>
              <w:t>①</w:t>
            </w:r>
            <w:r w:rsidR="0032127C" w:rsidRPr="004E4BF0">
              <w:rPr>
                <w:rFonts w:hint="eastAsia"/>
                <w:sz w:val="20"/>
                <w:szCs w:val="20"/>
              </w:rPr>
              <w:t>地域に</w:t>
            </w:r>
            <w:r w:rsidR="0032127C">
              <w:rPr>
                <w:rFonts w:hint="eastAsia"/>
                <w:sz w:val="20"/>
                <w:szCs w:val="20"/>
              </w:rPr>
              <w:t>は</w:t>
            </w:r>
            <w:r w:rsidR="0032127C" w:rsidRPr="004E4BF0">
              <w:rPr>
                <w:rFonts w:hint="eastAsia"/>
                <w:sz w:val="20"/>
                <w:szCs w:val="20"/>
              </w:rPr>
              <w:t>海・山・川の自然を生かし</w:t>
            </w:r>
            <w:r w:rsidR="000447E5">
              <w:rPr>
                <w:rFonts w:hint="eastAsia"/>
                <w:sz w:val="20"/>
                <w:szCs w:val="20"/>
              </w:rPr>
              <w:t xml:space="preserve">　　　　　　　　　　</w:t>
            </w:r>
          </w:p>
          <w:p w:rsidR="00C50B16" w:rsidRDefault="000447E5" w:rsidP="00C50B16">
            <w:pPr>
              <w:pStyle w:val="a3"/>
              <w:numPr>
                <w:ilvl w:val="0"/>
                <w:numId w:val="8"/>
              </w:numPr>
              <w:snapToGrid w:val="0"/>
              <w:ind w:left="34"/>
              <w:rPr>
                <w:sz w:val="20"/>
                <w:szCs w:val="20"/>
              </w:rPr>
            </w:pPr>
            <w:r>
              <w:rPr>
                <w:rFonts w:hint="eastAsia"/>
                <w:sz w:val="20"/>
                <w:szCs w:val="20"/>
              </w:rPr>
              <w:t xml:space="preserve">　</w:t>
            </w:r>
            <w:r w:rsidR="0032127C" w:rsidRPr="004E4BF0">
              <w:rPr>
                <w:rFonts w:hint="eastAsia"/>
                <w:sz w:val="20"/>
                <w:szCs w:val="20"/>
              </w:rPr>
              <w:t>て生産される特産品</w:t>
            </w:r>
            <w:r w:rsidR="00C50B16">
              <w:rPr>
                <w:rFonts w:hint="eastAsia"/>
                <w:sz w:val="20"/>
                <w:szCs w:val="20"/>
              </w:rPr>
              <w:t xml:space="preserve">が存在し，それ　　</w:t>
            </w:r>
          </w:p>
          <w:p w:rsidR="00C50B16" w:rsidRDefault="00C50B16" w:rsidP="00C50B16">
            <w:pPr>
              <w:pStyle w:val="a3"/>
              <w:numPr>
                <w:ilvl w:val="0"/>
                <w:numId w:val="8"/>
              </w:numPr>
              <w:snapToGrid w:val="0"/>
              <w:ind w:left="34"/>
              <w:rPr>
                <w:sz w:val="20"/>
                <w:szCs w:val="20"/>
              </w:rPr>
            </w:pPr>
            <w:r>
              <w:rPr>
                <w:rFonts w:hint="eastAsia"/>
                <w:sz w:val="20"/>
                <w:szCs w:val="20"/>
              </w:rPr>
              <w:t xml:space="preserve">　らを生かしたまちづくりが進められ</w:t>
            </w:r>
          </w:p>
          <w:p w:rsidR="00C50B16" w:rsidRDefault="00C50B16" w:rsidP="00C50B16">
            <w:pPr>
              <w:pStyle w:val="a3"/>
              <w:numPr>
                <w:ilvl w:val="0"/>
                <w:numId w:val="8"/>
              </w:numPr>
              <w:snapToGrid w:val="0"/>
              <w:ind w:left="34"/>
              <w:rPr>
                <w:sz w:val="20"/>
                <w:szCs w:val="20"/>
              </w:rPr>
            </w:pPr>
            <w:r>
              <w:rPr>
                <w:rFonts w:hint="eastAsia"/>
                <w:sz w:val="20"/>
                <w:szCs w:val="20"/>
              </w:rPr>
              <w:t xml:space="preserve">　ていることと，自分たちの生活が関</w:t>
            </w:r>
          </w:p>
          <w:p w:rsidR="0032127C" w:rsidRDefault="00C50B16" w:rsidP="00C50B16">
            <w:pPr>
              <w:pStyle w:val="a3"/>
              <w:numPr>
                <w:ilvl w:val="0"/>
                <w:numId w:val="8"/>
              </w:numPr>
              <w:snapToGrid w:val="0"/>
              <w:ind w:left="34"/>
              <w:rPr>
                <w:sz w:val="20"/>
                <w:szCs w:val="20"/>
              </w:rPr>
            </w:pPr>
            <w:r>
              <w:rPr>
                <w:rFonts w:hint="eastAsia"/>
                <w:sz w:val="20"/>
                <w:szCs w:val="20"/>
              </w:rPr>
              <w:t xml:space="preserve">　わっていることを理解している。</w:t>
            </w:r>
          </w:p>
          <w:p w:rsidR="00297D90" w:rsidRPr="00C50B16" w:rsidRDefault="00297D90" w:rsidP="00C50B16">
            <w:pPr>
              <w:pStyle w:val="a3"/>
              <w:numPr>
                <w:ilvl w:val="0"/>
                <w:numId w:val="8"/>
              </w:numPr>
              <w:snapToGrid w:val="0"/>
              <w:ind w:left="34"/>
              <w:rPr>
                <w:sz w:val="20"/>
                <w:szCs w:val="20"/>
              </w:rPr>
            </w:pPr>
          </w:p>
          <w:p w:rsidR="000447E5" w:rsidRPr="00297D90" w:rsidRDefault="00297D90" w:rsidP="004F3F96">
            <w:pPr>
              <w:pStyle w:val="a3"/>
              <w:numPr>
                <w:ilvl w:val="0"/>
                <w:numId w:val="8"/>
              </w:numPr>
              <w:snapToGrid w:val="0"/>
              <w:ind w:left="34"/>
              <w:rPr>
                <w:sz w:val="20"/>
                <w:szCs w:val="20"/>
              </w:rPr>
            </w:pPr>
            <w:r>
              <w:rPr>
                <w:rFonts w:hint="eastAsia"/>
                <w:sz w:val="20"/>
                <w:szCs w:val="20"/>
              </w:rPr>
              <w:t>②</w:t>
            </w:r>
            <w:r w:rsidR="004F3F96" w:rsidRPr="00297D90">
              <w:rPr>
                <w:rFonts w:hint="eastAsia"/>
                <w:sz w:val="20"/>
                <w:szCs w:val="20"/>
              </w:rPr>
              <w:t>活動を通して調べたり考えたりした</w:t>
            </w:r>
          </w:p>
          <w:p w:rsidR="000447E5" w:rsidRDefault="004F3F96" w:rsidP="000447E5">
            <w:pPr>
              <w:snapToGrid w:val="0"/>
              <w:ind w:firstLineChars="100" w:firstLine="200"/>
              <w:rPr>
                <w:sz w:val="20"/>
                <w:szCs w:val="20"/>
              </w:rPr>
            </w:pPr>
            <w:r>
              <w:rPr>
                <w:rFonts w:hint="eastAsia"/>
                <w:sz w:val="20"/>
                <w:szCs w:val="20"/>
              </w:rPr>
              <w:t>ことについて，相手意識や目的意識</w:t>
            </w:r>
          </w:p>
          <w:p w:rsidR="000447E5" w:rsidRDefault="004F3F96" w:rsidP="000447E5">
            <w:pPr>
              <w:snapToGrid w:val="0"/>
              <w:ind w:firstLineChars="100" w:firstLine="200"/>
              <w:rPr>
                <w:sz w:val="20"/>
                <w:szCs w:val="20"/>
              </w:rPr>
            </w:pPr>
            <w:r>
              <w:rPr>
                <w:rFonts w:hint="eastAsia"/>
                <w:sz w:val="20"/>
                <w:szCs w:val="20"/>
              </w:rPr>
              <w:t>を明確にしながらまとめる方法が分</w:t>
            </w:r>
          </w:p>
          <w:p w:rsidR="004F3F96" w:rsidRDefault="004F3F96" w:rsidP="000447E5">
            <w:pPr>
              <w:snapToGrid w:val="0"/>
              <w:ind w:firstLineChars="100" w:firstLine="200"/>
              <w:rPr>
                <w:sz w:val="20"/>
                <w:szCs w:val="20"/>
              </w:rPr>
            </w:pPr>
            <w:r>
              <w:rPr>
                <w:rFonts w:hint="eastAsia"/>
                <w:sz w:val="20"/>
                <w:szCs w:val="20"/>
              </w:rPr>
              <w:t>かっている。</w:t>
            </w:r>
          </w:p>
          <w:p w:rsidR="00C50B16" w:rsidRDefault="00C50B16" w:rsidP="00FB5267">
            <w:pPr>
              <w:snapToGrid w:val="0"/>
              <w:rPr>
                <w:sz w:val="20"/>
                <w:szCs w:val="20"/>
              </w:rPr>
            </w:pPr>
          </w:p>
          <w:p w:rsidR="00FB5267" w:rsidRPr="00297D90" w:rsidRDefault="00297D90" w:rsidP="004826E1">
            <w:pPr>
              <w:pStyle w:val="a3"/>
              <w:numPr>
                <w:ilvl w:val="0"/>
                <w:numId w:val="23"/>
              </w:numPr>
              <w:snapToGrid w:val="0"/>
              <w:ind w:left="284" w:hanging="284"/>
              <w:rPr>
                <w:sz w:val="20"/>
                <w:szCs w:val="20"/>
              </w:rPr>
            </w:pPr>
            <w:bookmarkStart w:id="0" w:name="_GoBack"/>
            <w:bookmarkEnd w:id="0"/>
            <w:r w:rsidRPr="00297D90">
              <w:rPr>
                <w:rFonts w:hint="eastAsia"/>
                <w:sz w:val="20"/>
                <w:szCs w:val="20"/>
              </w:rPr>
              <w:t>まちづくりと自分たちの生活に関連があることの理解は、</w:t>
            </w:r>
            <w:r w:rsidR="002E07AF" w:rsidRPr="00297D90">
              <w:rPr>
                <w:rFonts w:hint="eastAsia"/>
                <w:sz w:val="20"/>
                <w:szCs w:val="20"/>
              </w:rPr>
              <w:t>特産品とまちづくりの関係を探究的に学習してきたことの成果であると気付いている。</w:t>
            </w:r>
          </w:p>
        </w:tc>
        <w:tc>
          <w:tcPr>
            <w:tcW w:w="3544" w:type="dxa"/>
          </w:tcPr>
          <w:p w:rsidR="0032127C" w:rsidRPr="00297D90" w:rsidRDefault="0087358F" w:rsidP="00297D90">
            <w:pPr>
              <w:pStyle w:val="a3"/>
              <w:numPr>
                <w:ilvl w:val="0"/>
                <w:numId w:val="24"/>
              </w:numPr>
              <w:snapToGrid w:val="0"/>
              <w:rPr>
                <w:sz w:val="20"/>
                <w:szCs w:val="20"/>
              </w:rPr>
            </w:pPr>
            <w:r w:rsidRPr="00297D90">
              <w:rPr>
                <w:rFonts w:hint="eastAsia"/>
                <w:sz w:val="20"/>
                <w:szCs w:val="20"/>
              </w:rPr>
              <w:t>特産品を生かした地域の活性化について，現状や理想との隔たりから課題をつくり，解決に向けて自分にできることを考えている。</w:t>
            </w:r>
          </w:p>
          <w:p w:rsidR="0087358F" w:rsidRPr="00297D90" w:rsidRDefault="0087358F" w:rsidP="0087358F">
            <w:pPr>
              <w:pStyle w:val="a3"/>
              <w:snapToGrid w:val="0"/>
              <w:ind w:left="360"/>
              <w:rPr>
                <w:sz w:val="20"/>
                <w:szCs w:val="20"/>
              </w:rPr>
            </w:pPr>
          </w:p>
          <w:p w:rsidR="0032127C" w:rsidRPr="00297D90" w:rsidRDefault="0087358F" w:rsidP="00297D90">
            <w:pPr>
              <w:pStyle w:val="a3"/>
              <w:numPr>
                <w:ilvl w:val="0"/>
                <w:numId w:val="24"/>
              </w:numPr>
              <w:snapToGrid w:val="0"/>
              <w:rPr>
                <w:sz w:val="20"/>
                <w:szCs w:val="20"/>
              </w:rPr>
            </w:pPr>
            <w:r w:rsidRPr="00297D90">
              <w:rPr>
                <w:rFonts w:hint="eastAsia"/>
                <w:sz w:val="20"/>
                <w:szCs w:val="20"/>
              </w:rPr>
              <w:t>特産品を生かした地域の活性化に向けて必要な情報を，手段を選択して</w:t>
            </w:r>
            <w:r w:rsidR="0032127C" w:rsidRPr="00297D90">
              <w:rPr>
                <w:rFonts w:hint="eastAsia"/>
                <w:sz w:val="20"/>
                <w:szCs w:val="20"/>
              </w:rPr>
              <w:t>収集している。</w:t>
            </w:r>
          </w:p>
          <w:p w:rsidR="0087358F" w:rsidRPr="00297D90" w:rsidRDefault="0087358F" w:rsidP="0087358F">
            <w:pPr>
              <w:snapToGrid w:val="0"/>
              <w:rPr>
                <w:sz w:val="20"/>
                <w:szCs w:val="20"/>
              </w:rPr>
            </w:pPr>
          </w:p>
          <w:p w:rsidR="0032127C" w:rsidRPr="00297D90" w:rsidRDefault="0087358F" w:rsidP="00297D90">
            <w:pPr>
              <w:pStyle w:val="a3"/>
              <w:numPr>
                <w:ilvl w:val="0"/>
                <w:numId w:val="24"/>
              </w:numPr>
              <w:snapToGrid w:val="0"/>
              <w:rPr>
                <w:sz w:val="20"/>
                <w:szCs w:val="20"/>
              </w:rPr>
            </w:pPr>
            <w:r w:rsidRPr="00297D90">
              <w:rPr>
                <w:rFonts w:hint="eastAsia"/>
                <w:sz w:val="20"/>
                <w:szCs w:val="20"/>
              </w:rPr>
              <w:t>地域の活性化に向けて収集した情報を取捨選択したり、複数の</w:t>
            </w:r>
            <w:r w:rsidR="0032127C" w:rsidRPr="00297D90">
              <w:rPr>
                <w:rFonts w:hint="eastAsia"/>
                <w:sz w:val="20"/>
                <w:szCs w:val="20"/>
              </w:rPr>
              <w:t>情報や考えを比較</w:t>
            </w:r>
            <w:r w:rsidRPr="00297D90">
              <w:rPr>
                <w:rFonts w:hint="eastAsia"/>
                <w:sz w:val="20"/>
                <w:szCs w:val="20"/>
              </w:rPr>
              <w:t>したり、</w:t>
            </w:r>
            <w:r w:rsidR="0032127C" w:rsidRPr="00297D90">
              <w:rPr>
                <w:rFonts w:hint="eastAsia"/>
                <w:sz w:val="20"/>
                <w:szCs w:val="20"/>
              </w:rPr>
              <w:t>関連付け</w:t>
            </w:r>
            <w:r w:rsidRPr="00297D90">
              <w:rPr>
                <w:rFonts w:hint="eastAsia"/>
                <w:sz w:val="20"/>
                <w:szCs w:val="20"/>
              </w:rPr>
              <w:t>たり、</w:t>
            </w:r>
            <w:r w:rsidR="0032127C" w:rsidRPr="00297D90">
              <w:rPr>
                <w:rFonts w:hint="eastAsia"/>
                <w:sz w:val="20"/>
                <w:szCs w:val="20"/>
              </w:rPr>
              <w:t>焦点化</w:t>
            </w:r>
            <w:r w:rsidRPr="00297D90">
              <w:rPr>
                <w:rFonts w:hint="eastAsia"/>
                <w:sz w:val="20"/>
                <w:szCs w:val="20"/>
              </w:rPr>
              <w:t>したりしながら、解決に向けて考えている。</w:t>
            </w:r>
          </w:p>
          <w:p w:rsidR="00C11758" w:rsidRPr="00297D90" w:rsidRDefault="00C11758" w:rsidP="00C11758">
            <w:pPr>
              <w:pStyle w:val="a3"/>
              <w:rPr>
                <w:sz w:val="20"/>
                <w:szCs w:val="20"/>
              </w:rPr>
            </w:pPr>
          </w:p>
          <w:p w:rsidR="0032127C" w:rsidRPr="00297D90" w:rsidRDefault="00C11758" w:rsidP="00297D90">
            <w:pPr>
              <w:pStyle w:val="a3"/>
              <w:numPr>
                <w:ilvl w:val="0"/>
                <w:numId w:val="24"/>
              </w:numPr>
              <w:snapToGrid w:val="0"/>
              <w:rPr>
                <w:sz w:val="20"/>
                <w:szCs w:val="20"/>
              </w:rPr>
            </w:pPr>
            <w:r w:rsidRPr="00297D90">
              <w:rPr>
                <w:rFonts w:hint="eastAsia"/>
                <w:sz w:val="20"/>
                <w:szCs w:val="20"/>
              </w:rPr>
              <w:t>伝える相手や目的に応じて自分の考えをまとめ，適切な方法で表現している。</w:t>
            </w:r>
          </w:p>
          <w:p w:rsidR="00C11758" w:rsidRPr="00C11758" w:rsidRDefault="00C11758" w:rsidP="00C11758">
            <w:pPr>
              <w:snapToGrid w:val="0"/>
              <w:rPr>
                <w:sz w:val="20"/>
                <w:szCs w:val="20"/>
              </w:rPr>
            </w:pPr>
          </w:p>
        </w:tc>
        <w:tc>
          <w:tcPr>
            <w:tcW w:w="3206" w:type="dxa"/>
          </w:tcPr>
          <w:p w:rsidR="0032127C" w:rsidRPr="00966AA6" w:rsidRDefault="00E02409" w:rsidP="00966AA6">
            <w:pPr>
              <w:pStyle w:val="a3"/>
              <w:numPr>
                <w:ilvl w:val="0"/>
                <w:numId w:val="25"/>
              </w:numPr>
              <w:snapToGrid w:val="0"/>
              <w:rPr>
                <w:sz w:val="20"/>
                <w:szCs w:val="20"/>
              </w:rPr>
            </w:pPr>
            <w:r w:rsidRPr="00966AA6">
              <w:rPr>
                <w:rFonts w:hint="eastAsia"/>
                <w:sz w:val="20"/>
                <w:szCs w:val="20"/>
              </w:rPr>
              <w:t>活動を通して、自分と地域や地域の活性化に取り組む人々とのかかわりを見直そうとしている。</w:t>
            </w:r>
          </w:p>
          <w:p w:rsidR="00E02409" w:rsidRPr="00966AA6" w:rsidRDefault="00E02409" w:rsidP="00E02409">
            <w:pPr>
              <w:pStyle w:val="a3"/>
              <w:snapToGrid w:val="0"/>
              <w:ind w:left="360"/>
              <w:rPr>
                <w:sz w:val="20"/>
                <w:szCs w:val="20"/>
              </w:rPr>
            </w:pPr>
          </w:p>
          <w:p w:rsidR="0032127C" w:rsidRPr="00966AA6" w:rsidRDefault="00E02409" w:rsidP="00966AA6">
            <w:pPr>
              <w:pStyle w:val="a3"/>
              <w:numPr>
                <w:ilvl w:val="0"/>
                <w:numId w:val="25"/>
              </w:numPr>
              <w:snapToGrid w:val="0"/>
              <w:rPr>
                <w:sz w:val="20"/>
                <w:szCs w:val="20"/>
              </w:rPr>
            </w:pPr>
            <w:r w:rsidRPr="00966AA6">
              <w:rPr>
                <w:rFonts w:hint="eastAsia"/>
                <w:sz w:val="20"/>
                <w:szCs w:val="20"/>
              </w:rPr>
              <w:t>地域の活性化に向けた取組を考えたり実行したりする中で得た知識や友達の考え、地域の方々の考えを生かしながら、協働して課題解決に取り組もうとしている。</w:t>
            </w:r>
          </w:p>
          <w:p w:rsidR="00E02409" w:rsidRPr="00966AA6" w:rsidRDefault="00E02409" w:rsidP="00E02409">
            <w:pPr>
              <w:pStyle w:val="a3"/>
              <w:rPr>
                <w:sz w:val="20"/>
                <w:szCs w:val="20"/>
              </w:rPr>
            </w:pPr>
          </w:p>
          <w:p w:rsidR="00E02409" w:rsidRPr="00966AA6" w:rsidRDefault="00E02409" w:rsidP="00966AA6">
            <w:pPr>
              <w:pStyle w:val="a3"/>
              <w:numPr>
                <w:ilvl w:val="0"/>
                <w:numId w:val="25"/>
              </w:numPr>
              <w:snapToGrid w:val="0"/>
              <w:rPr>
                <w:sz w:val="20"/>
                <w:szCs w:val="20"/>
              </w:rPr>
            </w:pPr>
            <w:r w:rsidRPr="00966AA6">
              <w:rPr>
                <w:rFonts w:hint="eastAsia"/>
                <w:sz w:val="20"/>
                <w:szCs w:val="20"/>
              </w:rPr>
              <w:t>課題解決に向けた自分の取組や状況を振り返り、地域の活性化に向けて粘り強く取り組もうとしている。</w:t>
            </w:r>
          </w:p>
        </w:tc>
      </w:tr>
    </w:tbl>
    <w:p w:rsidR="0010247A" w:rsidRDefault="0010247A"/>
    <w:p w:rsidR="007C23A1" w:rsidRDefault="007C23A1"/>
    <w:p w:rsidR="0010247A" w:rsidRDefault="0010247A"/>
    <w:p w:rsidR="0010247A" w:rsidRDefault="0010247A"/>
    <w:p w:rsidR="0010247A" w:rsidRDefault="0010247A"/>
    <w:p w:rsidR="0010247A" w:rsidRDefault="0010247A"/>
    <w:p w:rsidR="0010247A" w:rsidRDefault="0010247A"/>
    <w:p w:rsidR="0010247A" w:rsidRDefault="0010247A"/>
    <w:p w:rsidR="0010247A" w:rsidRDefault="0010247A"/>
    <w:p w:rsidR="0010247A" w:rsidRDefault="0010247A"/>
    <w:p w:rsidR="0010247A" w:rsidRDefault="0010247A"/>
    <w:p w:rsidR="0010247A" w:rsidRDefault="0010247A"/>
    <w:p w:rsidR="0010247A" w:rsidRDefault="0010247A"/>
    <w:p w:rsidR="009B24FF" w:rsidRDefault="009B24FF"/>
    <w:p w:rsidR="00117E2B" w:rsidRDefault="009B24FF">
      <w:r>
        <w:rPr>
          <w:rFonts w:asciiTheme="majorEastAsia" w:eastAsiaTheme="majorEastAsia" w:hAnsiTheme="majorEastAsia" w:hint="eastAsia"/>
        </w:rPr>
        <w:t>５</w:t>
      </w:r>
      <w:r w:rsidR="004E4BF0" w:rsidRPr="004E4BF0">
        <w:rPr>
          <w:rFonts w:asciiTheme="majorEastAsia" w:eastAsiaTheme="majorEastAsia" w:hAnsiTheme="majorEastAsia" w:hint="eastAsia"/>
        </w:rPr>
        <w:t xml:space="preserve">　</w:t>
      </w:r>
      <w:r w:rsidRPr="009B24FF">
        <w:rPr>
          <w:rFonts w:asciiTheme="majorEastAsia" w:eastAsiaTheme="majorEastAsia" w:hAnsiTheme="majorEastAsia" w:hint="eastAsia"/>
          <w:szCs w:val="21"/>
        </w:rPr>
        <w:t>指導と評価の計画</w:t>
      </w:r>
      <w:r w:rsidR="007A4F88">
        <w:rPr>
          <w:rFonts w:hint="eastAsia"/>
        </w:rPr>
        <w:t>（全７０時間）</w:t>
      </w:r>
      <w:r w:rsidR="00EB216D">
        <w:rPr>
          <w:rFonts w:hint="eastAsia"/>
        </w:rPr>
        <w:t>※例</w:t>
      </w:r>
    </w:p>
    <w:tbl>
      <w:tblPr>
        <w:tblStyle w:val="a8"/>
        <w:tblW w:w="0" w:type="auto"/>
        <w:tblLook w:val="04A0" w:firstRow="1" w:lastRow="0" w:firstColumn="1" w:lastColumn="0" w:noHBand="0" w:noVBand="1"/>
      </w:tblPr>
      <w:tblGrid>
        <w:gridCol w:w="2802"/>
        <w:gridCol w:w="3543"/>
        <w:gridCol w:w="567"/>
        <w:gridCol w:w="576"/>
        <w:gridCol w:w="576"/>
        <w:gridCol w:w="2356"/>
      </w:tblGrid>
      <w:tr w:rsidR="007C23A1" w:rsidTr="007C23A1">
        <w:tc>
          <w:tcPr>
            <w:tcW w:w="2802" w:type="dxa"/>
          </w:tcPr>
          <w:p w:rsidR="007C23A1" w:rsidRDefault="007C23A1" w:rsidP="007C23A1">
            <w:pPr>
              <w:jc w:val="center"/>
            </w:pPr>
            <w:r>
              <w:rPr>
                <w:rFonts w:hint="eastAsia"/>
              </w:rPr>
              <w:t>次（時間）</w:t>
            </w:r>
          </w:p>
        </w:tc>
        <w:tc>
          <w:tcPr>
            <w:tcW w:w="3543" w:type="dxa"/>
          </w:tcPr>
          <w:p w:rsidR="007C23A1" w:rsidRDefault="007C23A1" w:rsidP="007C23A1">
            <w:pPr>
              <w:jc w:val="center"/>
            </w:pPr>
            <w:r>
              <w:rPr>
                <w:rFonts w:hint="eastAsia"/>
              </w:rPr>
              <w:t>ねらい・学習活動</w:t>
            </w:r>
          </w:p>
        </w:tc>
        <w:tc>
          <w:tcPr>
            <w:tcW w:w="567" w:type="dxa"/>
          </w:tcPr>
          <w:p w:rsidR="007C23A1" w:rsidRDefault="007C23A1" w:rsidP="007C23A1">
            <w:pPr>
              <w:jc w:val="center"/>
            </w:pPr>
            <w:r>
              <w:rPr>
                <w:rFonts w:hint="eastAsia"/>
              </w:rPr>
              <w:t>知</w:t>
            </w:r>
          </w:p>
        </w:tc>
        <w:tc>
          <w:tcPr>
            <w:tcW w:w="567" w:type="dxa"/>
          </w:tcPr>
          <w:p w:rsidR="007C23A1" w:rsidRDefault="007C23A1" w:rsidP="007C23A1">
            <w:pPr>
              <w:jc w:val="center"/>
            </w:pPr>
            <w:r>
              <w:rPr>
                <w:rFonts w:hint="eastAsia"/>
              </w:rPr>
              <w:t>思</w:t>
            </w:r>
          </w:p>
        </w:tc>
        <w:tc>
          <w:tcPr>
            <w:tcW w:w="567" w:type="dxa"/>
          </w:tcPr>
          <w:p w:rsidR="007C23A1" w:rsidRDefault="007C23A1" w:rsidP="007C23A1">
            <w:pPr>
              <w:jc w:val="center"/>
            </w:pPr>
            <w:r>
              <w:rPr>
                <w:rFonts w:hint="eastAsia"/>
              </w:rPr>
              <w:t>態</w:t>
            </w:r>
          </w:p>
        </w:tc>
        <w:tc>
          <w:tcPr>
            <w:tcW w:w="2356" w:type="dxa"/>
          </w:tcPr>
          <w:p w:rsidR="007C23A1" w:rsidRDefault="007C23A1" w:rsidP="007C23A1">
            <w:pPr>
              <w:jc w:val="center"/>
            </w:pPr>
            <w:r>
              <w:rPr>
                <w:rFonts w:hint="eastAsia"/>
              </w:rPr>
              <w:t>備考</w:t>
            </w:r>
          </w:p>
        </w:tc>
      </w:tr>
      <w:tr w:rsidR="007C23A1" w:rsidTr="007C23A1">
        <w:tc>
          <w:tcPr>
            <w:tcW w:w="2802" w:type="dxa"/>
          </w:tcPr>
          <w:p w:rsidR="007C23A1" w:rsidRDefault="00B27808" w:rsidP="007C23A1">
            <w:pPr>
              <w:jc w:val="left"/>
            </w:pPr>
            <w:r>
              <w:rPr>
                <w:rFonts w:hint="eastAsia"/>
              </w:rPr>
              <w:t>地域の現状を調査</w:t>
            </w:r>
            <w:r w:rsidR="009B24FF">
              <w:rPr>
                <w:rFonts w:hint="eastAsia"/>
              </w:rPr>
              <w:t>し，</w:t>
            </w:r>
            <w:r>
              <w:rPr>
                <w:rFonts w:hint="eastAsia"/>
              </w:rPr>
              <w:t>地域の活性化に向けた取組を考えよう</w:t>
            </w:r>
          </w:p>
          <w:p w:rsidR="007C23A1" w:rsidRDefault="00B27808" w:rsidP="00B27808">
            <w:pPr>
              <w:jc w:val="left"/>
            </w:pPr>
            <w:r>
              <w:rPr>
                <w:rFonts w:hint="eastAsia"/>
              </w:rPr>
              <w:t>（２０時間）</w:t>
            </w:r>
          </w:p>
        </w:tc>
        <w:tc>
          <w:tcPr>
            <w:tcW w:w="3543" w:type="dxa"/>
          </w:tcPr>
          <w:p w:rsidR="009D08C1" w:rsidRDefault="009D08C1" w:rsidP="0094022F">
            <w:pPr>
              <w:ind w:left="210" w:hangingChars="100" w:hanging="210"/>
            </w:pPr>
            <w:r>
              <w:rPr>
                <w:rFonts w:hint="eastAsia"/>
              </w:rPr>
              <w:t>○地域の玄関口である駅に出かけ，駅長の話を聞いたり，駅周辺の様子を見学したりする。</w:t>
            </w:r>
          </w:p>
          <w:p w:rsidR="009D08C1" w:rsidRDefault="009D08C1" w:rsidP="0094022F">
            <w:pPr>
              <w:ind w:left="210" w:hangingChars="100" w:hanging="210"/>
            </w:pPr>
            <w:r>
              <w:rPr>
                <w:rFonts w:hint="eastAsia"/>
              </w:rPr>
              <w:t>○地域の商店街の様子を調べたり，過去と現在の様子について調べたり，地域の方々から話を聞いたりする。</w:t>
            </w:r>
          </w:p>
          <w:p w:rsidR="009B24FF" w:rsidRDefault="009B24FF" w:rsidP="0094022F">
            <w:pPr>
              <w:ind w:left="210" w:hangingChars="100" w:hanging="210"/>
            </w:pPr>
            <w:r>
              <w:rPr>
                <w:rFonts w:hint="eastAsia"/>
              </w:rPr>
              <w:t>○地域がもつ特徴やよさ等を調べる。</w:t>
            </w:r>
          </w:p>
          <w:p w:rsidR="007C23A1" w:rsidRDefault="009D08C1" w:rsidP="0094022F">
            <w:pPr>
              <w:ind w:left="210" w:hangingChars="100" w:hanging="210"/>
            </w:pPr>
            <w:r>
              <w:rPr>
                <w:rFonts w:hint="eastAsia"/>
              </w:rPr>
              <w:t>○調べて分かったことを整理して，地域の現状を明らかにする。</w:t>
            </w:r>
          </w:p>
          <w:p w:rsidR="0094022F" w:rsidRDefault="009D08C1" w:rsidP="0094022F">
            <w:pPr>
              <w:ind w:left="210" w:hangingChars="100" w:hanging="210"/>
            </w:pPr>
            <w:r>
              <w:rPr>
                <w:rFonts w:hint="eastAsia"/>
              </w:rPr>
              <w:t>○</w:t>
            </w:r>
            <w:r w:rsidR="009B24FF">
              <w:rPr>
                <w:rFonts w:hint="eastAsia"/>
              </w:rPr>
              <w:t>地域の活性化に向けて，自分たちにできることを考える。</w:t>
            </w:r>
          </w:p>
        </w:tc>
        <w:tc>
          <w:tcPr>
            <w:tcW w:w="567" w:type="dxa"/>
          </w:tcPr>
          <w:p w:rsidR="007C23A1" w:rsidRDefault="007C23A1" w:rsidP="007C23A1">
            <w:pPr>
              <w:jc w:val="left"/>
            </w:pPr>
          </w:p>
          <w:p w:rsidR="009B24FF" w:rsidRDefault="009B24FF" w:rsidP="007C23A1">
            <w:pPr>
              <w:jc w:val="left"/>
            </w:pPr>
          </w:p>
          <w:p w:rsidR="009B24FF" w:rsidRDefault="009B24FF" w:rsidP="007C23A1">
            <w:pPr>
              <w:jc w:val="left"/>
            </w:pPr>
          </w:p>
          <w:p w:rsidR="009B24FF" w:rsidRDefault="009B24FF" w:rsidP="007C23A1">
            <w:pPr>
              <w:jc w:val="left"/>
            </w:pPr>
          </w:p>
          <w:p w:rsidR="009B24FF" w:rsidRDefault="009B24FF" w:rsidP="007C23A1">
            <w:pPr>
              <w:jc w:val="left"/>
            </w:pPr>
          </w:p>
          <w:p w:rsidR="009B24FF" w:rsidRDefault="009B24FF" w:rsidP="007C23A1">
            <w:pPr>
              <w:jc w:val="left"/>
            </w:pPr>
          </w:p>
          <w:p w:rsidR="009B24FF" w:rsidRDefault="009B24FF" w:rsidP="007C23A1">
            <w:pPr>
              <w:jc w:val="left"/>
            </w:pPr>
          </w:p>
          <w:p w:rsidR="009B24FF" w:rsidRDefault="009B24FF" w:rsidP="009B24FF">
            <w:pPr>
              <w:pStyle w:val="a3"/>
              <w:numPr>
                <w:ilvl w:val="0"/>
                <w:numId w:val="15"/>
              </w:numPr>
              <w:jc w:val="left"/>
            </w:pPr>
          </w:p>
        </w:tc>
        <w:tc>
          <w:tcPr>
            <w:tcW w:w="567" w:type="dxa"/>
          </w:tcPr>
          <w:p w:rsidR="007C23A1" w:rsidRDefault="007C23A1" w:rsidP="007C23A1">
            <w:pPr>
              <w:jc w:val="left"/>
            </w:pPr>
          </w:p>
          <w:p w:rsidR="009B24FF" w:rsidRDefault="009B24FF" w:rsidP="007C23A1">
            <w:pPr>
              <w:jc w:val="left"/>
            </w:pPr>
          </w:p>
          <w:p w:rsidR="009B24FF" w:rsidRDefault="009B24FF" w:rsidP="007C23A1">
            <w:pPr>
              <w:jc w:val="left"/>
            </w:pPr>
          </w:p>
          <w:p w:rsidR="009B24FF" w:rsidRDefault="009B24FF" w:rsidP="007C23A1">
            <w:pPr>
              <w:jc w:val="left"/>
            </w:pPr>
          </w:p>
          <w:p w:rsidR="009B24FF" w:rsidRDefault="009B24FF" w:rsidP="007C23A1">
            <w:pPr>
              <w:jc w:val="left"/>
            </w:pPr>
          </w:p>
          <w:p w:rsidR="009B24FF" w:rsidRDefault="009B24FF" w:rsidP="007C23A1">
            <w:pPr>
              <w:jc w:val="left"/>
            </w:pPr>
          </w:p>
          <w:p w:rsidR="009B24FF" w:rsidRDefault="009B24FF" w:rsidP="007C23A1">
            <w:pPr>
              <w:jc w:val="left"/>
            </w:pPr>
          </w:p>
          <w:p w:rsidR="009B24FF" w:rsidRDefault="009B24FF" w:rsidP="007C23A1">
            <w:pPr>
              <w:jc w:val="left"/>
            </w:pPr>
          </w:p>
          <w:p w:rsidR="009B24FF" w:rsidRDefault="009B24FF" w:rsidP="007C23A1">
            <w:pPr>
              <w:jc w:val="left"/>
            </w:pPr>
          </w:p>
          <w:p w:rsidR="009B24FF" w:rsidRDefault="009B24FF" w:rsidP="007C23A1">
            <w:pPr>
              <w:jc w:val="left"/>
            </w:pPr>
          </w:p>
          <w:p w:rsidR="009B24FF" w:rsidRDefault="009B24FF" w:rsidP="007C23A1">
            <w:pPr>
              <w:jc w:val="left"/>
            </w:pPr>
          </w:p>
          <w:p w:rsidR="009B24FF" w:rsidRDefault="009B24FF" w:rsidP="009B24FF">
            <w:pPr>
              <w:pStyle w:val="a3"/>
              <w:numPr>
                <w:ilvl w:val="0"/>
                <w:numId w:val="16"/>
              </w:numPr>
              <w:jc w:val="left"/>
            </w:pPr>
          </w:p>
        </w:tc>
        <w:tc>
          <w:tcPr>
            <w:tcW w:w="567" w:type="dxa"/>
          </w:tcPr>
          <w:p w:rsidR="007C23A1" w:rsidRDefault="007C23A1" w:rsidP="007C23A1">
            <w:pPr>
              <w:jc w:val="left"/>
            </w:pPr>
          </w:p>
        </w:tc>
        <w:tc>
          <w:tcPr>
            <w:tcW w:w="2356" w:type="dxa"/>
          </w:tcPr>
          <w:p w:rsidR="007C23A1" w:rsidRDefault="007C23A1" w:rsidP="007C23A1">
            <w:pPr>
              <w:jc w:val="left"/>
            </w:pPr>
          </w:p>
          <w:p w:rsidR="009B24FF" w:rsidRDefault="009B24FF" w:rsidP="007C23A1">
            <w:pPr>
              <w:jc w:val="left"/>
            </w:pPr>
          </w:p>
          <w:p w:rsidR="009B24FF" w:rsidRDefault="009B24FF" w:rsidP="007C23A1">
            <w:pPr>
              <w:jc w:val="left"/>
            </w:pPr>
          </w:p>
          <w:p w:rsidR="009B24FF" w:rsidRDefault="009B24FF" w:rsidP="007C23A1">
            <w:pPr>
              <w:jc w:val="left"/>
            </w:pPr>
          </w:p>
          <w:p w:rsidR="009B24FF" w:rsidRDefault="009B24FF" w:rsidP="007C23A1">
            <w:pPr>
              <w:jc w:val="left"/>
            </w:pPr>
          </w:p>
          <w:p w:rsidR="009B24FF" w:rsidRDefault="009B24FF" w:rsidP="007C23A1">
            <w:pPr>
              <w:jc w:val="left"/>
            </w:pPr>
          </w:p>
          <w:p w:rsidR="009B24FF" w:rsidRDefault="009B24FF" w:rsidP="007C23A1">
            <w:pPr>
              <w:jc w:val="left"/>
            </w:pPr>
          </w:p>
          <w:p w:rsidR="009B24FF" w:rsidRDefault="009B24FF" w:rsidP="007C23A1">
            <w:pPr>
              <w:jc w:val="left"/>
            </w:pPr>
            <w:r>
              <w:rPr>
                <w:rFonts w:hint="eastAsia"/>
              </w:rPr>
              <w:t>知：振り返りシート</w:t>
            </w:r>
          </w:p>
          <w:p w:rsidR="009B24FF" w:rsidRDefault="009B24FF" w:rsidP="007C23A1">
            <w:pPr>
              <w:jc w:val="left"/>
            </w:pPr>
          </w:p>
          <w:p w:rsidR="009B24FF" w:rsidRDefault="009B24FF" w:rsidP="007C23A1">
            <w:pPr>
              <w:jc w:val="left"/>
            </w:pPr>
          </w:p>
          <w:p w:rsidR="009B24FF" w:rsidRDefault="009B24FF" w:rsidP="007C23A1">
            <w:pPr>
              <w:jc w:val="left"/>
            </w:pPr>
          </w:p>
          <w:p w:rsidR="009B24FF" w:rsidRDefault="009B24FF" w:rsidP="007C23A1">
            <w:pPr>
              <w:jc w:val="left"/>
            </w:pPr>
            <w:r>
              <w:rPr>
                <w:rFonts w:hint="eastAsia"/>
              </w:rPr>
              <w:t>思：発言分析</w:t>
            </w:r>
          </w:p>
          <w:p w:rsidR="009B24FF" w:rsidRPr="009B24FF" w:rsidRDefault="009B24FF" w:rsidP="007C23A1">
            <w:pPr>
              <w:jc w:val="left"/>
            </w:pPr>
            <w:r>
              <w:rPr>
                <w:rFonts w:hint="eastAsia"/>
              </w:rPr>
              <w:t xml:space="preserve">　　振り返りシート</w:t>
            </w:r>
          </w:p>
        </w:tc>
      </w:tr>
      <w:tr w:rsidR="00B27808" w:rsidTr="007C23A1">
        <w:tc>
          <w:tcPr>
            <w:tcW w:w="2802" w:type="dxa"/>
          </w:tcPr>
          <w:p w:rsidR="00B27808" w:rsidRDefault="00B27808" w:rsidP="007C23A1">
            <w:pPr>
              <w:jc w:val="left"/>
            </w:pPr>
            <w:r>
              <w:rPr>
                <w:rFonts w:hint="eastAsia"/>
              </w:rPr>
              <w:t>地域の食材を使った「オリジナル駅弁」をつくろう</w:t>
            </w:r>
          </w:p>
          <w:p w:rsidR="00B27808" w:rsidRDefault="00B27808" w:rsidP="00B27808">
            <w:pPr>
              <w:jc w:val="left"/>
            </w:pPr>
            <w:r>
              <w:rPr>
                <w:rFonts w:hint="eastAsia"/>
              </w:rPr>
              <w:t>（３０時間）</w:t>
            </w:r>
          </w:p>
        </w:tc>
        <w:tc>
          <w:tcPr>
            <w:tcW w:w="3543" w:type="dxa"/>
          </w:tcPr>
          <w:p w:rsidR="0094022F" w:rsidRDefault="0094022F" w:rsidP="0094022F">
            <w:pPr>
              <w:ind w:left="210" w:hangingChars="100" w:hanging="210"/>
            </w:pPr>
            <w:r>
              <w:rPr>
                <w:rFonts w:hint="eastAsia"/>
              </w:rPr>
              <w:t>○地域が進めている活性化の在り方を調べたり，関係機関から話を聞いたりする。</w:t>
            </w:r>
          </w:p>
          <w:p w:rsidR="0094022F" w:rsidRDefault="0094022F" w:rsidP="0094022F">
            <w:pPr>
              <w:ind w:left="210" w:hangingChars="100" w:hanging="210"/>
            </w:pPr>
            <w:r>
              <w:rPr>
                <w:rFonts w:hint="eastAsia"/>
              </w:rPr>
              <w:t>○全国の駅弁等について調べ、特徴を整理する。</w:t>
            </w:r>
          </w:p>
          <w:p w:rsidR="0094022F" w:rsidRDefault="0094022F" w:rsidP="0094022F">
            <w:pPr>
              <w:ind w:left="210" w:hangingChars="100" w:hanging="210"/>
            </w:pPr>
            <w:r>
              <w:rPr>
                <w:rFonts w:hint="eastAsia"/>
              </w:rPr>
              <w:t>○どんな駅弁を作りたいか視点を決めて考え，駅弁イメージ図をつくる。</w:t>
            </w:r>
          </w:p>
          <w:p w:rsidR="00B27808" w:rsidRDefault="0094022F" w:rsidP="0094022F">
            <w:pPr>
              <w:ind w:left="210" w:hangingChars="100" w:hanging="210"/>
              <w:jc w:val="left"/>
            </w:pPr>
            <w:r>
              <w:rPr>
                <w:rFonts w:hint="eastAsia"/>
              </w:rPr>
              <w:t>○駅弁を作るために知りたいことを出し合い，インタビュー等で情報を収集する。</w:t>
            </w:r>
          </w:p>
          <w:p w:rsidR="0094022F" w:rsidRDefault="0094022F" w:rsidP="0094022F">
            <w:pPr>
              <w:ind w:left="210" w:hangingChars="100" w:hanging="210"/>
              <w:jc w:val="left"/>
            </w:pPr>
            <w:r>
              <w:rPr>
                <w:rFonts w:hint="eastAsia"/>
              </w:rPr>
              <w:t>○栄養教諭や観光課の方々，地域に訪れている観光客等に自分たちの駅弁の意見をもらい，活動の方向性を見いだすために整理分析する。</w:t>
            </w:r>
          </w:p>
          <w:p w:rsidR="0094022F" w:rsidRDefault="0094022F" w:rsidP="0094022F">
            <w:pPr>
              <w:ind w:left="210" w:hangingChars="100" w:hanging="210"/>
              <w:jc w:val="left"/>
            </w:pPr>
            <w:r>
              <w:rPr>
                <w:rFonts w:hint="eastAsia"/>
              </w:rPr>
              <w:t>○試作・改善を繰り返す。</w:t>
            </w:r>
          </w:p>
          <w:p w:rsidR="0094022F" w:rsidRPr="0094022F" w:rsidRDefault="0094022F" w:rsidP="0094022F">
            <w:pPr>
              <w:ind w:left="210" w:hangingChars="100" w:hanging="210"/>
            </w:pPr>
            <w:r>
              <w:rPr>
                <w:rFonts w:hint="eastAsia"/>
              </w:rPr>
              <w:t>○駅弁についての意見を踏まえ，完成した駅弁の</w:t>
            </w:r>
            <w:r>
              <w:rPr>
                <w:rFonts w:hint="eastAsia"/>
              </w:rPr>
              <w:t>PR</w:t>
            </w:r>
            <w:r>
              <w:rPr>
                <w:rFonts w:hint="eastAsia"/>
              </w:rPr>
              <w:t>内容や方法を考える。</w:t>
            </w:r>
          </w:p>
        </w:tc>
        <w:tc>
          <w:tcPr>
            <w:tcW w:w="567" w:type="dxa"/>
          </w:tcPr>
          <w:p w:rsidR="00B27808" w:rsidRDefault="0094022F" w:rsidP="007C23A1">
            <w:pPr>
              <w:jc w:val="left"/>
            </w:pPr>
            <w:r>
              <w:rPr>
                <w:rFonts w:hint="eastAsia"/>
              </w:rPr>
              <w:t>②</w:t>
            </w:r>
          </w:p>
        </w:tc>
        <w:tc>
          <w:tcPr>
            <w:tcW w:w="567" w:type="dxa"/>
          </w:tcPr>
          <w:p w:rsidR="00B27808" w:rsidRDefault="00B27808" w:rsidP="007C23A1">
            <w:pPr>
              <w:jc w:val="left"/>
            </w:pPr>
          </w:p>
          <w:p w:rsidR="0094022F" w:rsidRDefault="0094022F" w:rsidP="007C23A1">
            <w:pPr>
              <w:jc w:val="left"/>
            </w:pPr>
          </w:p>
          <w:p w:rsidR="0094022F" w:rsidRDefault="0094022F" w:rsidP="007C23A1">
            <w:pPr>
              <w:jc w:val="left"/>
            </w:pPr>
          </w:p>
          <w:p w:rsidR="0094022F" w:rsidRDefault="0094022F" w:rsidP="007C23A1">
            <w:pPr>
              <w:jc w:val="left"/>
            </w:pPr>
          </w:p>
          <w:p w:rsidR="0094022F" w:rsidRDefault="0094022F" w:rsidP="007C23A1">
            <w:pPr>
              <w:jc w:val="left"/>
            </w:pPr>
          </w:p>
          <w:p w:rsidR="0094022F" w:rsidRDefault="0094022F" w:rsidP="007C23A1">
            <w:pPr>
              <w:jc w:val="left"/>
            </w:pPr>
          </w:p>
          <w:p w:rsidR="0094022F" w:rsidRDefault="0094022F" w:rsidP="007C23A1">
            <w:pPr>
              <w:jc w:val="left"/>
            </w:pPr>
          </w:p>
          <w:p w:rsidR="0094022F" w:rsidRDefault="0094022F" w:rsidP="007C23A1">
            <w:pPr>
              <w:jc w:val="left"/>
            </w:pPr>
          </w:p>
          <w:p w:rsidR="0094022F" w:rsidRDefault="0094022F" w:rsidP="0094022F">
            <w:pPr>
              <w:pStyle w:val="a3"/>
              <w:numPr>
                <w:ilvl w:val="0"/>
                <w:numId w:val="16"/>
              </w:numPr>
              <w:jc w:val="left"/>
            </w:pPr>
          </w:p>
          <w:p w:rsidR="0094022F" w:rsidRDefault="0094022F" w:rsidP="007C23A1">
            <w:pPr>
              <w:jc w:val="left"/>
            </w:pPr>
          </w:p>
          <w:p w:rsidR="0094022F" w:rsidRDefault="0094022F" w:rsidP="007C23A1">
            <w:pPr>
              <w:jc w:val="left"/>
            </w:pPr>
          </w:p>
          <w:p w:rsidR="0094022F" w:rsidRDefault="0094022F" w:rsidP="0094022F">
            <w:pPr>
              <w:pStyle w:val="a3"/>
              <w:numPr>
                <w:ilvl w:val="0"/>
                <w:numId w:val="16"/>
              </w:numPr>
              <w:jc w:val="left"/>
            </w:pPr>
          </w:p>
          <w:p w:rsidR="0094022F" w:rsidRDefault="0094022F" w:rsidP="007C23A1">
            <w:pPr>
              <w:jc w:val="left"/>
            </w:pPr>
          </w:p>
          <w:p w:rsidR="0094022F" w:rsidRDefault="0094022F" w:rsidP="007C23A1">
            <w:pPr>
              <w:jc w:val="left"/>
            </w:pPr>
          </w:p>
          <w:p w:rsidR="0094022F" w:rsidRDefault="0094022F" w:rsidP="007C23A1">
            <w:pPr>
              <w:jc w:val="left"/>
            </w:pPr>
          </w:p>
          <w:p w:rsidR="0094022F" w:rsidRDefault="0094022F" w:rsidP="007C23A1">
            <w:pPr>
              <w:jc w:val="left"/>
            </w:pPr>
          </w:p>
          <w:p w:rsidR="0094022F" w:rsidRDefault="0094022F" w:rsidP="0094022F">
            <w:pPr>
              <w:pStyle w:val="a3"/>
              <w:numPr>
                <w:ilvl w:val="0"/>
                <w:numId w:val="17"/>
              </w:numPr>
              <w:jc w:val="left"/>
            </w:pPr>
          </w:p>
          <w:p w:rsidR="0094022F" w:rsidRDefault="0094022F" w:rsidP="0094022F">
            <w:pPr>
              <w:pStyle w:val="a3"/>
              <w:numPr>
                <w:ilvl w:val="0"/>
                <w:numId w:val="16"/>
              </w:numPr>
              <w:jc w:val="left"/>
            </w:pPr>
          </w:p>
        </w:tc>
        <w:tc>
          <w:tcPr>
            <w:tcW w:w="567" w:type="dxa"/>
          </w:tcPr>
          <w:p w:rsidR="00B27808" w:rsidRDefault="00B27808" w:rsidP="007C23A1">
            <w:pPr>
              <w:jc w:val="left"/>
            </w:pPr>
          </w:p>
          <w:p w:rsidR="0094022F" w:rsidRDefault="0094022F" w:rsidP="007C23A1">
            <w:pPr>
              <w:jc w:val="left"/>
            </w:pPr>
          </w:p>
          <w:p w:rsidR="0094022F" w:rsidRDefault="0094022F" w:rsidP="007C23A1">
            <w:pPr>
              <w:jc w:val="left"/>
            </w:pPr>
          </w:p>
          <w:p w:rsidR="0094022F" w:rsidRDefault="0094022F" w:rsidP="007C23A1">
            <w:pPr>
              <w:jc w:val="left"/>
            </w:pPr>
          </w:p>
          <w:p w:rsidR="0094022F" w:rsidRDefault="0094022F" w:rsidP="007C23A1">
            <w:pPr>
              <w:jc w:val="left"/>
            </w:pPr>
          </w:p>
          <w:p w:rsidR="0094022F" w:rsidRDefault="0094022F" w:rsidP="007C23A1">
            <w:pPr>
              <w:jc w:val="left"/>
            </w:pPr>
          </w:p>
          <w:p w:rsidR="0094022F" w:rsidRDefault="0094022F" w:rsidP="007C23A1">
            <w:pPr>
              <w:jc w:val="left"/>
            </w:pPr>
          </w:p>
          <w:p w:rsidR="0094022F" w:rsidRDefault="0094022F" w:rsidP="007C23A1">
            <w:pPr>
              <w:jc w:val="left"/>
            </w:pPr>
          </w:p>
          <w:p w:rsidR="0094022F" w:rsidRDefault="0094022F" w:rsidP="00BD193F">
            <w:pPr>
              <w:pStyle w:val="a3"/>
              <w:numPr>
                <w:ilvl w:val="0"/>
                <w:numId w:val="17"/>
              </w:numPr>
              <w:jc w:val="left"/>
            </w:pPr>
          </w:p>
          <w:p w:rsidR="00BD193F" w:rsidRDefault="00BD193F" w:rsidP="00BD193F">
            <w:pPr>
              <w:jc w:val="left"/>
            </w:pPr>
          </w:p>
          <w:p w:rsidR="00BD193F" w:rsidRDefault="00BD193F" w:rsidP="00BD193F">
            <w:pPr>
              <w:jc w:val="left"/>
            </w:pPr>
          </w:p>
          <w:p w:rsidR="00BD193F" w:rsidRDefault="00BD193F" w:rsidP="00BD193F">
            <w:pPr>
              <w:jc w:val="left"/>
            </w:pPr>
          </w:p>
          <w:p w:rsidR="00BD193F" w:rsidRDefault="00BD193F" w:rsidP="00BD193F">
            <w:pPr>
              <w:jc w:val="left"/>
            </w:pPr>
          </w:p>
          <w:p w:rsidR="00BD193F" w:rsidRDefault="00BD193F" w:rsidP="00BD193F">
            <w:pPr>
              <w:jc w:val="left"/>
            </w:pPr>
          </w:p>
          <w:p w:rsidR="00BD193F" w:rsidRDefault="00BD193F" w:rsidP="00BD193F">
            <w:pPr>
              <w:jc w:val="left"/>
            </w:pPr>
          </w:p>
          <w:p w:rsidR="00BD193F" w:rsidRDefault="00BD193F" w:rsidP="00BD193F">
            <w:pPr>
              <w:jc w:val="left"/>
            </w:pPr>
          </w:p>
          <w:p w:rsidR="00BD193F" w:rsidRDefault="00BD193F" w:rsidP="00BD193F">
            <w:pPr>
              <w:jc w:val="left"/>
            </w:pPr>
          </w:p>
          <w:p w:rsidR="00BD193F" w:rsidRDefault="00BD193F" w:rsidP="00BD193F">
            <w:pPr>
              <w:pStyle w:val="a3"/>
              <w:numPr>
                <w:ilvl w:val="0"/>
                <w:numId w:val="17"/>
              </w:numPr>
              <w:jc w:val="left"/>
            </w:pPr>
          </w:p>
        </w:tc>
        <w:tc>
          <w:tcPr>
            <w:tcW w:w="2356" w:type="dxa"/>
          </w:tcPr>
          <w:p w:rsidR="00B27808" w:rsidRDefault="0094022F" w:rsidP="007C23A1">
            <w:pPr>
              <w:jc w:val="left"/>
            </w:pPr>
            <w:r>
              <w:rPr>
                <w:rFonts w:hint="eastAsia"/>
              </w:rPr>
              <w:t>知：振り返りシート</w:t>
            </w:r>
          </w:p>
          <w:p w:rsidR="0094022F" w:rsidRDefault="0094022F" w:rsidP="007C23A1">
            <w:pPr>
              <w:jc w:val="left"/>
            </w:pPr>
          </w:p>
          <w:p w:rsidR="0094022F" w:rsidRDefault="0094022F" w:rsidP="007C23A1">
            <w:pPr>
              <w:jc w:val="left"/>
            </w:pPr>
          </w:p>
          <w:p w:rsidR="0094022F" w:rsidRDefault="0094022F" w:rsidP="007C23A1">
            <w:pPr>
              <w:jc w:val="left"/>
            </w:pPr>
          </w:p>
          <w:p w:rsidR="0094022F" w:rsidRDefault="0094022F" w:rsidP="007C23A1">
            <w:pPr>
              <w:jc w:val="left"/>
            </w:pPr>
          </w:p>
          <w:p w:rsidR="0094022F" w:rsidRDefault="0094022F" w:rsidP="007C23A1">
            <w:pPr>
              <w:jc w:val="left"/>
            </w:pPr>
          </w:p>
          <w:p w:rsidR="0094022F" w:rsidRDefault="0094022F" w:rsidP="007C23A1">
            <w:pPr>
              <w:jc w:val="left"/>
            </w:pPr>
          </w:p>
          <w:p w:rsidR="0094022F" w:rsidRDefault="0094022F" w:rsidP="007C23A1">
            <w:pPr>
              <w:jc w:val="left"/>
            </w:pPr>
          </w:p>
          <w:p w:rsidR="0094022F" w:rsidRDefault="0094022F" w:rsidP="007C23A1">
            <w:pPr>
              <w:jc w:val="left"/>
            </w:pPr>
            <w:r>
              <w:rPr>
                <w:rFonts w:hint="eastAsia"/>
              </w:rPr>
              <w:t>思：発言分析</w:t>
            </w:r>
          </w:p>
          <w:p w:rsidR="0094022F" w:rsidRDefault="0094022F" w:rsidP="007C23A1">
            <w:pPr>
              <w:jc w:val="left"/>
            </w:pPr>
            <w:r>
              <w:rPr>
                <w:rFonts w:hint="eastAsia"/>
              </w:rPr>
              <w:t>態：行動観察</w:t>
            </w:r>
          </w:p>
          <w:p w:rsidR="0094022F" w:rsidRDefault="0094022F" w:rsidP="007C23A1">
            <w:pPr>
              <w:jc w:val="left"/>
            </w:pPr>
            <w:r>
              <w:rPr>
                <w:rFonts w:hint="eastAsia"/>
              </w:rPr>
              <w:t xml:space="preserve">　　振り返りシート</w:t>
            </w:r>
          </w:p>
          <w:p w:rsidR="0094022F" w:rsidRDefault="0094022F" w:rsidP="007C23A1">
            <w:pPr>
              <w:jc w:val="left"/>
            </w:pPr>
            <w:r>
              <w:rPr>
                <w:rFonts w:hint="eastAsia"/>
              </w:rPr>
              <w:t>思：発言分析</w:t>
            </w:r>
          </w:p>
          <w:p w:rsidR="0094022F" w:rsidRDefault="0094022F" w:rsidP="007C23A1">
            <w:pPr>
              <w:jc w:val="left"/>
            </w:pPr>
            <w:r>
              <w:rPr>
                <w:rFonts w:hint="eastAsia"/>
              </w:rPr>
              <w:t xml:space="preserve">　　振り返りシート</w:t>
            </w:r>
          </w:p>
          <w:p w:rsidR="0094022F" w:rsidRDefault="0094022F" w:rsidP="007C23A1">
            <w:pPr>
              <w:jc w:val="left"/>
            </w:pPr>
          </w:p>
          <w:p w:rsidR="0094022F" w:rsidRDefault="0094022F" w:rsidP="007C23A1">
            <w:pPr>
              <w:jc w:val="left"/>
            </w:pPr>
          </w:p>
          <w:p w:rsidR="0094022F" w:rsidRDefault="0094022F" w:rsidP="007C23A1">
            <w:pPr>
              <w:jc w:val="left"/>
            </w:pPr>
          </w:p>
          <w:p w:rsidR="0094022F" w:rsidRDefault="0094022F" w:rsidP="007C23A1">
            <w:pPr>
              <w:jc w:val="left"/>
            </w:pPr>
            <w:r>
              <w:rPr>
                <w:rFonts w:hint="eastAsia"/>
              </w:rPr>
              <w:t>思：発言分析</w:t>
            </w:r>
          </w:p>
          <w:p w:rsidR="0094022F" w:rsidRDefault="0094022F" w:rsidP="007C23A1">
            <w:pPr>
              <w:jc w:val="left"/>
            </w:pPr>
            <w:r>
              <w:rPr>
                <w:rFonts w:hint="eastAsia"/>
              </w:rPr>
              <w:t xml:space="preserve">　　振り返りシート</w:t>
            </w:r>
          </w:p>
          <w:p w:rsidR="0094022F" w:rsidRDefault="0094022F" w:rsidP="007C23A1">
            <w:pPr>
              <w:jc w:val="left"/>
            </w:pPr>
          </w:p>
        </w:tc>
      </w:tr>
      <w:tr w:rsidR="00B27808" w:rsidTr="007C23A1">
        <w:tc>
          <w:tcPr>
            <w:tcW w:w="2802" w:type="dxa"/>
          </w:tcPr>
          <w:p w:rsidR="00B27808" w:rsidRDefault="00B27808" w:rsidP="007C23A1">
            <w:pPr>
              <w:jc w:val="left"/>
            </w:pPr>
            <w:r>
              <w:rPr>
                <w:rFonts w:hint="eastAsia"/>
              </w:rPr>
              <w:t>自分たちの取組を振り返り，地域の活性化と自分たちの関わりについて考えよう</w:t>
            </w:r>
          </w:p>
          <w:p w:rsidR="00B27808" w:rsidRDefault="00B27808" w:rsidP="007C23A1">
            <w:pPr>
              <w:jc w:val="left"/>
            </w:pPr>
            <w:r>
              <w:rPr>
                <w:rFonts w:hint="eastAsia"/>
              </w:rPr>
              <w:t>（２０時間）</w:t>
            </w:r>
          </w:p>
        </w:tc>
        <w:tc>
          <w:tcPr>
            <w:tcW w:w="3543" w:type="dxa"/>
          </w:tcPr>
          <w:p w:rsidR="00B27808" w:rsidRDefault="0094022F" w:rsidP="0094022F">
            <w:pPr>
              <w:ind w:left="210" w:hangingChars="100" w:hanging="210"/>
              <w:jc w:val="left"/>
            </w:pPr>
            <w:r>
              <w:rPr>
                <w:rFonts w:hint="eastAsia"/>
              </w:rPr>
              <w:t>○自分たちの活動を振り返るとともに，</w:t>
            </w:r>
            <w:r>
              <w:t xml:space="preserve"> </w:t>
            </w:r>
            <w:r>
              <w:rPr>
                <w:rFonts w:hint="eastAsia"/>
              </w:rPr>
              <w:t>地域の特産品や活性化の取組と自分たちの関わりについて考える。</w:t>
            </w:r>
          </w:p>
          <w:p w:rsidR="0094022F" w:rsidRDefault="0094022F" w:rsidP="0094022F">
            <w:pPr>
              <w:ind w:left="210" w:hangingChars="100" w:hanging="210"/>
              <w:jc w:val="left"/>
            </w:pPr>
            <w:r>
              <w:rPr>
                <w:rFonts w:hint="eastAsia"/>
              </w:rPr>
              <w:t>○他地域の活性化の様子等を調べ，自分たちの地域にも生かせそうな取組を調べたりまとめたりする。</w:t>
            </w:r>
          </w:p>
          <w:p w:rsidR="0094022F" w:rsidRDefault="0094022F" w:rsidP="0058520C">
            <w:pPr>
              <w:ind w:left="210" w:hangingChars="100" w:hanging="210"/>
              <w:jc w:val="left"/>
            </w:pPr>
            <w:r>
              <w:rPr>
                <w:rFonts w:hint="eastAsia"/>
              </w:rPr>
              <w:t>○関係機関と協働しながら，持続可能な活性化に向けたアイディアをまとめ，「地域</w:t>
            </w:r>
            <w:r>
              <w:rPr>
                <w:rFonts w:hint="eastAsia"/>
              </w:rPr>
              <w:t>MIRAI</w:t>
            </w:r>
            <w:r>
              <w:rPr>
                <w:rFonts w:hint="eastAsia"/>
              </w:rPr>
              <w:t>ノート」にまとめる。</w:t>
            </w:r>
          </w:p>
        </w:tc>
        <w:tc>
          <w:tcPr>
            <w:tcW w:w="567" w:type="dxa"/>
          </w:tcPr>
          <w:p w:rsidR="00B27808" w:rsidRDefault="0094022F" w:rsidP="007C23A1">
            <w:pPr>
              <w:jc w:val="left"/>
            </w:pPr>
            <w:r>
              <w:rPr>
                <w:rFonts w:hint="eastAsia"/>
              </w:rPr>
              <w:t>③</w:t>
            </w:r>
          </w:p>
          <w:p w:rsidR="0094022F" w:rsidRDefault="0094022F" w:rsidP="007C23A1">
            <w:pPr>
              <w:jc w:val="left"/>
            </w:pPr>
          </w:p>
          <w:p w:rsidR="0094022F" w:rsidRDefault="0094022F" w:rsidP="007C23A1">
            <w:pPr>
              <w:jc w:val="left"/>
            </w:pPr>
          </w:p>
          <w:p w:rsidR="0094022F" w:rsidRDefault="0094022F" w:rsidP="007C23A1">
            <w:pPr>
              <w:jc w:val="left"/>
            </w:pPr>
          </w:p>
          <w:p w:rsidR="0094022F" w:rsidRDefault="0094022F" w:rsidP="007C23A1">
            <w:pPr>
              <w:jc w:val="left"/>
            </w:pPr>
          </w:p>
          <w:p w:rsidR="00BD193F" w:rsidRDefault="00BD193F" w:rsidP="007C23A1">
            <w:pPr>
              <w:jc w:val="left"/>
            </w:pPr>
          </w:p>
          <w:p w:rsidR="00BD193F" w:rsidRDefault="00BD193F" w:rsidP="007C23A1">
            <w:pPr>
              <w:jc w:val="left"/>
            </w:pPr>
          </w:p>
          <w:p w:rsidR="00BD193F" w:rsidRDefault="00BD193F" w:rsidP="00BD193F">
            <w:pPr>
              <w:jc w:val="left"/>
            </w:pPr>
            <w:r>
              <w:rPr>
                <w:rFonts w:hint="eastAsia"/>
                <w:noProof/>
              </w:rPr>
              <mc:AlternateContent>
                <mc:Choice Requires="wps">
                  <w:drawing>
                    <wp:anchor distT="0" distB="0" distL="114300" distR="114300" simplePos="0" relativeHeight="251662848" behindDoc="0" locked="0" layoutInCell="1" allowOverlap="1" wp14:anchorId="7941D5DC" wp14:editId="6DB65274">
                      <wp:simplePos x="0" y="0"/>
                      <wp:positionH relativeFrom="column">
                        <wp:posOffset>-102235</wp:posOffset>
                      </wp:positionH>
                      <wp:positionV relativeFrom="paragraph">
                        <wp:posOffset>205740</wp:posOffset>
                      </wp:positionV>
                      <wp:extent cx="361950" cy="295275"/>
                      <wp:effectExtent l="0" t="0" r="0" b="0"/>
                      <wp:wrapNone/>
                      <wp:docPr id="40" name="テキスト ボックス 40"/>
                      <wp:cNvGraphicFramePr/>
                      <a:graphic xmlns:a="http://schemas.openxmlformats.org/drawingml/2006/main">
                        <a:graphicData uri="http://schemas.microsoft.com/office/word/2010/wordprocessingShape">
                          <wps:wsp>
                            <wps:cNvSpPr txBox="1"/>
                            <wps:spPr>
                              <a:xfrm>
                                <a:off x="0" y="0"/>
                                <a:ext cx="36195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D193F" w:rsidRDefault="00BD193F" w:rsidP="00BD193F">
                                  <w:pPr>
                                    <w:jc w:val="center"/>
                                  </w:pPr>
                                  <w:r>
                                    <w:rPr>
                                      <w:rFonts w:hint="eastAsia"/>
                                    </w:rPr>
                                    <w:t>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41D5DC" id="テキスト ボックス 40" o:spid="_x0000_s1046" type="#_x0000_t202" style="position:absolute;margin-left:-8.05pt;margin-top:16.2pt;width:28.5pt;height:23.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x8yoAIAAHwFAAAOAAAAZHJzL2Uyb0RvYy54bWysVM1uEzEQviPxDpbvdJO0aWnUTRVaFSFV&#10;bUWLena8drPC6zG2k91wTCTEQ/AKiDPPsy/C2LubhMCliMvueOabz/PnOTuvCkUWwrocdEr7Bz1K&#10;hOaQ5foppR8erl69psR5pjOmQIuULoWj5+OXL85KMxIDmIHKhCVIot2oNCmdeW9GSeL4TBTMHYAR&#10;Go0SbME8Hu1TkllWInuhkkGvd5yUYDNjgQvnUHvZGOk48kspuL+V0glPVEoxNh+/Nn6n4ZuMz9jo&#10;yTIzy3kbBvuHKAqWa7x0Q3XJPCNzm/9BVeTcggPpDzgUCUiZcxFzwGz6vb1s7mfMiJgLFseZTZnc&#10;/6PlN4s7S/IspUdYHs0K7FG9/lKvvtern/X6K6nX3+r1ul79wDNBDBasNG6EfvcGPX31BipsfKd3&#10;qAx1qKQtwh8zJGhH7uWm3KLyhKPy8Lh/OkQLR9PgdDg4GQaWZOtsrPNvBRQkCCm12M1YZLa4dr6B&#10;dpBwl4arXKnYUaVJmdLjQ6T/zYLkSgeNiLPR0oSEmsCj5JdKBIzS74XE2sT4gyJOpbhQliwYzhPj&#10;XGgfU4+8iA4oiUE8x7HFb6N6jnOTR3czaL9xLnINNma/F3b2sQtZNnis+U7eQfTVtIpDMdg0fArZ&#10;EvttoXlCzvCrHLtyzZy/YxbfDDYS94C/xY9UgNWHVqJkBvbz3/QBj6OMVkpKfIMpdZ/mzApK1DuN&#10;Q37aPwpT6ePhaHiC0RC7a5nuWvS8uABsSx83juFRDHivOlFaKB5xXUzCrWhimuPdKfWdeOGbzYDr&#10;hovJJILwmRrmr/W94YE6dCnM3EP1yKxpB9PjRN9A91rZaG8+G2zw1DCZe5B5HN5Q6KaqbQPwicfx&#10;b9dR2CG754jaLs3xLwAAAP//AwBQSwMEFAAGAAgAAAAhAIMHRYfhAAAACAEAAA8AAABkcnMvZG93&#10;bnJldi54bWxMj0FPg0AQhe8m/ofNmHhrF7BWiixNQ9KYGD209uJtYKdAZGeR3bbor3c96XHyvrz3&#10;Tb6eTC/ONLrOsoJ4HoEgrq3uuFFweNvOUhDOI2vsLZOCL3KwLq6vcsy0vfCOznvfiFDCLkMFrfdD&#10;JqWrWzLo5nYgDtnRjgZ9OMdG6hEvodz0MomipTTYcVhocaCypfpjfzIKnsvtK+6qxKTfffn0ctwM&#10;n4f3e6Vub6bNIwhPk/+D4Vc/qEMRnCp7Yu1Er2AWL+OAKrhLFiACsIhWICoFD+kKZJHL/w8UPwAA&#10;AP//AwBQSwECLQAUAAYACAAAACEAtoM4kv4AAADhAQAAEwAAAAAAAAAAAAAAAAAAAAAAW0NvbnRl&#10;bnRfVHlwZXNdLnhtbFBLAQItABQABgAIAAAAIQA4/SH/1gAAAJQBAAALAAAAAAAAAAAAAAAAAC8B&#10;AABfcmVscy8ucmVsc1BLAQItABQABgAIAAAAIQDpQx8yoAIAAHwFAAAOAAAAAAAAAAAAAAAAAC4C&#10;AABkcnMvZTJvRG9jLnhtbFBLAQItABQABgAIAAAAIQCDB0WH4QAAAAgBAAAPAAAAAAAAAAAAAAAA&#10;APoEAABkcnMvZG93bnJldi54bWxQSwUGAAAAAAQABADzAAAACAYAAAAA&#10;" filled="f" stroked="f" strokeweight=".5pt">
                      <v:textbox>
                        <w:txbxContent>
                          <w:p w:rsidR="00BD193F" w:rsidRDefault="00BD193F" w:rsidP="00BD193F">
                            <w:pPr>
                              <w:jc w:val="center"/>
                            </w:pPr>
                            <w:r>
                              <w:rPr>
                                <w:rFonts w:hint="eastAsia"/>
                              </w:rPr>
                              <w:t>④</w:t>
                            </w:r>
                          </w:p>
                        </w:txbxContent>
                      </v:textbox>
                    </v:shape>
                  </w:pict>
                </mc:Fallback>
              </mc:AlternateContent>
            </w:r>
          </w:p>
          <w:p w:rsidR="00BD193F" w:rsidRDefault="00BD193F" w:rsidP="00BD193F">
            <w:pPr>
              <w:jc w:val="left"/>
            </w:pPr>
          </w:p>
        </w:tc>
        <w:tc>
          <w:tcPr>
            <w:tcW w:w="567" w:type="dxa"/>
          </w:tcPr>
          <w:p w:rsidR="00B27808" w:rsidRDefault="00B27808" w:rsidP="007C23A1">
            <w:pPr>
              <w:jc w:val="left"/>
            </w:pPr>
          </w:p>
          <w:p w:rsidR="00BD193F" w:rsidRDefault="00BD193F" w:rsidP="007C23A1">
            <w:pPr>
              <w:jc w:val="left"/>
            </w:pPr>
          </w:p>
          <w:p w:rsidR="00BD193F" w:rsidRDefault="00BD193F" w:rsidP="007C23A1">
            <w:pPr>
              <w:jc w:val="left"/>
            </w:pPr>
          </w:p>
          <w:p w:rsidR="00BD193F" w:rsidRDefault="00BD193F" w:rsidP="007C23A1">
            <w:pPr>
              <w:jc w:val="left"/>
            </w:pPr>
            <w:r>
              <w:rPr>
                <w:rFonts w:hint="eastAsia"/>
                <w:noProof/>
              </w:rPr>
              <mc:AlternateContent>
                <mc:Choice Requires="wps">
                  <w:drawing>
                    <wp:anchor distT="0" distB="0" distL="114300" distR="114300" simplePos="0" relativeHeight="251664896" behindDoc="0" locked="0" layoutInCell="1" allowOverlap="1" wp14:anchorId="254EA7C4" wp14:editId="5586D2A8">
                      <wp:simplePos x="0" y="0"/>
                      <wp:positionH relativeFrom="column">
                        <wp:posOffset>-71755</wp:posOffset>
                      </wp:positionH>
                      <wp:positionV relativeFrom="paragraph">
                        <wp:posOffset>196215</wp:posOffset>
                      </wp:positionV>
                      <wp:extent cx="361950" cy="295275"/>
                      <wp:effectExtent l="0" t="0" r="0" b="0"/>
                      <wp:wrapNone/>
                      <wp:docPr id="44" name="テキスト ボックス 44"/>
                      <wp:cNvGraphicFramePr/>
                      <a:graphic xmlns:a="http://schemas.openxmlformats.org/drawingml/2006/main">
                        <a:graphicData uri="http://schemas.microsoft.com/office/word/2010/wordprocessingShape">
                          <wps:wsp>
                            <wps:cNvSpPr txBox="1"/>
                            <wps:spPr>
                              <a:xfrm>
                                <a:off x="0" y="0"/>
                                <a:ext cx="36195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D193F" w:rsidRDefault="00BD193F" w:rsidP="00BD193F">
                                  <w:pPr>
                                    <w:jc w:val="center"/>
                                  </w:pPr>
                                  <w:r>
                                    <w:rPr>
                                      <w:rFonts w:hint="eastAsia"/>
                                    </w:rPr>
                                    <w:t>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4EA7C4" id="テキスト ボックス 44" o:spid="_x0000_s1047" type="#_x0000_t202" style="position:absolute;margin-left:-5.65pt;margin-top:15.45pt;width:28.5pt;height:23.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MZKnwIAAHwFAAAOAAAAZHJzL2Uyb0RvYy54bWysVM1uEzEQviPxDpbvdJM0aWmUTRVaFSFV&#10;bUWLena8drPC6zG2k91wbCTEQ/AKiDPPsy/C2LubhMKliIs9nvlmPP+T06pQZCWsy0GntH/Qo0Ro&#10;DlmuH1L64e7i1WtKnGc6Ywq0SOlaOHo6ffliUpqxGMACVCYsQSPajUuT0oX3Zpwkji9EwdwBGKFR&#10;KMEWzOPTPiSZZSVaL1Qy6PWOkhJsZixw4RxyzxshnUb7Ugrur6V0whOVUvTNx9PGcx7OZDph4wfL&#10;zCLnrRvsH7woWK7x062pc+YZWdr8D1NFzi04kP6AQ5GAlDkXMQaMpt97Es3tghkRY8HkOLNNk/t/&#10;ZvnV6saSPEvpcEiJZgXWqN58qR+/148/681XUm++1ZtN/fgD3wQxmLDSuDHq3RrU9NUbqLDwHd8h&#10;M+ShkrYIN0ZIUI6pX2/TLSpPODIPj/onI5RwFA1ORoPjUbCS7JSNdf6tgIIEIqUWqxmTzFaXzjfQ&#10;DhL+0nCRKxUrqjQpU3p0iOZ/k6BxpQNHxN5ozYSAGscj5ddKBIzS74XE3ET/AyN2pThTlqwY9hPj&#10;XGgfQ492ER1QEp14jmKL33n1HOUmju5n0H6rXOQabIz+idvZx85l2eAx53txB9JX8yo2xWBb2Dlk&#10;a6y3hWaEnOEXOVblkjl/wyzODBYS94C/xkMqwOxDS1GyAPv5b/yAx1ZGKSUlzmBK3acls4IS9U5j&#10;k5/0h8MwtPExHB0P8GH3JfN9iV4WZ4Bl6ePGMTySAe9VR0oLxT2ui1n4FUVMc/w7pb4jz3yzGXDd&#10;cDGbRRCOqWH+Ut8aHkyHKoWeu6vumTVtY3rs6CvoppWNn/Rngw2aGmZLDzKPzRsS3WS1LQCOeGz/&#10;dh2FHbL/jqjd0pz+AgAA//8DAFBLAwQUAAYACAAAACEAZWtmkeEAAAAIAQAADwAAAGRycy9kb3du&#10;cmV2LnhtbEyPy07DMBBF90j8gzVI7FonfZASMqmqSBUSoouWbtg58TSJiMchdtvA12NWsBzdo3vP&#10;ZOvRdOJCg2stI8TTCARxZXXLNcLxbTtZgXBesVadZUL4Igfr/PYmU6m2V97T5eBrEUrYpQqh8b5P&#10;pXRVQ0a5qe2JQ3ayg1E+nEMt9aCuodx0chZFD9KolsNCo3oqGqo+DmeD8FJsd2pfzszquyueX0+b&#10;/vP4vkS8vxs3TyA8jf4Phl/9oA55cCrtmbUTHcIkjucBRZhHjyACsFgmIEqEJFmAzDP5/4H8BwAA&#10;//8DAFBLAQItABQABgAIAAAAIQC2gziS/gAAAOEBAAATAAAAAAAAAAAAAAAAAAAAAABbQ29udGVu&#10;dF9UeXBlc10ueG1sUEsBAi0AFAAGAAgAAAAhADj9If/WAAAAlAEAAAsAAAAAAAAAAAAAAAAALwEA&#10;AF9yZWxzLy5yZWxzUEsBAi0AFAAGAAgAAAAhAFnUxkqfAgAAfAUAAA4AAAAAAAAAAAAAAAAALgIA&#10;AGRycy9lMm9Eb2MueG1sUEsBAi0AFAAGAAgAAAAhAGVrZpHhAAAACAEAAA8AAAAAAAAAAAAAAAAA&#10;+QQAAGRycy9kb3ducmV2LnhtbFBLBQYAAAAABAAEAPMAAAAHBgAAAAA=&#10;" filled="f" stroked="f" strokeweight=".5pt">
                      <v:textbox>
                        <w:txbxContent>
                          <w:p w:rsidR="00BD193F" w:rsidRDefault="00BD193F" w:rsidP="00BD193F">
                            <w:pPr>
                              <w:jc w:val="center"/>
                            </w:pPr>
                            <w:r>
                              <w:rPr>
                                <w:rFonts w:hint="eastAsia"/>
                              </w:rPr>
                              <w:t>②</w:t>
                            </w:r>
                          </w:p>
                        </w:txbxContent>
                      </v:textbox>
                    </v:shape>
                  </w:pict>
                </mc:Fallback>
              </mc:AlternateContent>
            </w:r>
          </w:p>
          <w:p w:rsidR="00BD193F" w:rsidRDefault="00BD193F" w:rsidP="00BD193F">
            <w:pPr>
              <w:jc w:val="left"/>
            </w:pPr>
          </w:p>
        </w:tc>
        <w:tc>
          <w:tcPr>
            <w:tcW w:w="567" w:type="dxa"/>
          </w:tcPr>
          <w:p w:rsidR="00B27808" w:rsidRDefault="00B27808" w:rsidP="0094022F">
            <w:pPr>
              <w:pStyle w:val="a3"/>
              <w:numPr>
                <w:ilvl w:val="0"/>
                <w:numId w:val="15"/>
              </w:numPr>
              <w:jc w:val="left"/>
            </w:pPr>
          </w:p>
        </w:tc>
        <w:tc>
          <w:tcPr>
            <w:tcW w:w="2356" w:type="dxa"/>
          </w:tcPr>
          <w:p w:rsidR="00BD193F" w:rsidRDefault="00BD193F" w:rsidP="00BD193F">
            <w:pPr>
              <w:jc w:val="left"/>
            </w:pPr>
            <w:r>
              <w:rPr>
                <w:rFonts w:hint="eastAsia"/>
              </w:rPr>
              <w:t>知：振り返りシート</w:t>
            </w:r>
          </w:p>
          <w:p w:rsidR="00BD193F" w:rsidRDefault="00BD193F" w:rsidP="00BD193F">
            <w:pPr>
              <w:jc w:val="left"/>
            </w:pPr>
            <w:r>
              <w:rPr>
                <w:rFonts w:hint="eastAsia"/>
              </w:rPr>
              <w:t>態：行動観察</w:t>
            </w:r>
          </w:p>
          <w:p w:rsidR="00BD193F" w:rsidRDefault="00BD193F" w:rsidP="00BD193F">
            <w:pPr>
              <w:jc w:val="left"/>
            </w:pPr>
            <w:r>
              <w:rPr>
                <w:rFonts w:hint="eastAsia"/>
              </w:rPr>
              <w:t xml:space="preserve">　　振り返りシート</w:t>
            </w:r>
          </w:p>
          <w:p w:rsidR="00B27808" w:rsidRDefault="00B27808" w:rsidP="007C23A1">
            <w:pPr>
              <w:jc w:val="left"/>
            </w:pPr>
          </w:p>
          <w:p w:rsidR="00BD193F" w:rsidRDefault="00BD193F" w:rsidP="007C23A1">
            <w:pPr>
              <w:jc w:val="left"/>
            </w:pPr>
            <w:r>
              <w:rPr>
                <w:rFonts w:hint="eastAsia"/>
              </w:rPr>
              <w:t>思：振り返りシート</w:t>
            </w:r>
          </w:p>
          <w:p w:rsidR="00BD193F" w:rsidRDefault="00BD193F" w:rsidP="007C23A1">
            <w:pPr>
              <w:jc w:val="left"/>
            </w:pPr>
          </w:p>
          <w:p w:rsidR="00BD193F" w:rsidRDefault="00BD193F" w:rsidP="007C23A1">
            <w:pPr>
              <w:jc w:val="left"/>
            </w:pPr>
          </w:p>
          <w:p w:rsidR="00BD193F" w:rsidRDefault="00BD193F" w:rsidP="007C23A1">
            <w:pPr>
              <w:jc w:val="left"/>
            </w:pPr>
          </w:p>
          <w:p w:rsidR="00BD193F" w:rsidRDefault="00BD193F" w:rsidP="007C23A1">
            <w:pPr>
              <w:jc w:val="left"/>
            </w:pPr>
            <w:r>
              <w:rPr>
                <w:rFonts w:hint="eastAsia"/>
              </w:rPr>
              <w:t>知：</w:t>
            </w:r>
            <w:r>
              <w:rPr>
                <w:rFonts w:hint="eastAsia"/>
              </w:rPr>
              <w:t>MIRAI</w:t>
            </w:r>
            <w:r>
              <w:rPr>
                <w:rFonts w:hint="eastAsia"/>
              </w:rPr>
              <w:t>ノート</w:t>
            </w:r>
          </w:p>
        </w:tc>
      </w:tr>
    </w:tbl>
    <w:p w:rsidR="007C23A1" w:rsidRDefault="00BF389E">
      <w:r>
        <w:rPr>
          <w:noProof/>
        </w:rPr>
        <mc:AlternateContent>
          <mc:Choice Requires="wps">
            <w:drawing>
              <wp:anchor distT="0" distB="0" distL="114300" distR="114300" simplePos="0" relativeHeight="251650560" behindDoc="0" locked="0" layoutInCell="1" allowOverlap="1" wp14:anchorId="072C5791" wp14:editId="4B27FF8F">
                <wp:simplePos x="0" y="0"/>
                <wp:positionH relativeFrom="column">
                  <wp:posOffset>2540</wp:posOffset>
                </wp:positionH>
                <wp:positionV relativeFrom="paragraph">
                  <wp:posOffset>75565</wp:posOffset>
                </wp:positionV>
                <wp:extent cx="6457950" cy="876300"/>
                <wp:effectExtent l="0" t="0" r="19050" b="19050"/>
                <wp:wrapNone/>
                <wp:docPr id="31" name="テキスト ボックス 31"/>
                <wp:cNvGraphicFramePr/>
                <a:graphic xmlns:a="http://schemas.openxmlformats.org/drawingml/2006/main">
                  <a:graphicData uri="http://schemas.microsoft.com/office/word/2010/wordprocessingShape">
                    <wps:wsp>
                      <wps:cNvSpPr txBox="1"/>
                      <wps:spPr>
                        <a:xfrm>
                          <a:off x="0" y="0"/>
                          <a:ext cx="6457950" cy="876300"/>
                        </a:xfrm>
                        <a:prstGeom prst="rect">
                          <a:avLst/>
                        </a:prstGeom>
                        <a:solidFill>
                          <a:schemeClr val="lt1"/>
                        </a:solidFill>
                        <a:ln w="19050">
                          <a:solidFill>
                            <a:prstClr val="black"/>
                          </a:solidFill>
                          <a:prstDash val="sysDash"/>
                        </a:ln>
                        <a:effectLst/>
                      </wps:spPr>
                      <wps:style>
                        <a:lnRef idx="0">
                          <a:schemeClr val="accent1"/>
                        </a:lnRef>
                        <a:fillRef idx="0">
                          <a:schemeClr val="accent1"/>
                        </a:fillRef>
                        <a:effectRef idx="0">
                          <a:schemeClr val="accent1"/>
                        </a:effectRef>
                        <a:fontRef idx="minor">
                          <a:schemeClr val="dk1"/>
                        </a:fontRef>
                      </wps:style>
                      <wps:txbx>
                        <w:txbxContent>
                          <w:p w:rsidR="00BF389E" w:rsidRDefault="00BF389E" w:rsidP="007A4F88">
                            <w:pPr>
                              <w:rPr>
                                <w:rFonts w:asciiTheme="majorEastAsia" w:eastAsiaTheme="majorEastAsia" w:hAnsiTheme="majorEastAsia"/>
                                <w:sz w:val="20"/>
                                <w:szCs w:val="20"/>
                              </w:rPr>
                            </w:pPr>
                            <w:r>
                              <w:rPr>
                                <w:rFonts w:asciiTheme="majorEastAsia" w:eastAsiaTheme="majorEastAsia" w:hAnsiTheme="majorEastAsia" w:hint="eastAsia"/>
                                <w:sz w:val="20"/>
                                <w:szCs w:val="20"/>
                              </w:rPr>
                              <w:t>【</w:t>
                            </w:r>
                            <w:r>
                              <w:rPr>
                                <w:rFonts w:asciiTheme="majorEastAsia" w:eastAsiaTheme="majorEastAsia" w:hAnsiTheme="majorEastAsia"/>
                                <w:sz w:val="20"/>
                                <w:szCs w:val="20"/>
                              </w:rPr>
                              <w:t>留意点】</w:t>
                            </w:r>
                          </w:p>
                          <w:p w:rsidR="007C23A1" w:rsidRPr="003C08A1" w:rsidRDefault="007C23A1" w:rsidP="007A4F88">
                            <w:pPr>
                              <w:rPr>
                                <w:rFonts w:asciiTheme="majorEastAsia" w:eastAsiaTheme="majorEastAsia" w:hAnsiTheme="majorEastAsia"/>
                                <w:sz w:val="20"/>
                                <w:szCs w:val="20"/>
                              </w:rPr>
                            </w:pPr>
                            <w:r w:rsidRPr="003C08A1">
                              <w:rPr>
                                <w:rFonts w:asciiTheme="majorEastAsia" w:eastAsiaTheme="majorEastAsia" w:hAnsiTheme="majorEastAsia" w:hint="eastAsia"/>
                                <w:sz w:val="20"/>
                                <w:szCs w:val="20"/>
                              </w:rPr>
                              <w:t>児童</w:t>
                            </w:r>
                            <w:r>
                              <w:rPr>
                                <w:rFonts w:asciiTheme="majorEastAsia" w:eastAsiaTheme="majorEastAsia" w:hAnsiTheme="majorEastAsia" w:hint="eastAsia"/>
                                <w:sz w:val="20"/>
                                <w:szCs w:val="20"/>
                              </w:rPr>
                              <w:t>（生徒）</w:t>
                            </w:r>
                            <w:r w:rsidRPr="003C08A1">
                              <w:rPr>
                                <w:rFonts w:asciiTheme="majorEastAsia" w:eastAsiaTheme="majorEastAsia" w:hAnsiTheme="majorEastAsia" w:hint="eastAsia"/>
                                <w:sz w:val="20"/>
                                <w:szCs w:val="20"/>
                              </w:rPr>
                              <w:t>が自ら探究活動を進めるイメージをもって</w:t>
                            </w:r>
                            <w:r>
                              <w:rPr>
                                <w:rFonts w:asciiTheme="majorEastAsia" w:eastAsiaTheme="majorEastAsia" w:hAnsiTheme="majorEastAsia" w:hint="eastAsia"/>
                                <w:sz w:val="20"/>
                                <w:szCs w:val="20"/>
                              </w:rPr>
                              <w:t>，</w:t>
                            </w:r>
                            <w:r w:rsidRPr="003C08A1">
                              <w:rPr>
                                <w:rFonts w:asciiTheme="majorEastAsia" w:eastAsiaTheme="majorEastAsia" w:hAnsiTheme="majorEastAsia" w:hint="eastAsia"/>
                                <w:sz w:val="20"/>
                                <w:szCs w:val="20"/>
                              </w:rPr>
                              <w:t>学習活動のまとまりを示す。</w:t>
                            </w:r>
                          </w:p>
                          <w:p w:rsidR="007C23A1" w:rsidRPr="003C08A1" w:rsidRDefault="007C23A1" w:rsidP="007A4F88">
                            <w:pPr>
                              <w:rPr>
                                <w:rFonts w:asciiTheme="majorEastAsia" w:eastAsiaTheme="majorEastAsia" w:hAnsiTheme="majorEastAsia"/>
                                <w:sz w:val="20"/>
                                <w:szCs w:val="20"/>
                              </w:rPr>
                            </w:pPr>
                            <w:r w:rsidRPr="003C08A1">
                              <w:rPr>
                                <w:rFonts w:asciiTheme="majorEastAsia" w:eastAsiaTheme="majorEastAsia" w:hAnsiTheme="majorEastAsia" w:hint="eastAsia"/>
                                <w:sz w:val="20"/>
                                <w:szCs w:val="20"/>
                              </w:rPr>
                              <w:t>探究的な学習の過程が充実するよう</w:t>
                            </w:r>
                            <w:r>
                              <w:rPr>
                                <w:rFonts w:asciiTheme="majorEastAsia" w:eastAsiaTheme="majorEastAsia" w:hAnsiTheme="majorEastAsia" w:hint="eastAsia"/>
                                <w:sz w:val="20"/>
                                <w:szCs w:val="20"/>
                              </w:rPr>
                              <w:t>，</w:t>
                            </w:r>
                            <w:r w:rsidRPr="003C08A1">
                              <w:rPr>
                                <w:rFonts w:asciiTheme="majorEastAsia" w:eastAsiaTheme="majorEastAsia" w:hAnsiTheme="majorEastAsia" w:hint="eastAsia"/>
                                <w:sz w:val="20"/>
                                <w:szCs w:val="20"/>
                              </w:rPr>
                              <w:t>探究プロセスを複数回繰り返すようにする。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2C5791" id="テキスト ボックス 31" o:spid="_x0000_s1048" type="#_x0000_t202" style="position:absolute;left:0;text-align:left;margin-left:.2pt;margin-top:5.95pt;width:508.5pt;height:6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YZawwIAAOkFAAAOAAAAZHJzL2Uyb0RvYy54bWysVM1OGzEQvlfqO1i+l03CTyFig1IQVSUE&#10;qFBxdrw2WeG1XdtJNj0SqepD9BWqnvs8eZF+9m5C+LlQ9bLr8Xwznvnm5/CorhSZCudLo3Pa3epQ&#10;IjQ3Ralvc/rl+vTdPiU+MF0wZbTI6Vx4ejR4++ZwZvuiZ8ZGFcIRONG+P7M5HYdg+1nm+VhUzG8Z&#10;KzSU0riKBYjuNiscm8F7pbJep7OXzYwrrDNceI/bk0ZJB8m/lIKHCym9CETlFLGF9HXpO4rfbHDI&#10;+reO2XHJ2zDYP0RRsVLj0bWrExYYmbjymauq5M54I8MWN1VmpCy5SDkgm27nSTZXY2ZFygXkeLum&#10;yf8/t/x8eulIWeR0u0uJZhVqtFx8X97/Wt7/WS5+kOXi53KxWN7/hkyAAWEz6/uwu7KwDPUHU6Pw&#10;q3uPy8hDLV0V/8iQQA/q52u6RR0Ix+Xezu77g12oOHT77/e2O6ke2YO1dT58FKYi8ZBTh3Imltn0&#10;zAdEAugKEh/zRpXFaalUEmILiWPlyJSh+CqkGGHxCKU0mSH8gw7ieOYi+l47GCnG72KaT11E1Anz&#10;4+YdP/dRaIFKR6ciNWIbcmSvYSmdwlyJiFH6s5AoRCLrhfgZ50Kvc0joiJLI9jWGLf4hqtcYN3nA&#10;Ir1sdFgbV6U2riHwMe3F3Yp22eDB30be8RjqUZ06sNdbddHIFHM0lzPNvHrLT0uwfMZ8uGQOA4qm&#10;wdIJF/hIZVBB054oGRv37aX7iMfcQEvJDAOfU/91wpygRH3SmKiD7s5O3BBJQGf2ILhNzWhToyfV&#10;sUFbYWgQXTpGfFCro3SmusFuGsZXoWKa4+2chtXxODRrCLuNi+EwgbATLAtn+sry6DrSHLvrur5h&#10;zrZDEDA+52a1Glj/ySw02GipzXASjCzToESiG1bbAmCfpFZud19cWJtyQj1s6MFfAAAA//8DAFBL&#10;AwQUAAYACAAAACEAJ8jwod0AAAAIAQAADwAAAGRycy9kb3ducmV2LnhtbEyPQU+DQBCF7yb+h82Y&#10;eLMLhtRCWZpq7MmDSvXgbctOgcjOEnZL4d87PdnbzHsvb77JN5PtxIiDbx0piBcRCKTKmZZqBV/7&#10;3cMKhA+ajO4coYIZPWyK25tcZ8ad6RPHMtSCS8hnWkETQp9J6asGrfYL1yOxd3SD1YHXoZZm0Gcu&#10;t518jKKltLolvtDoHl8arH7Lk1XwvBtk+b2fV+Pb8vV9O+uPH5fUSt3fTds1iIBT+A/DBZ/RoWCm&#10;gzuR8aJTkHCO1TgFcXGj+ImVA09JmoIscnn9QPEHAAD//wMAUEsBAi0AFAAGAAgAAAAhALaDOJL+&#10;AAAA4QEAABMAAAAAAAAAAAAAAAAAAAAAAFtDb250ZW50X1R5cGVzXS54bWxQSwECLQAUAAYACAAA&#10;ACEAOP0h/9YAAACUAQAACwAAAAAAAAAAAAAAAAAvAQAAX3JlbHMvLnJlbHNQSwECLQAUAAYACAAA&#10;ACEAW+2GWsMCAADpBQAADgAAAAAAAAAAAAAAAAAuAgAAZHJzL2Uyb0RvYy54bWxQSwECLQAUAAYA&#10;CAAAACEAJ8jwod0AAAAIAQAADwAAAAAAAAAAAAAAAAAdBQAAZHJzL2Rvd25yZXYueG1sUEsFBgAA&#10;AAAEAAQA8wAAACcGAAAAAA==&#10;" fillcolor="white [3201]" strokeweight="1.5pt">
                <v:stroke dashstyle="3 1"/>
                <v:textbox>
                  <w:txbxContent>
                    <w:p w:rsidR="00BF389E" w:rsidRDefault="00BF389E" w:rsidP="007A4F88">
                      <w:pPr>
                        <w:rPr>
                          <w:rFonts w:asciiTheme="majorEastAsia" w:eastAsiaTheme="majorEastAsia" w:hAnsiTheme="majorEastAsia"/>
                          <w:sz w:val="20"/>
                          <w:szCs w:val="20"/>
                        </w:rPr>
                      </w:pPr>
                      <w:r>
                        <w:rPr>
                          <w:rFonts w:asciiTheme="majorEastAsia" w:eastAsiaTheme="majorEastAsia" w:hAnsiTheme="majorEastAsia" w:hint="eastAsia"/>
                          <w:sz w:val="20"/>
                          <w:szCs w:val="20"/>
                        </w:rPr>
                        <w:t>【</w:t>
                      </w:r>
                      <w:r>
                        <w:rPr>
                          <w:rFonts w:asciiTheme="majorEastAsia" w:eastAsiaTheme="majorEastAsia" w:hAnsiTheme="majorEastAsia"/>
                          <w:sz w:val="20"/>
                          <w:szCs w:val="20"/>
                        </w:rPr>
                        <w:t>留意点】</w:t>
                      </w:r>
                    </w:p>
                    <w:p w:rsidR="007C23A1" w:rsidRPr="003C08A1" w:rsidRDefault="007C23A1" w:rsidP="007A4F88">
                      <w:pPr>
                        <w:rPr>
                          <w:rFonts w:asciiTheme="majorEastAsia" w:eastAsiaTheme="majorEastAsia" w:hAnsiTheme="majorEastAsia"/>
                          <w:sz w:val="20"/>
                          <w:szCs w:val="20"/>
                        </w:rPr>
                      </w:pPr>
                      <w:r w:rsidRPr="003C08A1">
                        <w:rPr>
                          <w:rFonts w:asciiTheme="majorEastAsia" w:eastAsiaTheme="majorEastAsia" w:hAnsiTheme="majorEastAsia" w:hint="eastAsia"/>
                          <w:sz w:val="20"/>
                          <w:szCs w:val="20"/>
                        </w:rPr>
                        <w:t>児童</w:t>
                      </w:r>
                      <w:r>
                        <w:rPr>
                          <w:rFonts w:asciiTheme="majorEastAsia" w:eastAsiaTheme="majorEastAsia" w:hAnsiTheme="majorEastAsia" w:hint="eastAsia"/>
                          <w:sz w:val="20"/>
                          <w:szCs w:val="20"/>
                        </w:rPr>
                        <w:t>（生徒）</w:t>
                      </w:r>
                      <w:r w:rsidRPr="003C08A1">
                        <w:rPr>
                          <w:rFonts w:asciiTheme="majorEastAsia" w:eastAsiaTheme="majorEastAsia" w:hAnsiTheme="majorEastAsia" w:hint="eastAsia"/>
                          <w:sz w:val="20"/>
                          <w:szCs w:val="20"/>
                        </w:rPr>
                        <w:t>が自ら探究活動を進めるイメージをもって</w:t>
                      </w:r>
                      <w:r>
                        <w:rPr>
                          <w:rFonts w:asciiTheme="majorEastAsia" w:eastAsiaTheme="majorEastAsia" w:hAnsiTheme="majorEastAsia" w:hint="eastAsia"/>
                          <w:sz w:val="20"/>
                          <w:szCs w:val="20"/>
                        </w:rPr>
                        <w:t>，</w:t>
                      </w:r>
                      <w:r w:rsidRPr="003C08A1">
                        <w:rPr>
                          <w:rFonts w:asciiTheme="majorEastAsia" w:eastAsiaTheme="majorEastAsia" w:hAnsiTheme="majorEastAsia" w:hint="eastAsia"/>
                          <w:sz w:val="20"/>
                          <w:szCs w:val="20"/>
                        </w:rPr>
                        <w:t>学習活動のまとまりを示す。</w:t>
                      </w:r>
                    </w:p>
                    <w:p w:rsidR="007C23A1" w:rsidRPr="003C08A1" w:rsidRDefault="007C23A1" w:rsidP="007A4F88">
                      <w:pPr>
                        <w:rPr>
                          <w:rFonts w:asciiTheme="majorEastAsia" w:eastAsiaTheme="majorEastAsia" w:hAnsiTheme="majorEastAsia"/>
                          <w:sz w:val="20"/>
                          <w:szCs w:val="20"/>
                        </w:rPr>
                      </w:pPr>
                      <w:r w:rsidRPr="003C08A1">
                        <w:rPr>
                          <w:rFonts w:asciiTheme="majorEastAsia" w:eastAsiaTheme="majorEastAsia" w:hAnsiTheme="majorEastAsia" w:hint="eastAsia"/>
                          <w:sz w:val="20"/>
                          <w:szCs w:val="20"/>
                        </w:rPr>
                        <w:t>探究的な学習の過程が充実するよう</w:t>
                      </w:r>
                      <w:r>
                        <w:rPr>
                          <w:rFonts w:asciiTheme="majorEastAsia" w:eastAsiaTheme="majorEastAsia" w:hAnsiTheme="majorEastAsia" w:hint="eastAsia"/>
                          <w:sz w:val="20"/>
                          <w:szCs w:val="20"/>
                        </w:rPr>
                        <w:t>，</w:t>
                      </w:r>
                      <w:r w:rsidRPr="003C08A1">
                        <w:rPr>
                          <w:rFonts w:asciiTheme="majorEastAsia" w:eastAsiaTheme="majorEastAsia" w:hAnsiTheme="majorEastAsia" w:hint="eastAsia"/>
                          <w:sz w:val="20"/>
                          <w:szCs w:val="20"/>
                        </w:rPr>
                        <w:t>探究プロセスを複数回繰り返すようにする。</w:t>
                      </w:r>
                    </w:p>
                  </w:txbxContent>
                </v:textbox>
              </v:shape>
            </w:pict>
          </mc:Fallback>
        </mc:AlternateContent>
      </w:r>
    </w:p>
    <w:p w:rsidR="007C23A1" w:rsidRDefault="007C23A1"/>
    <w:p w:rsidR="007C23A1" w:rsidRDefault="007C23A1"/>
    <w:p w:rsidR="007C23A1" w:rsidRDefault="007C23A1"/>
    <w:p w:rsidR="007C23A1" w:rsidRDefault="007C23A1"/>
    <w:p w:rsidR="007C23A1" w:rsidRDefault="007C23A1"/>
    <w:p w:rsidR="007C23A1" w:rsidRDefault="007C23A1">
      <w:pPr>
        <w:rPr>
          <w:rFonts w:asciiTheme="majorEastAsia" w:eastAsiaTheme="majorEastAsia" w:hAnsiTheme="majorEastAsia"/>
        </w:rPr>
      </w:pPr>
    </w:p>
    <w:p w:rsidR="00BF389E" w:rsidRDefault="00BF389E">
      <w:pPr>
        <w:rPr>
          <w:rFonts w:asciiTheme="majorEastAsia" w:eastAsiaTheme="majorEastAsia" w:hAnsiTheme="majorEastAsia"/>
        </w:rPr>
      </w:pPr>
    </w:p>
    <w:p w:rsidR="00BF389E" w:rsidRPr="004E4BF0" w:rsidRDefault="00BF389E">
      <w:pPr>
        <w:rPr>
          <w:rFonts w:asciiTheme="majorEastAsia" w:eastAsiaTheme="majorEastAsia" w:hAnsiTheme="majorEastAsia"/>
        </w:rPr>
      </w:pPr>
    </w:p>
    <w:p w:rsidR="00BF389E" w:rsidRDefault="00BF389E" w:rsidP="00EB216D">
      <w:pPr>
        <w:rPr>
          <w:rFonts w:asciiTheme="majorEastAsia" w:eastAsiaTheme="majorEastAsia" w:hAnsiTheme="majorEastAsia"/>
        </w:rPr>
      </w:pPr>
    </w:p>
    <w:p w:rsidR="00BF389E" w:rsidRDefault="00BF389E" w:rsidP="00EB216D">
      <w:pPr>
        <w:rPr>
          <w:rFonts w:asciiTheme="majorEastAsia" w:eastAsiaTheme="majorEastAsia" w:hAnsiTheme="majorEastAsia"/>
        </w:rPr>
      </w:pPr>
    </w:p>
    <w:p w:rsidR="00BF389E" w:rsidRDefault="00BF389E" w:rsidP="00EB216D">
      <w:pPr>
        <w:rPr>
          <w:rFonts w:asciiTheme="majorEastAsia" w:eastAsiaTheme="majorEastAsia" w:hAnsiTheme="majorEastAsia"/>
        </w:rPr>
      </w:pPr>
    </w:p>
    <w:p w:rsidR="00BF389E" w:rsidRDefault="00BF389E" w:rsidP="00EB216D">
      <w:pPr>
        <w:rPr>
          <w:rFonts w:asciiTheme="majorEastAsia" w:eastAsiaTheme="majorEastAsia" w:hAnsiTheme="majorEastAsia"/>
        </w:rPr>
      </w:pPr>
    </w:p>
    <w:p w:rsidR="00BF389E" w:rsidRDefault="00BF389E" w:rsidP="00EB216D">
      <w:pPr>
        <w:rPr>
          <w:rFonts w:asciiTheme="majorEastAsia" w:eastAsiaTheme="majorEastAsia" w:hAnsiTheme="majorEastAsia"/>
        </w:rPr>
      </w:pPr>
    </w:p>
    <w:p w:rsidR="00BF389E" w:rsidRDefault="00BF389E" w:rsidP="00EB216D">
      <w:pPr>
        <w:rPr>
          <w:rFonts w:asciiTheme="majorEastAsia" w:eastAsiaTheme="majorEastAsia" w:hAnsiTheme="majorEastAsia"/>
        </w:rPr>
      </w:pPr>
    </w:p>
    <w:p w:rsidR="00BF389E" w:rsidRDefault="00BF389E" w:rsidP="00EB216D">
      <w:pPr>
        <w:rPr>
          <w:rFonts w:asciiTheme="majorEastAsia" w:eastAsiaTheme="majorEastAsia" w:hAnsiTheme="majorEastAsia"/>
        </w:rPr>
      </w:pPr>
    </w:p>
    <w:p w:rsidR="00BF389E" w:rsidRDefault="00BF389E" w:rsidP="00EB216D">
      <w:pPr>
        <w:rPr>
          <w:rFonts w:asciiTheme="majorEastAsia" w:eastAsiaTheme="majorEastAsia" w:hAnsiTheme="majorEastAsia"/>
        </w:rPr>
      </w:pPr>
    </w:p>
    <w:p w:rsidR="00BF389E" w:rsidRDefault="00BF389E" w:rsidP="00EB216D">
      <w:pPr>
        <w:rPr>
          <w:rFonts w:asciiTheme="majorEastAsia" w:eastAsiaTheme="majorEastAsia" w:hAnsiTheme="majorEastAsia"/>
        </w:rPr>
      </w:pPr>
    </w:p>
    <w:p w:rsidR="00BF389E" w:rsidRDefault="00BF389E" w:rsidP="00EB216D">
      <w:pPr>
        <w:rPr>
          <w:rFonts w:asciiTheme="majorEastAsia" w:eastAsiaTheme="majorEastAsia" w:hAnsiTheme="majorEastAsia"/>
        </w:rPr>
      </w:pPr>
    </w:p>
    <w:p w:rsidR="00BF389E" w:rsidRDefault="00BF389E" w:rsidP="00EB216D">
      <w:pPr>
        <w:rPr>
          <w:rFonts w:asciiTheme="majorEastAsia" w:eastAsiaTheme="majorEastAsia" w:hAnsiTheme="majorEastAsia"/>
        </w:rPr>
      </w:pPr>
    </w:p>
    <w:p w:rsidR="00BF389E" w:rsidRDefault="00BF389E" w:rsidP="00EB216D">
      <w:pPr>
        <w:rPr>
          <w:rFonts w:asciiTheme="majorEastAsia" w:eastAsiaTheme="majorEastAsia" w:hAnsiTheme="majorEastAsia"/>
        </w:rPr>
      </w:pPr>
    </w:p>
    <w:p w:rsidR="00BF389E" w:rsidRDefault="00BF389E" w:rsidP="00EB216D">
      <w:pPr>
        <w:rPr>
          <w:rFonts w:asciiTheme="majorEastAsia" w:eastAsiaTheme="majorEastAsia" w:hAnsiTheme="majorEastAsia"/>
        </w:rPr>
      </w:pPr>
    </w:p>
    <w:p w:rsidR="00BF389E" w:rsidRDefault="00BF389E" w:rsidP="00EB216D">
      <w:pPr>
        <w:rPr>
          <w:rFonts w:asciiTheme="majorEastAsia" w:eastAsiaTheme="majorEastAsia" w:hAnsiTheme="majorEastAsia"/>
        </w:rPr>
      </w:pPr>
    </w:p>
    <w:p w:rsidR="00BF389E" w:rsidRDefault="00BF389E" w:rsidP="00EB216D">
      <w:pPr>
        <w:rPr>
          <w:rFonts w:asciiTheme="majorEastAsia" w:eastAsiaTheme="majorEastAsia" w:hAnsiTheme="majorEastAsia"/>
        </w:rPr>
      </w:pPr>
    </w:p>
    <w:p w:rsidR="00BF389E" w:rsidRDefault="00BF389E" w:rsidP="00EB216D">
      <w:pPr>
        <w:rPr>
          <w:rFonts w:asciiTheme="majorEastAsia" w:eastAsiaTheme="majorEastAsia" w:hAnsiTheme="majorEastAsia"/>
        </w:rPr>
      </w:pPr>
    </w:p>
    <w:p w:rsidR="00BF389E" w:rsidRDefault="00BF389E" w:rsidP="00EB216D">
      <w:pPr>
        <w:rPr>
          <w:rFonts w:asciiTheme="majorEastAsia" w:eastAsiaTheme="majorEastAsia" w:hAnsiTheme="majorEastAsia"/>
        </w:rPr>
      </w:pPr>
    </w:p>
    <w:p w:rsidR="00BF389E" w:rsidRDefault="00BF389E" w:rsidP="00EB216D">
      <w:pPr>
        <w:rPr>
          <w:rFonts w:asciiTheme="majorEastAsia" w:eastAsiaTheme="majorEastAsia" w:hAnsiTheme="majorEastAsia"/>
        </w:rPr>
      </w:pPr>
    </w:p>
    <w:p w:rsidR="00BF389E" w:rsidRDefault="00BF389E" w:rsidP="00EB216D">
      <w:pPr>
        <w:rPr>
          <w:rFonts w:asciiTheme="majorEastAsia" w:eastAsiaTheme="majorEastAsia" w:hAnsiTheme="majorEastAsia"/>
        </w:rPr>
      </w:pPr>
    </w:p>
    <w:p w:rsidR="00BF389E" w:rsidRDefault="00BF389E" w:rsidP="00EB216D">
      <w:pPr>
        <w:rPr>
          <w:rFonts w:asciiTheme="majorEastAsia" w:eastAsiaTheme="majorEastAsia" w:hAnsiTheme="majorEastAsia"/>
        </w:rPr>
      </w:pPr>
    </w:p>
    <w:p w:rsidR="00BF389E" w:rsidRDefault="00BF389E" w:rsidP="00EB216D">
      <w:pPr>
        <w:rPr>
          <w:rFonts w:asciiTheme="majorEastAsia" w:eastAsiaTheme="majorEastAsia" w:hAnsiTheme="majorEastAsia"/>
        </w:rPr>
      </w:pPr>
    </w:p>
    <w:p w:rsidR="00BF389E" w:rsidRDefault="00BF389E" w:rsidP="00EB216D">
      <w:pPr>
        <w:rPr>
          <w:rFonts w:asciiTheme="majorEastAsia" w:eastAsiaTheme="majorEastAsia" w:hAnsiTheme="majorEastAsia"/>
        </w:rPr>
      </w:pPr>
    </w:p>
    <w:p w:rsidR="00BF389E" w:rsidRDefault="00BF389E" w:rsidP="00EB216D">
      <w:pPr>
        <w:rPr>
          <w:rFonts w:asciiTheme="majorEastAsia" w:eastAsiaTheme="majorEastAsia" w:hAnsiTheme="majorEastAsia"/>
        </w:rPr>
      </w:pPr>
    </w:p>
    <w:p w:rsidR="00BF389E" w:rsidRDefault="00BF389E" w:rsidP="00EB216D">
      <w:pPr>
        <w:rPr>
          <w:rFonts w:asciiTheme="majorEastAsia" w:eastAsiaTheme="majorEastAsia" w:hAnsiTheme="majorEastAsia"/>
        </w:rPr>
      </w:pPr>
    </w:p>
    <w:p w:rsidR="00BF389E" w:rsidRDefault="00BF389E" w:rsidP="00EB216D">
      <w:pPr>
        <w:rPr>
          <w:rFonts w:asciiTheme="majorEastAsia" w:eastAsiaTheme="majorEastAsia" w:hAnsiTheme="majorEastAsia"/>
        </w:rPr>
      </w:pPr>
    </w:p>
    <w:p w:rsidR="00BF389E" w:rsidRDefault="00BF389E" w:rsidP="00EB216D">
      <w:pPr>
        <w:rPr>
          <w:rFonts w:asciiTheme="majorEastAsia" w:eastAsiaTheme="majorEastAsia" w:hAnsiTheme="majorEastAsia"/>
        </w:rPr>
      </w:pPr>
    </w:p>
    <w:p w:rsidR="00BF389E" w:rsidRDefault="00BF389E" w:rsidP="00EB216D">
      <w:pPr>
        <w:rPr>
          <w:rFonts w:asciiTheme="majorEastAsia" w:eastAsiaTheme="majorEastAsia" w:hAnsiTheme="majorEastAsia"/>
        </w:rPr>
      </w:pPr>
    </w:p>
    <w:p w:rsidR="00BF389E" w:rsidRDefault="00BF389E" w:rsidP="00EB216D">
      <w:pPr>
        <w:rPr>
          <w:rFonts w:asciiTheme="majorEastAsia" w:eastAsiaTheme="majorEastAsia" w:hAnsiTheme="majorEastAsia"/>
        </w:rPr>
      </w:pPr>
    </w:p>
    <w:p w:rsidR="00EB216D" w:rsidRPr="00EB216D" w:rsidRDefault="00BF389E" w:rsidP="00EB216D">
      <w:pPr>
        <w:rPr>
          <w:rFonts w:asciiTheme="majorEastAsia" w:eastAsiaTheme="majorEastAsia" w:hAnsiTheme="majorEastAsia"/>
        </w:rPr>
      </w:pPr>
      <w:r>
        <w:rPr>
          <w:rFonts w:asciiTheme="majorEastAsia" w:eastAsiaTheme="majorEastAsia" w:hAnsiTheme="majorEastAsia" w:hint="eastAsia"/>
        </w:rPr>
        <w:t>６</w:t>
      </w:r>
      <w:r w:rsidR="00767BC0">
        <w:rPr>
          <w:rFonts w:asciiTheme="majorEastAsia" w:eastAsiaTheme="majorEastAsia" w:hAnsiTheme="majorEastAsia" w:hint="eastAsia"/>
        </w:rPr>
        <w:t xml:space="preserve">　本時の展開</w:t>
      </w:r>
      <w:r w:rsidR="00EB216D" w:rsidRPr="00EB216D">
        <w:rPr>
          <w:rFonts w:asciiTheme="majorEastAsia" w:eastAsiaTheme="majorEastAsia" w:hAnsiTheme="majorEastAsia" w:hint="eastAsia"/>
        </w:rPr>
        <w:t>（３８／７０）</w:t>
      </w:r>
    </w:p>
    <w:p w:rsidR="00EB216D" w:rsidRDefault="00EB216D" w:rsidP="00EB216D">
      <w:pPr>
        <w:pStyle w:val="a3"/>
        <w:numPr>
          <w:ilvl w:val="0"/>
          <w:numId w:val="9"/>
        </w:numPr>
      </w:pPr>
      <w:r>
        <w:rPr>
          <w:rFonts w:hint="eastAsia"/>
        </w:rPr>
        <w:t>本時のねらい</w:t>
      </w:r>
    </w:p>
    <w:p w:rsidR="009D0916" w:rsidRDefault="00EB216D" w:rsidP="00EB216D">
      <w:pPr>
        <w:pStyle w:val="a3"/>
        <w:ind w:left="720"/>
      </w:pPr>
      <w:r>
        <w:rPr>
          <w:rFonts w:hint="eastAsia"/>
        </w:rPr>
        <w:t>オリジナル駅弁の食材について</w:t>
      </w:r>
      <w:r w:rsidR="00F46C9D">
        <w:rPr>
          <w:rFonts w:hint="eastAsia"/>
        </w:rPr>
        <w:t>，</w:t>
      </w:r>
      <w:r>
        <w:rPr>
          <w:rFonts w:hint="eastAsia"/>
        </w:rPr>
        <w:t>「佐伯ならでは」「時間がたってもおいしい」という視点に沿って</w:t>
      </w:r>
      <w:r w:rsidR="009D0916">
        <w:rPr>
          <w:rFonts w:hint="eastAsia"/>
        </w:rPr>
        <w:t>，</w:t>
      </w:r>
    </w:p>
    <w:p w:rsidR="00EB216D" w:rsidRDefault="00EB216D" w:rsidP="009D0916">
      <w:pPr>
        <w:ind w:leftChars="250" w:left="525"/>
      </w:pPr>
      <w:r>
        <w:rPr>
          <w:rFonts w:hint="eastAsia"/>
        </w:rPr>
        <w:t>根拠や理由を明確にして話し合ったり</w:t>
      </w:r>
      <w:r w:rsidR="00F46C9D">
        <w:rPr>
          <w:rFonts w:hint="eastAsia"/>
        </w:rPr>
        <w:t>，</w:t>
      </w:r>
      <w:r>
        <w:rPr>
          <w:rFonts w:hint="eastAsia"/>
        </w:rPr>
        <w:t>それぞれの食材のよさ等について比較したり多面的に検討したりすることを通して</w:t>
      </w:r>
      <w:r w:rsidR="00F46C9D">
        <w:rPr>
          <w:rFonts w:hint="eastAsia"/>
        </w:rPr>
        <w:t>，</w:t>
      </w:r>
      <w:r>
        <w:rPr>
          <w:rFonts w:hint="eastAsia"/>
        </w:rPr>
        <w:t>佐伯の「めだま」となる駅弁にふさわしい食材を決定することができる</w:t>
      </w:r>
      <w:r w:rsidR="00767BC0">
        <w:rPr>
          <w:rFonts w:hint="eastAsia"/>
        </w:rPr>
        <w:t>ようにする</w:t>
      </w:r>
      <w:r>
        <w:rPr>
          <w:rFonts w:hint="eastAsia"/>
        </w:rPr>
        <w:t>。</w:t>
      </w:r>
    </w:p>
    <w:p w:rsidR="00EB216D" w:rsidRDefault="00EB216D" w:rsidP="00EB216D">
      <w:pPr>
        <w:pStyle w:val="a3"/>
        <w:numPr>
          <w:ilvl w:val="0"/>
          <w:numId w:val="9"/>
        </w:numPr>
      </w:pPr>
      <w:r>
        <w:rPr>
          <w:rFonts w:hint="eastAsia"/>
        </w:rPr>
        <w:t>展開（４５分）</w:t>
      </w:r>
    </w:p>
    <w:tbl>
      <w:tblPr>
        <w:tblStyle w:val="a8"/>
        <w:tblW w:w="0" w:type="auto"/>
        <w:tblLook w:val="04A0" w:firstRow="1" w:lastRow="0" w:firstColumn="1" w:lastColumn="0" w:noHBand="0" w:noVBand="1"/>
      </w:tblPr>
      <w:tblGrid>
        <w:gridCol w:w="6204"/>
        <w:gridCol w:w="730"/>
        <w:gridCol w:w="3468"/>
      </w:tblGrid>
      <w:tr w:rsidR="00EB216D" w:rsidTr="006F0B03">
        <w:tc>
          <w:tcPr>
            <w:tcW w:w="6204" w:type="dxa"/>
            <w:vAlign w:val="center"/>
          </w:tcPr>
          <w:p w:rsidR="00EB216D" w:rsidRDefault="009D0916" w:rsidP="006F0B03">
            <w:pPr>
              <w:jc w:val="center"/>
            </w:pPr>
            <w:r>
              <w:rPr>
                <w:rFonts w:hint="eastAsia"/>
              </w:rPr>
              <w:t>学習活動及び予想される子どもの反応</w:t>
            </w:r>
          </w:p>
        </w:tc>
        <w:tc>
          <w:tcPr>
            <w:tcW w:w="730" w:type="dxa"/>
            <w:vAlign w:val="center"/>
          </w:tcPr>
          <w:p w:rsidR="00EB216D" w:rsidRDefault="00EB216D" w:rsidP="008D41F0">
            <w:r>
              <w:rPr>
                <w:rFonts w:hint="eastAsia"/>
              </w:rPr>
              <w:t>時間</w:t>
            </w:r>
          </w:p>
        </w:tc>
        <w:tc>
          <w:tcPr>
            <w:tcW w:w="3468" w:type="dxa"/>
          </w:tcPr>
          <w:p w:rsidR="00EB216D" w:rsidRDefault="00EB216D" w:rsidP="008D41F0">
            <w:r>
              <w:rPr>
                <w:rFonts w:hint="eastAsia"/>
              </w:rPr>
              <w:t>○教師の支援</w:t>
            </w:r>
          </w:p>
          <w:p w:rsidR="00EB216D" w:rsidRDefault="00EB216D" w:rsidP="008D41F0">
            <w:r>
              <w:rPr>
                <w:rFonts w:hint="eastAsia"/>
              </w:rPr>
              <w:t>◆評価規準及び評価の方法</w:t>
            </w:r>
          </w:p>
        </w:tc>
      </w:tr>
      <w:tr w:rsidR="00EB216D" w:rsidTr="00BF389E">
        <w:trPr>
          <w:trHeight w:val="11478"/>
        </w:trPr>
        <w:tc>
          <w:tcPr>
            <w:tcW w:w="6204" w:type="dxa"/>
          </w:tcPr>
          <w:p w:rsidR="00EB216D" w:rsidRDefault="00EB216D" w:rsidP="008D41F0">
            <w:r>
              <w:rPr>
                <w:rFonts w:hint="eastAsia"/>
              </w:rPr>
              <w:t>１　前時を振り返りながら</w:t>
            </w:r>
            <w:r w:rsidR="00F46C9D">
              <w:rPr>
                <w:rFonts w:hint="eastAsia"/>
              </w:rPr>
              <w:t>，</w:t>
            </w:r>
            <w:r>
              <w:rPr>
                <w:rFonts w:hint="eastAsia"/>
              </w:rPr>
              <w:t>本時の課題を確認する。</w:t>
            </w:r>
          </w:p>
          <w:p w:rsidR="00EB216D" w:rsidRDefault="00EB216D" w:rsidP="008D41F0">
            <w:r>
              <w:rPr>
                <w:rFonts w:hint="eastAsia"/>
              </w:rPr>
              <w:t xml:space="preserve">　・くま手チャートで考えた食材の振り返りをする。</w:t>
            </w:r>
          </w:p>
          <w:p w:rsidR="00EB216D" w:rsidRDefault="00EB216D" w:rsidP="008D41F0">
            <w:r>
              <w:rPr>
                <w:rFonts w:hint="eastAsia"/>
              </w:rPr>
              <w:t xml:space="preserve">　・前時の振り返りシートを数人分紹介する。</w:t>
            </w:r>
          </w:p>
          <w:p w:rsidR="00EB216D" w:rsidRDefault="00EB216D" w:rsidP="008D41F0">
            <w:r>
              <w:rPr>
                <w:rFonts w:hint="eastAsia"/>
                <w:noProof/>
              </w:rPr>
              <mc:AlternateContent>
                <mc:Choice Requires="wps">
                  <w:drawing>
                    <wp:anchor distT="0" distB="0" distL="114300" distR="114300" simplePos="0" relativeHeight="251638272" behindDoc="0" locked="0" layoutInCell="1" allowOverlap="1" wp14:anchorId="2C056FBB" wp14:editId="679C256F">
                      <wp:simplePos x="0" y="0"/>
                      <wp:positionH relativeFrom="column">
                        <wp:posOffset>14786</wp:posOffset>
                      </wp:positionH>
                      <wp:positionV relativeFrom="paragraph">
                        <wp:posOffset>89172</wp:posOffset>
                      </wp:positionV>
                      <wp:extent cx="4778829" cy="332509"/>
                      <wp:effectExtent l="0" t="0" r="22225" b="10795"/>
                      <wp:wrapNone/>
                      <wp:docPr id="16" name="テキスト ボックス 16"/>
                      <wp:cNvGraphicFramePr/>
                      <a:graphic xmlns:a="http://schemas.openxmlformats.org/drawingml/2006/main">
                        <a:graphicData uri="http://schemas.microsoft.com/office/word/2010/wordprocessingShape">
                          <wps:wsp>
                            <wps:cNvSpPr txBox="1"/>
                            <wps:spPr>
                              <a:xfrm>
                                <a:off x="0" y="0"/>
                                <a:ext cx="4778829" cy="33250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C23A1" w:rsidRDefault="007C23A1" w:rsidP="00A87EBF">
                                  <w:pPr>
                                    <w:jc w:val="left"/>
                                  </w:pPr>
                                  <w:r w:rsidRPr="00A87EBF">
                                    <w:rPr>
                                      <w:rFonts w:asciiTheme="majorEastAsia" w:eastAsiaTheme="majorEastAsia" w:hAnsiTheme="majorEastAsia" w:hint="eastAsia"/>
                                    </w:rPr>
                                    <w:t>（めあて）</w:t>
                                  </w:r>
                                  <w:r>
                                    <w:rPr>
                                      <w:rFonts w:hint="eastAsia"/>
                                    </w:rPr>
                                    <w:t>佐伯の「めだま」にふさわしい駅弁になるような食材を決めよう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056FBB" id="テキスト ボックス 16" o:spid="_x0000_s1049" type="#_x0000_t202" style="position:absolute;left:0;text-align:left;margin-left:1.15pt;margin-top:7pt;width:376.3pt;height:26.2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l25uQIAAM0FAAAOAAAAZHJzL2Uyb0RvYy54bWysVEtu2zAQ3RfoHQjuG/mXnxE5cBOkKBAk&#10;QZMia5oiYyEUhyVpS+4yBooeolcouu55dJEOKclx0mxSdCMNOW+GM28+R8dVochSWJeDTml/p0eJ&#10;0ByyXN+l9PPN2bsDSpxnOmMKtEjpSjh6PHn75qg0YzGAOahMWIJOtBuXJqVz7804SRyfi4K5HTBC&#10;o1KCLZjHo71LMstK9F6oZNDr7SUl2MxY4MI5vD1tlHQS/UspuL+U0glPVEoxNh+/Nn5n4ZtMjtj4&#10;zjIzz3kbBvuHKAqWa3x04+qUeUYWNv/LVZFzCw6k3+FQJCBlzkXMAbPp955lcz1nRsRckBxnNjS5&#10;/+eWXyyvLMkzrN0eJZoVWKN6/a1++Fk//K7X30m9/lGv1/XDLzwTxCBhpXFjtLs2aOmr91ChcXfv&#10;8DLwUElbhD9mSFCP1K82dIvKE46Xo/39g4PBISUcdcPhYLd3GNwkj9bGOv9BQEGCkFKL5Ywss+W5&#10;8w20g4THHKg8O8uViofQQuJEWbJkWHzlY4zo/AlKaVKmdG+424uOn+iC6439TDF+34a3hUJ/Sofn&#10;RGy2NqzAUMNElPxKiYBR+pOQSHYk5IUYGedCb+KM6ICSmNFrDFv8Y1SvMW7yQIv4Mmi/MS5yDbZh&#10;6Sm12X1HrWzwWMOtvIPoq1kVu2ww7DplBtkKG8hCM5PO8LMcCT9nzl8xi0OIPYOLxV/iRyrAKkEr&#10;UTIH+/Wl+4DH2UAtJSUOdUrdlwWzghL1UePUHPZHo7AF4mG0uz/Ag93WzLY1elGcALZOH1eY4VEM&#10;eK86UVoobnH/TMOrqGKa49sp9Z144ptVg/uLi+k0gnDuDfPn+trw4DrQHBrtprpl1rSN7nFELqAb&#10;fzZ+1u8NNlhqmC48yDwOQyC6YbUtAO6MOE7tfgtLafscUY9bePIHAAD//wMAUEsDBBQABgAIAAAA&#10;IQA9K2/z2wAAAAcBAAAPAAAAZHJzL2Rvd25yZXYueG1sTI/BTsMwEETvSPyDtUjcqEMJIQ1xKkCF&#10;CydK1fM2dm2L2I5sNw1/z3KC4+yMZt6269kNbFIx2eAF3C4KYMr3QVqvBew+X29qYCmjlzgErwR8&#10;qwTr7vKixUaGs/9Q0zZrRiU+NSjA5Dw2nKfeKIdpEUblyTuG6DCTjJrLiGcqdwNfFkXFHVpPCwZH&#10;9WJU/7U9OQGbZ73SfY3RbGpp7TTvj+/6TYjrq/npEVhWc/4Lwy8+oUNHTIdw8jKxQcDyjoJ0Lukj&#10;sh/uyxWwg4CqKoF3Lf/P3/0AAAD//wMAUEsBAi0AFAAGAAgAAAAhALaDOJL+AAAA4QEAABMAAAAA&#10;AAAAAAAAAAAAAAAAAFtDb250ZW50X1R5cGVzXS54bWxQSwECLQAUAAYACAAAACEAOP0h/9YAAACU&#10;AQAACwAAAAAAAAAAAAAAAAAvAQAAX3JlbHMvLnJlbHNQSwECLQAUAAYACAAAACEAvGpdubkCAADN&#10;BQAADgAAAAAAAAAAAAAAAAAuAgAAZHJzL2Uyb0RvYy54bWxQSwECLQAUAAYACAAAACEAPStv89sA&#10;AAAHAQAADwAAAAAAAAAAAAAAAAATBQAAZHJzL2Rvd25yZXYueG1sUEsFBgAAAAAEAAQA8wAAABsG&#10;AAAAAA==&#10;" fillcolor="white [3201]" strokeweight=".5pt">
                      <v:textbox>
                        <w:txbxContent>
                          <w:p w:rsidR="007C23A1" w:rsidRDefault="007C23A1" w:rsidP="00A87EBF">
                            <w:pPr>
                              <w:jc w:val="left"/>
                            </w:pPr>
                            <w:r w:rsidRPr="00A87EBF">
                              <w:rPr>
                                <w:rFonts w:asciiTheme="majorEastAsia" w:eastAsiaTheme="majorEastAsia" w:hAnsiTheme="majorEastAsia" w:hint="eastAsia"/>
                              </w:rPr>
                              <w:t>（めあて）</w:t>
                            </w:r>
                            <w:r>
                              <w:rPr>
                                <w:rFonts w:hint="eastAsia"/>
                              </w:rPr>
                              <w:t>佐伯の「めだま」にふさわしい駅弁になるような食材を決めよう</w:t>
                            </w:r>
                          </w:p>
                        </w:txbxContent>
                      </v:textbox>
                    </v:shape>
                  </w:pict>
                </mc:Fallback>
              </mc:AlternateContent>
            </w:r>
          </w:p>
          <w:p w:rsidR="00EB216D" w:rsidRDefault="00A87EBF" w:rsidP="008D41F0">
            <w:r>
              <w:rPr>
                <w:noProof/>
              </w:rPr>
              <mc:AlternateContent>
                <mc:Choice Requires="wps">
                  <w:drawing>
                    <wp:anchor distT="0" distB="0" distL="114300" distR="114300" simplePos="0" relativeHeight="251671040" behindDoc="0" locked="0" layoutInCell="1" allowOverlap="1">
                      <wp:simplePos x="0" y="0"/>
                      <wp:positionH relativeFrom="column">
                        <wp:posOffset>-246471</wp:posOffset>
                      </wp:positionH>
                      <wp:positionV relativeFrom="paragraph">
                        <wp:posOffset>67401</wp:posOffset>
                      </wp:positionV>
                      <wp:extent cx="0" cy="5791200"/>
                      <wp:effectExtent l="0" t="0" r="19050" b="19050"/>
                      <wp:wrapNone/>
                      <wp:docPr id="51" name="直線コネクタ 51"/>
                      <wp:cNvGraphicFramePr/>
                      <a:graphic xmlns:a="http://schemas.openxmlformats.org/drawingml/2006/main">
                        <a:graphicData uri="http://schemas.microsoft.com/office/word/2010/wordprocessingShape">
                          <wps:wsp>
                            <wps:cNvCnPr/>
                            <wps:spPr>
                              <a:xfrm>
                                <a:off x="0" y="0"/>
                                <a:ext cx="0" cy="5791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5E35A5" id="直線コネクタ 51" o:spid="_x0000_s1026" style="position:absolute;left:0;text-align:left;z-index:251671040;visibility:visible;mso-wrap-style:square;mso-wrap-distance-left:9pt;mso-wrap-distance-top:0;mso-wrap-distance-right:9pt;mso-wrap-distance-bottom:0;mso-position-horizontal:absolute;mso-position-horizontal-relative:text;mso-position-vertical:absolute;mso-position-vertical-relative:text" from="-19.4pt,5.3pt" to="-19.4pt,4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9pTzAEAALkDAAAOAAAAZHJzL2Uyb0RvYy54bWysU81u1DAQviPxDpbvbJJKpRBttodWcEF0&#10;VcoDuM54Y9V/ss0me13OvEB5CA5U4sjD7KGvwdjZTREghFAvjsee75v5Pk/mp4NWZA0+SGsaWs1K&#10;SsBw20qzauj7q1fPXlASIjMtU9ZAQzcQ6Oni6ZN572o4sp1VLXiCJCbUvWtoF6OriyLwDjQLM+vA&#10;4KWwXrOIoV8VrWc9smtVHJXl86K3vnXecggBT8/HS7rI/EIAjxdCBIhENRR7i3n1eb1Oa7GYs3rl&#10;mesk37fB/qMLzaTBohPVOYuMfPDyNyotubfBijjjVhdWCMkha0A1VfmLmncdc5C1oDnBTTaFx6Pl&#10;b9dLT2Tb0OOKEsM0vtH957v7b7e77dfdx0+77Zfd9jvBS3Sqd6FGwJlZ+n0U3NIn2YPwOn1REBmy&#10;u5vJXRgi4eMhx9Pjk5cVvlziKx6Azof4GqwmadNQJU0Szmq2fhPimHpIQVxqZCydd3GjICUrcwkC&#10;xWCxKqPzGMGZ8mTNcADamywDy+bMBBFSqQlU/h20z00wyKP1r8ApO1e0Jk5ALY31f6oah0OrYsw/&#10;qB61JtnXtt3kh8h24HxkQ/eznAbw5zjDH/64xQ8AAAD//wMAUEsDBBQABgAIAAAAIQDpd8mW3QAA&#10;AAoBAAAPAAAAZHJzL2Rvd25yZXYueG1sTI/BTsMwEETvSPyDtUjcWocgRSXEqapKCHFBNIW7G7tO&#10;Wnsd2U4a/p5FHOhxdkYzb6v17CybdIi9RwEPywyYxtarHo2Az/3LYgUsJolKWo9awLeOsK5vbypZ&#10;Kn/BnZ6aZBiVYCylgC6loeQ8tp12Mi79oJG8ow9OJpLBcBXkhcqd5XmWFdzJHmmhk4Pedro9N6MT&#10;YN/C9GW2ZhPH113RnD6O+ft+EuL+bt48A0t6Tv9h+MUndKiJ6eBHVJFZAYvHFaEnMrICGAX+DgcB&#10;T3leAK8rfv1C/QMAAP//AwBQSwECLQAUAAYACAAAACEAtoM4kv4AAADhAQAAEwAAAAAAAAAAAAAA&#10;AAAAAAAAW0NvbnRlbnRfVHlwZXNdLnhtbFBLAQItABQABgAIAAAAIQA4/SH/1gAAAJQBAAALAAAA&#10;AAAAAAAAAAAAAC8BAABfcmVscy8ucmVsc1BLAQItABQABgAIAAAAIQD879pTzAEAALkDAAAOAAAA&#10;AAAAAAAAAAAAAC4CAABkcnMvZTJvRG9jLnhtbFBLAQItABQABgAIAAAAIQDpd8mW3QAAAAoBAAAP&#10;AAAAAAAAAAAAAAAAACYEAABkcnMvZG93bnJldi54bWxQSwUGAAAAAAQABADzAAAAMAUAAAAA&#10;" strokecolor="black [3200]" strokeweight=".5pt">
                      <v:stroke joinstyle="miter"/>
                    </v:line>
                  </w:pict>
                </mc:Fallback>
              </mc:AlternateContent>
            </w:r>
            <w:r>
              <w:rPr>
                <w:noProof/>
              </w:rPr>
              <mc:AlternateContent>
                <mc:Choice Requires="wps">
                  <w:drawing>
                    <wp:anchor distT="0" distB="0" distL="114300" distR="114300" simplePos="0" relativeHeight="251670016" behindDoc="0" locked="0" layoutInCell="1" allowOverlap="1">
                      <wp:simplePos x="0" y="0"/>
                      <wp:positionH relativeFrom="column">
                        <wp:posOffset>-246471</wp:posOffset>
                      </wp:positionH>
                      <wp:positionV relativeFrom="paragraph">
                        <wp:posOffset>67401</wp:posOffset>
                      </wp:positionV>
                      <wp:extent cx="261257" cy="0"/>
                      <wp:effectExtent l="0" t="0" r="24765" b="19050"/>
                      <wp:wrapNone/>
                      <wp:docPr id="50" name="直線コネクタ 50"/>
                      <wp:cNvGraphicFramePr/>
                      <a:graphic xmlns:a="http://schemas.openxmlformats.org/drawingml/2006/main">
                        <a:graphicData uri="http://schemas.microsoft.com/office/word/2010/wordprocessingShape">
                          <wps:wsp>
                            <wps:cNvCnPr/>
                            <wps:spPr>
                              <a:xfrm>
                                <a:off x="0" y="0"/>
                                <a:ext cx="26125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58498C" id="直線コネクタ 50" o:spid="_x0000_s1026" style="position:absolute;left:0;text-align:left;z-index:251670016;visibility:visible;mso-wrap-style:square;mso-wrap-distance-left:9pt;mso-wrap-distance-top:0;mso-wrap-distance-right:9pt;mso-wrap-distance-bottom:0;mso-position-horizontal:absolute;mso-position-horizontal-relative:text;mso-position-vertical:absolute;mso-position-vertical-relative:text" from="-19.4pt,5.3pt" to="1.1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nhizQEAALgDAAAOAAAAZHJzL2Uyb0RvYy54bWysU0tu2zAQ3RfoHQjua0kGkhaC5SwStJug&#10;Nfo5AEMNLSL8gWQseeuue4H2EF20QJc9jBe5Roe0rQRJUARBNiMOZ96becPR7GTQiqzAB2lNQ6tJ&#10;SQkYbltplg398vntqzeUhMhMy5Q10NA1BHoyf/li1rsaprazqgVPkMSEuncN7WJ0dVEE3oFmYWId&#10;GAwK6zWL6Ppl0XrWI7tWxbQsj4ve+tZ5yyEEvD3bBek88wsBPH4QIkAkqqHYW8zWZ3uRbDGfsXrp&#10;mesk37fBntCFZtJg0ZHqjEVGrry8R6Ul9zZYESfc6sIKITlkDaimKu+o+dQxB1kLDie4cUzh+Wj5&#10;+9XCE9k29AjHY5jGN7r+8fv6z/ft5tf267ft5ud285dgECfVu1Aj4NQs/N4LbuGT7EF4nb4oiAx5&#10;uutxujBEwvFyelxNj15Twg+h4gbnfIjvwGqSDg1V0iTdrGar8xCxFqYeUtBJfewq51NcK0jJynwE&#10;gVqwVpXReYvgVHmyYvj+7WWVVCBXzkwQIZUaQeX/QfvcBIO8WY8Fjtm5ojVxBGpprH+oahwOrYpd&#10;/kH1TmuSfWHbdX6HPA5cj6xsv8pp/277GX7zw83/AQAA//8DAFBLAwQUAAYACAAAACEADhFjNNoA&#10;AAAHAQAADwAAAGRycy9kb3ducmV2LnhtbEyOUUvDMBSF3wX/Q7iCb1tqB2XUpmMMRHwR1833rMnS&#10;bslNSdKu/nuv+KCPh3P4zldtZmfZpEPsPQp4WmbANLZe9WgEHA8vizWwmCQqaT1qAV86wqa+v6tk&#10;qfwN93pqkmEEwVhKAV1KQ8l5bDvtZFz6QSN1Zx+cTBSD4SrIG8Gd5XmWFdzJHumhk4Pedbq9NqMT&#10;YN/C9Gl2ZhvH133RXD7O+fthEuLxYd4+A0t6Tn9j+NEndajJ6eRHVJFZAYvVmtQTFVkBjAb5Ctjp&#10;N/K64v/9628AAAD//wMAUEsBAi0AFAAGAAgAAAAhALaDOJL+AAAA4QEAABMAAAAAAAAAAAAAAAAA&#10;AAAAAFtDb250ZW50X1R5cGVzXS54bWxQSwECLQAUAAYACAAAACEAOP0h/9YAAACUAQAACwAAAAAA&#10;AAAAAAAAAAAvAQAAX3JlbHMvLnJlbHNQSwECLQAUAAYACAAAACEA8WZ4Ys0BAAC4AwAADgAAAAAA&#10;AAAAAAAAAAAuAgAAZHJzL2Uyb0RvYy54bWxQSwECLQAUAAYACAAAACEADhFjNNoAAAAHAQAADwAA&#10;AAAAAAAAAAAAAAAnBAAAZHJzL2Rvd25yZXYueG1sUEsFBgAAAAAEAAQA8wAAAC4FAAAAAA==&#10;" strokecolor="black [3200]" strokeweight=".5pt">
                      <v:stroke joinstyle="miter"/>
                    </v:line>
                  </w:pict>
                </mc:Fallback>
              </mc:AlternateContent>
            </w:r>
          </w:p>
          <w:p w:rsidR="00EB216D" w:rsidRDefault="00EB216D" w:rsidP="008D41F0">
            <w:r>
              <w:rPr>
                <w:rFonts w:hint="eastAsia"/>
              </w:rPr>
              <w:t xml:space="preserve">　・自分たちの駅弁に欠かせない要素（視点）を確認し</w:t>
            </w:r>
            <w:r w:rsidR="00F46C9D">
              <w:rPr>
                <w:rFonts w:hint="eastAsia"/>
              </w:rPr>
              <w:t>，</w:t>
            </w:r>
            <w:r>
              <w:rPr>
                <w:rFonts w:hint="eastAsia"/>
              </w:rPr>
              <w:t>それに</w:t>
            </w:r>
          </w:p>
          <w:p w:rsidR="00EB216D" w:rsidRDefault="00EB216D" w:rsidP="008D41F0">
            <w:pPr>
              <w:ind w:firstLineChars="200" w:firstLine="420"/>
            </w:pPr>
            <w:r>
              <w:rPr>
                <w:rFonts w:hint="eastAsia"/>
              </w:rPr>
              <w:t>沿って話し合うことを押さえる。</w:t>
            </w:r>
          </w:p>
          <w:p w:rsidR="00EB216D" w:rsidRDefault="00EB216D" w:rsidP="008D41F0">
            <w:r>
              <w:rPr>
                <w:rFonts w:hint="eastAsia"/>
              </w:rPr>
              <w:t xml:space="preserve">　　「佐伯ならでは」「時間がたってもおいしい」</w:t>
            </w:r>
          </w:p>
          <w:p w:rsidR="00EB216D" w:rsidRDefault="00EB216D" w:rsidP="008D41F0"/>
          <w:p w:rsidR="00EB216D" w:rsidRDefault="00EB216D" w:rsidP="008D41F0">
            <w:r>
              <w:rPr>
                <w:rFonts w:hint="eastAsia"/>
              </w:rPr>
              <w:t>２　個人が選んだ食材を出し合い</w:t>
            </w:r>
            <w:r w:rsidR="00F46C9D">
              <w:rPr>
                <w:rFonts w:hint="eastAsia"/>
              </w:rPr>
              <w:t>，</w:t>
            </w:r>
            <w:r>
              <w:rPr>
                <w:rFonts w:hint="eastAsia"/>
              </w:rPr>
              <w:t>班で検討し</w:t>
            </w:r>
            <w:r w:rsidR="00F46C9D">
              <w:rPr>
                <w:rFonts w:hint="eastAsia"/>
              </w:rPr>
              <w:t>，</w:t>
            </w:r>
            <w:r>
              <w:rPr>
                <w:rFonts w:hint="eastAsia"/>
              </w:rPr>
              <w:t>１～２個に絞り</w:t>
            </w:r>
          </w:p>
          <w:p w:rsidR="00EB216D" w:rsidRDefault="00EB216D" w:rsidP="008D41F0">
            <w:pPr>
              <w:ind w:firstLineChars="100" w:firstLine="210"/>
            </w:pPr>
            <w:r>
              <w:rPr>
                <w:rFonts w:hint="eastAsia"/>
              </w:rPr>
              <w:t>込む。</w:t>
            </w:r>
          </w:p>
          <w:p w:rsidR="00EB216D" w:rsidRDefault="00EB216D" w:rsidP="008D41F0">
            <w:pPr>
              <w:ind w:firstLineChars="100" w:firstLine="210"/>
            </w:pPr>
            <w:r>
              <w:rPr>
                <w:rFonts w:hint="eastAsia"/>
              </w:rPr>
              <w:t>・マトリックスを用いて多面的に話し合う。</w:t>
            </w:r>
          </w:p>
          <w:p w:rsidR="00EB216D" w:rsidRDefault="00EB216D" w:rsidP="008D41F0">
            <w:pPr>
              <w:ind w:firstLineChars="100" w:firstLine="210"/>
            </w:pPr>
            <w:r>
              <w:rPr>
                <w:rFonts w:hint="eastAsia"/>
              </w:rPr>
              <w:t>・個人のくま手チャートに記された根拠や理由を出し合う。</w:t>
            </w:r>
          </w:p>
          <w:tbl>
            <w:tblPr>
              <w:tblStyle w:val="a8"/>
              <w:tblW w:w="0" w:type="auto"/>
              <w:tblLook w:val="04A0" w:firstRow="1" w:lastRow="0" w:firstColumn="1" w:lastColumn="0" w:noHBand="0" w:noVBand="1"/>
            </w:tblPr>
            <w:tblGrid>
              <w:gridCol w:w="1555"/>
              <w:gridCol w:w="1842"/>
              <w:gridCol w:w="2576"/>
            </w:tblGrid>
            <w:tr w:rsidR="00EB216D" w:rsidTr="008D41F0">
              <w:tc>
                <w:tcPr>
                  <w:tcW w:w="1555" w:type="dxa"/>
                </w:tcPr>
                <w:p w:rsidR="00EB216D" w:rsidRDefault="00EB216D" w:rsidP="008D41F0">
                  <w:r>
                    <w:rPr>
                      <w:rFonts w:hint="eastAsia"/>
                    </w:rPr>
                    <w:t>食材／視点</w:t>
                  </w:r>
                </w:p>
              </w:tc>
              <w:tc>
                <w:tcPr>
                  <w:tcW w:w="1842" w:type="dxa"/>
                </w:tcPr>
                <w:p w:rsidR="00EB216D" w:rsidRDefault="00EB216D" w:rsidP="008D41F0">
                  <w:r>
                    <w:rPr>
                      <w:rFonts w:hint="eastAsia"/>
                    </w:rPr>
                    <w:t>佐伯ならでは</w:t>
                  </w:r>
                </w:p>
              </w:tc>
              <w:tc>
                <w:tcPr>
                  <w:tcW w:w="2576" w:type="dxa"/>
                </w:tcPr>
                <w:p w:rsidR="00EB216D" w:rsidRDefault="00EB216D" w:rsidP="008D41F0">
                  <w:r>
                    <w:rPr>
                      <w:rFonts w:hint="eastAsia"/>
                    </w:rPr>
                    <w:t>時間がたってもおいしい</w:t>
                  </w:r>
                </w:p>
              </w:tc>
            </w:tr>
            <w:tr w:rsidR="00EB216D" w:rsidTr="008D41F0">
              <w:tc>
                <w:tcPr>
                  <w:tcW w:w="1555" w:type="dxa"/>
                </w:tcPr>
                <w:p w:rsidR="00EB216D" w:rsidRDefault="00EB216D" w:rsidP="008D41F0">
                  <w:r>
                    <w:rPr>
                      <w:rFonts w:hint="eastAsia"/>
                    </w:rPr>
                    <w:t>ぶり</w:t>
                  </w:r>
                </w:p>
              </w:tc>
              <w:tc>
                <w:tcPr>
                  <w:tcW w:w="1842" w:type="dxa"/>
                </w:tcPr>
                <w:p w:rsidR="00EB216D" w:rsidRDefault="00EB216D" w:rsidP="008D41F0">
                  <w:r>
                    <w:rPr>
                      <w:rFonts w:hint="eastAsia"/>
                    </w:rPr>
                    <w:t>△</w:t>
                  </w:r>
                </w:p>
              </w:tc>
              <w:tc>
                <w:tcPr>
                  <w:tcW w:w="2576" w:type="dxa"/>
                </w:tcPr>
                <w:p w:rsidR="00EB216D" w:rsidRDefault="00EB216D" w:rsidP="008D41F0">
                  <w:r>
                    <w:rPr>
                      <w:rFonts w:hint="eastAsia"/>
                    </w:rPr>
                    <w:t>○</w:t>
                  </w:r>
                </w:p>
              </w:tc>
            </w:tr>
            <w:tr w:rsidR="00EB216D" w:rsidTr="008D41F0">
              <w:tc>
                <w:tcPr>
                  <w:tcW w:w="1555" w:type="dxa"/>
                </w:tcPr>
                <w:p w:rsidR="00EB216D" w:rsidRDefault="00EB216D" w:rsidP="008D41F0">
                  <w:r>
                    <w:rPr>
                      <w:rFonts w:hint="eastAsia"/>
                    </w:rPr>
                    <w:t>ひじき</w:t>
                  </w:r>
                </w:p>
              </w:tc>
              <w:tc>
                <w:tcPr>
                  <w:tcW w:w="1842" w:type="dxa"/>
                </w:tcPr>
                <w:p w:rsidR="00EB216D" w:rsidRDefault="00EB216D" w:rsidP="008D41F0">
                  <w:r>
                    <w:rPr>
                      <w:rFonts w:hint="eastAsia"/>
                    </w:rPr>
                    <w:t>△</w:t>
                  </w:r>
                </w:p>
              </w:tc>
              <w:tc>
                <w:tcPr>
                  <w:tcW w:w="2576" w:type="dxa"/>
                </w:tcPr>
                <w:p w:rsidR="00EB216D" w:rsidRDefault="00EB216D" w:rsidP="008D41F0">
                  <w:r>
                    <w:rPr>
                      <w:rFonts w:hint="eastAsia"/>
                    </w:rPr>
                    <w:t>○</w:t>
                  </w:r>
                </w:p>
              </w:tc>
            </w:tr>
            <w:tr w:rsidR="00EB216D" w:rsidTr="008D41F0">
              <w:tc>
                <w:tcPr>
                  <w:tcW w:w="1555" w:type="dxa"/>
                </w:tcPr>
                <w:p w:rsidR="00EB216D" w:rsidRDefault="00EB216D" w:rsidP="008D41F0">
                  <w:r>
                    <w:rPr>
                      <w:rFonts w:hint="eastAsia"/>
                    </w:rPr>
                    <w:t>塩トマト</w:t>
                  </w:r>
                </w:p>
              </w:tc>
              <w:tc>
                <w:tcPr>
                  <w:tcW w:w="1842" w:type="dxa"/>
                </w:tcPr>
                <w:p w:rsidR="00EB216D" w:rsidRDefault="00EB216D" w:rsidP="008D41F0">
                  <w:r>
                    <w:rPr>
                      <w:rFonts w:hint="eastAsia"/>
                    </w:rPr>
                    <w:t>○</w:t>
                  </w:r>
                </w:p>
              </w:tc>
              <w:tc>
                <w:tcPr>
                  <w:tcW w:w="2576" w:type="dxa"/>
                </w:tcPr>
                <w:p w:rsidR="00EB216D" w:rsidRDefault="00EB216D" w:rsidP="008D41F0">
                  <w:r>
                    <w:rPr>
                      <w:rFonts w:hint="eastAsia"/>
                    </w:rPr>
                    <w:t>○</w:t>
                  </w:r>
                </w:p>
              </w:tc>
            </w:tr>
            <w:tr w:rsidR="00EB216D" w:rsidTr="008D41F0">
              <w:tc>
                <w:tcPr>
                  <w:tcW w:w="1555" w:type="dxa"/>
                </w:tcPr>
                <w:p w:rsidR="00EB216D" w:rsidRDefault="00EB216D" w:rsidP="008D41F0">
                  <w:r>
                    <w:rPr>
                      <w:rFonts w:hint="eastAsia"/>
                    </w:rPr>
                    <w:t>マリンレモン</w:t>
                  </w:r>
                </w:p>
              </w:tc>
              <w:tc>
                <w:tcPr>
                  <w:tcW w:w="1842" w:type="dxa"/>
                </w:tcPr>
                <w:p w:rsidR="00EB216D" w:rsidRDefault="00EB216D" w:rsidP="008D41F0">
                  <w:r>
                    <w:rPr>
                      <w:rFonts w:hint="eastAsia"/>
                    </w:rPr>
                    <w:t>○</w:t>
                  </w:r>
                </w:p>
              </w:tc>
              <w:tc>
                <w:tcPr>
                  <w:tcW w:w="2576" w:type="dxa"/>
                </w:tcPr>
                <w:p w:rsidR="00EB216D" w:rsidRDefault="00EB216D" w:rsidP="008D41F0">
                  <w:r>
                    <w:rPr>
                      <w:rFonts w:hint="eastAsia"/>
                    </w:rPr>
                    <w:t>○</w:t>
                  </w:r>
                </w:p>
              </w:tc>
            </w:tr>
          </w:tbl>
          <w:p w:rsidR="00EB216D" w:rsidRDefault="00EB216D" w:rsidP="008D41F0"/>
          <w:p w:rsidR="00EB216D" w:rsidRDefault="00EB216D" w:rsidP="008D41F0">
            <w:r>
              <w:rPr>
                <w:rFonts w:hint="eastAsia"/>
              </w:rPr>
              <w:t>３　班で絞り込んだ食材について</w:t>
            </w:r>
            <w:r w:rsidR="00F46C9D">
              <w:rPr>
                <w:rFonts w:hint="eastAsia"/>
              </w:rPr>
              <w:t>，</w:t>
            </w:r>
            <w:r>
              <w:rPr>
                <w:rFonts w:hint="eastAsia"/>
              </w:rPr>
              <w:t>全体で検討する。</w:t>
            </w:r>
          </w:p>
          <w:p w:rsidR="00EB216D" w:rsidRDefault="00EB216D" w:rsidP="008D41F0">
            <w:r>
              <w:rPr>
                <w:rFonts w:hint="eastAsia"/>
              </w:rPr>
              <w:t xml:space="preserve">　・ボックスチャートを黒板に位置付け</w:t>
            </w:r>
            <w:r w:rsidR="00F46C9D">
              <w:rPr>
                <w:rFonts w:hint="eastAsia"/>
              </w:rPr>
              <w:t>，</w:t>
            </w:r>
            <w:r>
              <w:rPr>
                <w:rFonts w:hint="eastAsia"/>
              </w:rPr>
              <w:t>班で出された意見を全</w:t>
            </w:r>
          </w:p>
          <w:p w:rsidR="00EB216D" w:rsidRDefault="00EB216D" w:rsidP="008D41F0">
            <w:pPr>
              <w:ind w:firstLineChars="100" w:firstLine="210"/>
            </w:pPr>
            <w:r>
              <w:rPr>
                <w:rFonts w:hint="eastAsia"/>
                <w:noProof/>
              </w:rPr>
              <mc:AlternateContent>
                <mc:Choice Requires="wps">
                  <w:drawing>
                    <wp:anchor distT="0" distB="0" distL="114300" distR="114300" simplePos="0" relativeHeight="251648512" behindDoc="0" locked="0" layoutInCell="1" allowOverlap="1" wp14:anchorId="6C54FE9F" wp14:editId="13B8F7CD">
                      <wp:simplePos x="0" y="0"/>
                      <wp:positionH relativeFrom="column">
                        <wp:posOffset>2971685</wp:posOffset>
                      </wp:positionH>
                      <wp:positionV relativeFrom="paragraph">
                        <wp:posOffset>52994</wp:posOffset>
                      </wp:positionV>
                      <wp:extent cx="862445" cy="311727"/>
                      <wp:effectExtent l="0" t="0" r="13970" b="12700"/>
                      <wp:wrapNone/>
                      <wp:docPr id="35" name="テキスト ボックス 35"/>
                      <wp:cNvGraphicFramePr/>
                      <a:graphic xmlns:a="http://schemas.openxmlformats.org/drawingml/2006/main">
                        <a:graphicData uri="http://schemas.microsoft.com/office/word/2010/wordprocessingShape">
                          <wps:wsp>
                            <wps:cNvSpPr txBox="1"/>
                            <wps:spPr>
                              <a:xfrm>
                                <a:off x="0" y="0"/>
                                <a:ext cx="862445" cy="311727"/>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C23A1" w:rsidRPr="00ED63E4" w:rsidRDefault="007C23A1" w:rsidP="00EB216D">
                                  <w:pPr>
                                    <w:jc w:val="center"/>
                                    <w:rPr>
                                      <w:sz w:val="18"/>
                                    </w:rPr>
                                  </w:pPr>
                                  <w:r>
                                    <w:rPr>
                                      <w:rFonts w:hint="eastAsia"/>
                                      <w:sz w:val="18"/>
                                    </w:rPr>
                                    <w:t>ごまだし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54FE9F" id="テキスト ボックス 35" o:spid="_x0000_s1050" type="#_x0000_t202" style="position:absolute;left:0;text-align:left;margin-left:234pt;margin-top:4.15pt;width:67.9pt;height:24.5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H6a1QIAAAsGAAAOAAAAZHJzL2Uyb0RvYy54bWysVM1uEzEQviPxDpbvdJN0m5aomyq0KkIq&#10;bUWLena8drOq12NsJ7vh2EiIh+AVEGeeZ1+EsXeTpgUhFZHDZjz/883P4VFdKrIQ1hWgM9rf6VEi&#10;NIe80LcZ/Xh9+uqAEueZzpkCLTK6FI4ejV++OKzMSAxgBioXlqAT7UaVyejMezNKEsdnomRuB4zQ&#10;KJRgS+bxaW+T3LIKvZcqGfR6w6QCmxsLXDiH3JNWSMfRv5SC+wspnfBEZRRz8/Fr43cavsn4kI1u&#10;LTOzgndpsH/IomSFxqAbVyfMMzK3xW+uyoJbcCD9DocyASkLLmINWE2/96SaqxkzItaC4Dizgcn9&#10;P7f8fHFpSZFndHePEs1K7FGz+tLcf2/ufzarr6RZfWtWq+b+B74J6iBglXEjtLsyaOnrN1Bj49d8&#10;h8yAQy1tGf6xQoJyhH65gVvUnnBkHgwHaYpROYp2+/39wX7wkjwYG+v8WwElCURGLXYzgswWZ863&#10;qmuVEMuBKvLTQqn4CBMkjpUlC4a9Z5wL7fvRXM3L95C3/LSHv3YKkI2z0rKHazZmE2cxeIq5PQqi&#10;NKkyOtzd60XHj2Qhs034qWL8rqtuSwu9Kx2yFXFUu6oCvi2OkfJLJYKO0h+ExFZFOP9SYgtM1A5a&#10;EgF5jmGn/5DVc4zbOtAiRgbtN8ZlocG2KD3uTH4XhwehkK0+wrxVdyB9Pa3jjA7S9ZxNIV/i+Flo&#10;N9oZflog4GfM+UtmcYVx4vAs+Qv8SAXYJegoSmZgP/+JH/Rxs1BKSYUnIaPu05xZQYl6p3HnXvfT&#10;NNyQ+Ej39gf4sNuS6bZEz8tjwMnr4wE0PJJB36s1KS2UN3i9JiEqipjmGDujfk0e+/ZQ4fXjYjKJ&#10;Sng1DPNn+srw4DrAHAbtur5h1nR74nHBzmF9PNjoybq0usFSw2TuQRZxlwLQLapdA/DixInvrmM4&#10;advvqPVww8e/AAAA//8DAFBLAwQUAAYACAAAACEAEivqb98AAAAIAQAADwAAAGRycy9kb3ducmV2&#10;LnhtbEyPQUvEMBCF74L/IYzgzU20ay216SKCBwXB3S4L3tJmbOs2k5pk2/rvjSc9Dm947/uKzWIG&#10;NqHzvSUJ1ysBDKmxuqdWwr56usqA+aBIq8ESSvhGD5vy/KxQubYzbXHahZbFEvK5ktCFMOac+6ZD&#10;o/zKjkgx+7DOqBBP13Lt1BzLzcBvhEi5UT3FhU6N+Nhhc9ydjIT3r4PYz0Y9H96OlUvq6bX6fNFS&#10;Xl4sD/fAAi7h7xl+8SM6lJGptifSng0S1mkWXYKELAEW81QkUaWWcHu3Bl4W/L9A+QMAAP//AwBQ&#10;SwECLQAUAAYACAAAACEAtoM4kv4AAADhAQAAEwAAAAAAAAAAAAAAAAAAAAAAW0NvbnRlbnRfVHlw&#10;ZXNdLnhtbFBLAQItABQABgAIAAAAIQA4/SH/1gAAAJQBAAALAAAAAAAAAAAAAAAAAC8BAABfcmVs&#10;cy8ucmVsc1BLAQItABQABgAIAAAAIQBcgH6a1QIAAAsGAAAOAAAAAAAAAAAAAAAAAC4CAABkcnMv&#10;ZTJvRG9jLnhtbFBLAQItABQABgAIAAAAIQASK+pv3wAAAAgBAAAPAAAAAAAAAAAAAAAAAC8FAABk&#10;cnMvZG93bnJldi54bWxQSwUGAAAAAAQABADzAAAAOwYAAAAA&#10;" fillcolor="#bdd6ee [1300]" strokeweight=".5pt">
                      <v:textbox>
                        <w:txbxContent>
                          <w:p w:rsidR="007C23A1" w:rsidRPr="00ED63E4" w:rsidRDefault="007C23A1" w:rsidP="00EB216D">
                            <w:pPr>
                              <w:jc w:val="center"/>
                              <w:rPr>
                                <w:sz w:val="18"/>
                              </w:rPr>
                            </w:pPr>
                            <w:r>
                              <w:rPr>
                                <w:rFonts w:hint="eastAsia"/>
                                <w:sz w:val="18"/>
                              </w:rPr>
                              <w:t>ごまだし</w:t>
                            </w:r>
                          </w:p>
                        </w:txbxContent>
                      </v:textbox>
                    </v:shape>
                  </w:pict>
                </mc:Fallback>
              </mc:AlternateContent>
            </w:r>
            <w:r>
              <w:rPr>
                <w:rFonts w:hint="eastAsia"/>
              </w:rPr>
              <w:t>体で検討しながら</w:t>
            </w:r>
            <w:r w:rsidR="00F46C9D">
              <w:rPr>
                <w:rFonts w:hint="eastAsia"/>
              </w:rPr>
              <w:t>，</w:t>
            </w:r>
            <w:r>
              <w:rPr>
                <w:rFonts w:hint="eastAsia"/>
              </w:rPr>
              <w:t>食材を決めていく。</w:t>
            </w:r>
          </w:p>
          <w:p w:rsidR="00EB216D" w:rsidRDefault="00EB216D" w:rsidP="008D41F0">
            <w:pPr>
              <w:ind w:firstLineChars="100" w:firstLine="210"/>
            </w:pPr>
            <w:r>
              <w:rPr>
                <w:rFonts w:hint="eastAsia"/>
                <w:noProof/>
              </w:rPr>
              <mc:AlternateContent>
                <mc:Choice Requires="wps">
                  <w:drawing>
                    <wp:anchor distT="0" distB="0" distL="114300" distR="114300" simplePos="0" relativeHeight="251644416" behindDoc="0" locked="0" layoutInCell="1" allowOverlap="1" wp14:anchorId="3A072573" wp14:editId="3F348C89">
                      <wp:simplePos x="0" y="0"/>
                      <wp:positionH relativeFrom="column">
                        <wp:posOffset>155806</wp:posOffset>
                      </wp:positionH>
                      <wp:positionV relativeFrom="paragraph">
                        <wp:posOffset>125788</wp:posOffset>
                      </wp:positionV>
                      <wp:extent cx="862445" cy="311727"/>
                      <wp:effectExtent l="0" t="0" r="13970" b="12700"/>
                      <wp:wrapNone/>
                      <wp:docPr id="19" name="テキスト ボックス 19"/>
                      <wp:cNvGraphicFramePr/>
                      <a:graphic xmlns:a="http://schemas.openxmlformats.org/drawingml/2006/main">
                        <a:graphicData uri="http://schemas.microsoft.com/office/word/2010/wordprocessingShape">
                          <wps:wsp>
                            <wps:cNvSpPr txBox="1"/>
                            <wps:spPr>
                              <a:xfrm>
                                <a:off x="0" y="0"/>
                                <a:ext cx="862445" cy="311727"/>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C23A1" w:rsidRPr="00ED63E4" w:rsidRDefault="007C23A1" w:rsidP="00EB216D">
                                  <w:pPr>
                                    <w:jc w:val="center"/>
                                    <w:rPr>
                                      <w:sz w:val="18"/>
                                    </w:rPr>
                                  </w:pPr>
                                  <w:r w:rsidRPr="00ED63E4">
                                    <w:rPr>
                                      <w:rFonts w:hint="eastAsia"/>
                                      <w:sz w:val="18"/>
                                    </w:rPr>
                                    <w:t>塩トマト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72573" id="テキスト ボックス 19" o:spid="_x0000_s1051" type="#_x0000_t202" style="position:absolute;left:0;text-align:left;margin-left:12.25pt;margin-top:9.9pt;width:67.9pt;height:24.5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nnI1QIAAAsGAAAOAAAAZHJzL2Uyb0RvYy54bWysVM1OGzEQvlfqO1i+l01CEiBig1IQVSUK&#10;qFBxdrw2WeH1uLaT3XAkUtWH6CtUPfd59kU69m5CoFUlquawGc//fPNzeFQViiyEdTnolHZ3OpQI&#10;zSHL9W1KP12fvtmnxHmmM6ZAi5QuhaNH49evDkszEj2YgcqEJehEu1FpUjrz3oySxPGZKJjbASM0&#10;CiXYgnl82tsks6xE74VKep3OMCnBZsYCF84h96QR0nH0L6Xg/kJKJzxRKcXcfPza+J2GbzI+ZKNb&#10;y8ws520a7B+yKFiuMejG1QnzjMxt/purIucWHEi/w6FIQMqci1gDVtPtPKvmasaMiLUgOM5sYHL/&#10;zy0/X1xakmfYuwNKNCuwR/XqS/3wvX74Wa++knr1rV6t6ocf+Caog4CVxo3Q7sqgpa/eQoXGa75D&#10;ZsChkrYI/1ghQTlCv9zALSpPODL3h71+f0AJR9Fut7vX2wtekkdjY51/J6AggUipxW5GkNnizPlG&#10;da0SYjlQeXaaKxUfYYLEsbJkwbD3jHOhfTeaq3nxAbKG3+/gr5kCZOOsNOzhmo3ZxFkMnmJuT4Io&#10;TcqUDncHnej4iSxktgk/VYzftdVtaaF3pUO2Io5qW1XAt8ExUn6pRNBR+qOQ2KoI519KbICJ2kFL&#10;IiAvMWz1H7N6iXFTB1rEyKD9xrjINdgGpaedye7i8CAUstFHmLfqDqSvplWc0d5gPWdTyJY4fhaa&#10;jXaGn+YI+Blz/pJZXGGcODxL/gI/UgF2CVqKkhnY+z/xgz5uFkopKfEkpNR9njMrKFHvNe7cQbff&#10;DzckPvqDvR4+7LZkui3R8+IYcPK6eAANj2TQ92pNSgvFDV6vSYiKIqY5xk6pX5PHvjlUeP24mEyi&#10;El4Nw/yZvjI8uA4wh0G7rm6YNe2eeFywc1gfDzZ6ti6NbrDUMJl7kHncpQB0g2rbALw4ceLb6xhO&#10;2vY7aj3e8PEvAAAA//8DAFBLAwQUAAYACAAAACEAjyMuwuAAAAAIAQAADwAAAGRycy9kb3ducmV2&#10;LnhtbEyPwU7DMBBE70j8g7VI3KhNC1Eb4lQIiQNISLSpKnFz4m2SNl4H203C3+Oe4Lgzo9k32Xoy&#10;HRvQ+daShPuZAIZUWd1SLWFXvN4tgfmgSKvOEkr4QQ/r/PoqU6m2I21w2IaaxRLyqZLQhNCnnPuq&#10;QaP8zPZI0TtYZ1SIp6u5dmqM5abjcyESblRL8UOjenxpsDptz0bC1/de7Eaj3vafp8ItyuGjOL5r&#10;KW9vpucnYAGn8BeGC35EhzwylfZM2rNOwvzhMSajvooLLn4iFsBKCclyBTzP+P8B+S8AAAD//wMA&#10;UEsBAi0AFAAGAAgAAAAhALaDOJL+AAAA4QEAABMAAAAAAAAAAAAAAAAAAAAAAFtDb250ZW50X1R5&#10;cGVzXS54bWxQSwECLQAUAAYACAAAACEAOP0h/9YAAACUAQAACwAAAAAAAAAAAAAAAAAvAQAAX3Jl&#10;bHMvLnJlbHNQSwECLQAUAAYACAAAACEACsp5yNUCAAALBgAADgAAAAAAAAAAAAAAAAAuAgAAZHJz&#10;L2Uyb0RvYy54bWxQSwECLQAUAAYACAAAACEAjyMuwuAAAAAIAQAADwAAAAAAAAAAAAAAAAAvBQAA&#10;ZHJzL2Rvd25yZXYueG1sUEsFBgAAAAAEAAQA8wAAADwGAAAAAA==&#10;" fillcolor="#bdd6ee [1300]" strokeweight=".5pt">
                      <v:textbox>
                        <w:txbxContent>
                          <w:p w:rsidR="007C23A1" w:rsidRPr="00ED63E4" w:rsidRDefault="007C23A1" w:rsidP="00EB216D">
                            <w:pPr>
                              <w:jc w:val="center"/>
                              <w:rPr>
                                <w:sz w:val="18"/>
                              </w:rPr>
                            </w:pPr>
                            <w:r w:rsidRPr="00ED63E4">
                              <w:rPr>
                                <w:rFonts w:hint="eastAsia"/>
                                <w:sz w:val="18"/>
                              </w:rPr>
                              <w:t>塩トマト</w:t>
                            </w:r>
                          </w:p>
                        </w:txbxContent>
                      </v:textbox>
                    </v:shape>
                  </w:pict>
                </mc:Fallback>
              </mc:AlternateContent>
            </w:r>
            <w:r>
              <w:rPr>
                <w:rFonts w:hint="eastAsia"/>
                <w:noProof/>
              </w:rPr>
              <mc:AlternateContent>
                <mc:Choice Requires="wps">
                  <w:drawing>
                    <wp:anchor distT="0" distB="0" distL="114300" distR="114300" simplePos="0" relativeHeight="251640320" behindDoc="0" locked="0" layoutInCell="1" allowOverlap="1" wp14:anchorId="5E0042DA" wp14:editId="4B11924A">
                      <wp:simplePos x="0" y="0"/>
                      <wp:positionH relativeFrom="column">
                        <wp:posOffset>10333</wp:posOffset>
                      </wp:positionH>
                      <wp:positionV relativeFrom="paragraph">
                        <wp:posOffset>21879</wp:posOffset>
                      </wp:positionV>
                      <wp:extent cx="3740727" cy="1527463"/>
                      <wp:effectExtent l="0" t="0" r="12700" b="15875"/>
                      <wp:wrapNone/>
                      <wp:docPr id="21" name="テキスト ボックス 21"/>
                      <wp:cNvGraphicFramePr/>
                      <a:graphic xmlns:a="http://schemas.openxmlformats.org/drawingml/2006/main">
                        <a:graphicData uri="http://schemas.microsoft.com/office/word/2010/wordprocessingShape">
                          <wps:wsp>
                            <wps:cNvSpPr txBox="1"/>
                            <wps:spPr>
                              <a:xfrm>
                                <a:off x="0" y="0"/>
                                <a:ext cx="3740727" cy="152746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C23A1" w:rsidRDefault="007C23A1" w:rsidP="00EB216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042DA" id="テキスト ボックス 21" o:spid="_x0000_s1052" type="#_x0000_t202" style="position:absolute;left:0;text-align:left;margin-left:.8pt;margin-top:1.7pt;width:294.55pt;height:120.2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nugIAAM4FAAAOAAAAZHJzL2Uyb0RvYy54bWysVM1OGzEQvlfqO1i+l01CSNqIDUpBVJUQ&#10;oELF2fHaZIXX49pOdtMjkao+RF+h6rnPsy/SsXc3BMqFqpfdseeb8cw3P4dHVaHISliXg05pf69H&#10;idAcslzfpvTz9embt5Q4z3TGFGiR0rVw9Gj6+tVhaSZiAAtQmbAEnWg3KU1KF96bSZI4vhAFc3tg&#10;hEalBFswj0d7m2SWlei9UMmg1xslJdjMWODCObw9aZR0Gv1LKbi/kNIJT1RKMTYfvzZ+5+GbTA/Z&#10;5NYys8h5Gwb7hygKlmt8dOvqhHlGljb/y1WRcwsOpN/jUCQgZc5FzAGz6feeZHO1YEbEXJAcZ7Y0&#10;uf/nlp+vLi3Js5QO+pRoVmCN6s23+v5nff+73nwn9eZHvdnU97/wTBCDhJXGTdDuyqClr95DhYXv&#10;7h1eBh4qaYvwxwwJ6pH69ZZuUXnC8XJ/POyNB2NKOOr6B4PxcLQf/CQP5sY6/0FAQYKQUov1jDSz&#10;1ZnzDbSDhNccqDw7zZWKh9BD4lhZsmJYfeVjkOj8EUppUqZ0tH/Qi44f6YLrrf1cMX7XhreDQn9K&#10;h+dE7LY2rEBRQ0WU/FqJgFH6k5DIdmTkmRgZ50Jv44zogJKY0UsMW/xDVC8xbvJAi/gyaL81LnIN&#10;tmHpMbXZXUetbPBYw528g+iredW02ahrlTlka+wgC81QOsNPcyT8jDl/ySxOITYNbhZ/gR+pAKsE&#10;rUTJAuzX5+4DHocDtZSUONUpdV+WzApK1EeNY/OuPxyGNRAPw4PxAA92VzPf1ehlcQzYOjgZGF0U&#10;A96rTpQWihtcQLPwKqqY5vh2Sn0nHvtm1+AC42I2iyAcfMP8mb4yPLgONIdGu65umDVto3uckXPo&#10;5p9NnvR7gw2WGmZLDzKPwxCIblhtC4BLI45Tu+DCVto9R9TDGp7+AQAA//8DAFBLAwQUAAYACAAA&#10;ACEAivD/l9sAAAAHAQAADwAAAGRycy9kb3ducmV2LnhtbEyOwU7DMBBE70j8g7VI3KhDW0qSxqkA&#10;FS49UVDPbuzaFvE6st00/D3LCY6jGb15zWbyPRt1TC6ggPtZAUxjF5RDI+Dz4/WuBJayRCX7gFrA&#10;t06waa+vGlmrcMF3Pe6zYQTBVEsBNueh5jx1VnuZZmHQSN0pRC8zxWi4ivJCcN/zeVGsuJcO6cHK&#10;Qb9Y3X3tz17A9tlUpitltNtSOTdOh9POvAlxezM9rYFlPeW/Mfzqkzq05HQMZ1SJ9ZRXNBSwWAKj&#10;9qEqHoEdBcyXiwp42/D//u0PAAAA//8DAFBLAQItABQABgAIAAAAIQC2gziS/gAAAOEBAAATAAAA&#10;AAAAAAAAAAAAAAAAAABbQ29udGVudF9UeXBlc10ueG1sUEsBAi0AFAAGAAgAAAAhADj9If/WAAAA&#10;lAEAAAsAAAAAAAAAAAAAAAAALwEAAF9yZWxzLy5yZWxzUEsBAi0AFAAGAAgAAAAhADqv/6e6AgAA&#10;zgUAAA4AAAAAAAAAAAAAAAAALgIAAGRycy9lMm9Eb2MueG1sUEsBAi0AFAAGAAgAAAAhAIrw/5fb&#10;AAAABwEAAA8AAAAAAAAAAAAAAAAAFAUAAGRycy9kb3ducmV2LnhtbFBLBQYAAAAABAAEAPMAAAAc&#10;BgAAAAA=&#10;" fillcolor="white [3201]" strokeweight=".5pt">
                      <v:textbox>
                        <w:txbxContent>
                          <w:p w:rsidR="007C23A1" w:rsidRDefault="007C23A1" w:rsidP="00EB216D">
                            <w:pPr>
                              <w:jc w:val="center"/>
                            </w:pPr>
                          </w:p>
                        </w:txbxContent>
                      </v:textbox>
                    </v:shape>
                  </w:pict>
                </mc:Fallback>
              </mc:AlternateContent>
            </w:r>
          </w:p>
          <w:p w:rsidR="00EB216D" w:rsidRDefault="00EB216D" w:rsidP="008D41F0">
            <w:pPr>
              <w:ind w:firstLineChars="100" w:firstLine="210"/>
            </w:pPr>
            <w:r>
              <w:rPr>
                <w:rFonts w:hint="eastAsia"/>
                <w:noProof/>
              </w:rPr>
              <mc:AlternateContent>
                <mc:Choice Requires="wps">
                  <w:drawing>
                    <wp:anchor distT="0" distB="0" distL="114300" distR="114300" simplePos="0" relativeHeight="251647488" behindDoc="0" locked="0" layoutInCell="1" allowOverlap="1" wp14:anchorId="7C260CB4" wp14:editId="5AC23DD7">
                      <wp:simplePos x="0" y="0"/>
                      <wp:positionH relativeFrom="column">
                        <wp:posOffset>1776788</wp:posOffset>
                      </wp:positionH>
                      <wp:positionV relativeFrom="paragraph">
                        <wp:posOffset>125788</wp:posOffset>
                      </wp:positionV>
                      <wp:extent cx="862445" cy="311727"/>
                      <wp:effectExtent l="0" t="0" r="13970" b="12700"/>
                      <wp:wrapNone/>
                      <wp:docPr id="34" name="テキスト ボックス 34"/>
                      <wp:cNvGraphicFramePr/>
                      <a:graphic xmlns:a="http://schemas.openxmlformats.org/drawingml/2006/main">
                        <a:graphicData uri="http://schemas.microsoft.com/office/word/2010/wordprocessingShape">
                          <wps:wsp>
                            <wps:cNvSpPr txBox="1"/>
                            <wps:spPr>
                              <a:xfrm>
                                <a:off x="0" y="0"/>
                                <a:ext cx="862445" cy="311727"/>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C23A1" w:rsidRPr="00ED63E4" w:rsidRDefault="007C23A1" w:rsidP="00EB216D">
                                  <w:pPr>
                                    <w:jc w:val="center"/>
                                    <w:rPr>
                                      <w:sz w:val="18"/>
                                    </w:rPr>
                                  </w:pPr>
                                  <w:r>
                                    <w:rPr>
                                      <w:rFonts w:hint="eastAsia"/>
                                      <w:sz w:val="18"/>
                                    </w:rPr>
                                    <w:t>ちりめん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260CB4" id="テキスト ボックス 34" o:spid="_x0000_s1053" type="#_x0000_t202" style="position:absolute;left:0;text-align:left;margin-left:139.9pt;margin-top:9.9pt;width:67.9pt;height:24.5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VB/0wIAAAsGAAAOAAAAZHJzL2Uyb0RvYy54bWysVM1uEzEQviPxDpbvdJN0m5aomyq0KkIq&#10;bUWLena8drOq12NsJ7vhmEiIh+AVEGeeJy/C2Lv5aUFIReSwGc//fPNzfFKXisyEdQXojHb3OpQI&#10;zSEv9H1GP96evzqixHmmc6ZAi4zOhaMnw5cvjiszED2YgMqFJehEu0FlMjrx3gySxPGJKJnbAyM0&#10;CiXYknl82vskt6xC76VKep1OP6nA5sYCF84h96wR0mH0L6Xg/kpKJzxRGcXcfPza+B2HbzI8ZoN7&#10;y8yk4G0a7B+yKFmhMejG1RnzjExt8ZursuAWHEi/x6FMQMqCi1gDVtPtPKnmZsKMiLUgOM5sYHL/&#10;zy2/nF1bUuQZ3U8p0azEHq2WX1aL76vFz9XyK1ktv62Wy9XiB74J6iBglXEDtLsxaOnrN1Bj49d8&#10;h8yAQy1tGf6xQoJyhH6+gVvUnnBkHvV7aXpACUfRfrd72DsMXpKtsbHOvxVQkkBk1GI3I8hsduF8&#10;o7pWCbEcqCI/L5SKjzBB4lRZMmPYe8a50L4bzdW0fA95w087+GumANk4Kw27v2ZjNnEWg6eY26Mg&#10;SpMqo/39g050/EgWMtuEHyvGH9rqdrTQu9IhWxFHta0q4NvgGCk/VyLoKP1BSGxVhPMvJTbARO2g&#10;JRGQ5xi2+tusnmPc1IEWMTJovzEuCw22QelxZ/KHODwIhWz0EeadugPp63EdZ7SZkMAaQz7H8bPQ&#10;bLQz/LxAwC+Y89fM4grjxOFZ8lf4kQqwS9BSlEzAfv4TP+jjZqGUkgpPQkbdpymzghL1TuPOve6m&#10;abgh8ZEeHPbwYXcl412JnpangJPXxQNoeCSDvldrUloo7/B6jUJUFDHNMXZG/Zo89c2hwuvHxWgU&#10;lfBqGOYv9I3hwXWAOQzabX3HrGn3xOOCXcL6eLDBk3VpdIOlhtHUgyziLm1RbRuAFydOfHsdw0nb&#10;fUet7Q0f/gIAAP//AwBQSwMEFAAGAAgAAAAhAKZS4vLhAAAACQEAAA8AAABkcnMvZG93bnJldi54&#10;bWxMj0FLw0AQhe+C/2EZwZvdtGps02yKCB4UBG1KwdskO01is7Mxu03iv3d70tNjeI/3vkk3k2nF&#10;QL1rLCuYzyIQxKXVDVcKdvnzzRKE88gaW8uk4IccbLLLixQTbUf+oGHrKxFK2CWooPa+S6R0ZU0G&#10;3cx2xME72N6gD2dfSd3jGMpNKxdRFEuDDYeFGjt6qqk8bk9Gwef3PtqNBl/278e8vy2Gt/zrVSt1&#10;fTU9rkF4mvxfGM74AR2ywFTYE2snWgWLh1VA98E4awjcze9jEIWCeLkCmaXy/wfZLwAAAP//AwBQ&#10;SwECLQAUAAYACAAAACEAtoM4kv4AAADhAQAAEwAAAAAAAAAAAAAAAAAAAAAAW0NvbnRlbnRfVHlw&#10;ZXNdLnhtbFBLAQItABQABgAIAAAAIQA4/SH/1gAAAJQBAAALAAAAAAAAAAAAAAAAAC8BAABfcmVs&#10;cy8ucmVsc1BLAQItABQABgAIAAAAIQAMAVB/0wIAAAsGAAAOAAAAAAAAAAAAAAAAAC4CAABkcnMv&#10;ZTJvRG9jLnhtbFBLAQItABQABgAIAAAAIQCmUuLy4QAAAAkBAAAPAAAAAAAAAAAAAAAAAC0FAABk&#10;cnMvZG93bnJldi54bWxQSwUGAAAAAAQABADzAAAAOwYAAAAA&#10;" fillcolor="#bdd6ee [1300]" strokeweight=".5pt">
                      <v:textbox>
                        <w:txbxContent>
                          <w:p w:rsidR="007C23A1" w:rsidRPr="00ED63E4" w:rsidRDefault="007C23A1" w:rsidP="00EB216D">
                            <w:pPr>
                              <w:jc w:val="center"/>
                              <w:rPr>
                                <w:sz w:val="18"/>
                              </w:rPr>
                            </w:pPr>
                            <w:r>
                              <w:rPr>
                                <w:rFonts w:hint="eastAsia"/>
                                <w:sz w:val="18"/>
                              </w:rPr>
                              <w:t>ちりめん</w:t>
                            </w:r>
                          </w:p>
                        </w:txbxContent>
                      </v:textbox>
                    </v:shape>
                  </w:pict>
                </mc:Fallback>
              </mc:AlternateContent>
            </w:r>
          </w:p>
          <w:p w:rsidR="00EB216D" w:rsidRDefault="00EB216D" w:rsidP="008D41F0">
            <w:pPr>
              <w:ind w:firstLineChars="100" w:firstLine="210"/>
            </w:pPr>
            <w:r>
              <w:rPr>
                <w:rFonts w:hint="eastAsia"/>
                <w:noProof/>
              </w:rPr>
              <mc:AlternateContent>
                <mc:Choice Requires="wps">
                  <w:drawing>
                    <wp:anchor distT="0" distB="0" distL="114300" distR="114300" simplePos="0" relativeHeight="251642368" behindDoc="0" locked="0" layoutInCell="1" allowOverlap="1" wp14:anchorId="68CB4309" wp14:editId="58D7999E">
                      <wp:simplePos x="0" y="0"/>
                      <wp:positionH relativeFrom="column">
                        <wp:posOffset>1381414</wp:posOffset>
                      </wp:positionH>
                      <wp:positionV relativeFrom="paragraph">
                        <wp:posOffset>73025</wp:posOffset>
                      </wp:positionV>
                      <wp:extent cx="955675" cy="477520"/>
                      <wp:effectExtent l="0" t="0" r="15875" b="17780"/>
                      <wp:wrapNone/>
                      <wp:docPr id="24" name="テキスト ボックス 24"/>
                      <wp:cNvGraphicFramePr/>
                      <a:graphic xmlns:a="http://schemas.openxmlformats.org/drawingml/2006/main">
                        <a:graphicData uri="http://schemas.microsoft.com/office/word/2010/wordprocessingShape">
                          <wps:wsp>
                            <wps:cNvSpPr txBox="1"/>
                            <wps:spPr>
                              <a:xfrm>
                                <a:off x="0" y="0"/>
                                <a:ext cx="955675" cy="4775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C23A1" w:rsidRDefault="007C23A1" w:rsidP="00EB216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CB4309" id="テキスト ボックス 24" o:spid="_x0000_s1054" type="#_x0000_t202" style="position:absolute;left:0;text-align:left;margin-left:108.75pt;margin-top:5.75pt;width:75.25pt;height:37.6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HLugIAAMwFAAAOAAAAZHJzL2Uyb0RvYy54bWysVM1OGzEQvlfqO1i+l03ShEDEBqUgqkoI&#10;UKHi7HhtssLrcW0n2fRIJNSH6CtUPfd59kU69u6GhHKh6mV37PlmPPPNz9FxWSiyENbloFPa3etQ&#10;IjSHLNd3Kf1yc/bugBLnmc6YAi1SuhKOHo/fvjlampHowQxUJixBJ9qNlialM+/NKEkcn4mCuT0w&#10;QqNSgi2Yx6O9SzLLlui9UEmv09lPlmAzY4EL5/D2tFbScfQvpeD+UkonPFEpxdh8/Nr4nYZvMj5i&#10;ozvLzCznTRjsH6IoWK7x0Y2rU+YZmdv8L1dFzi04kH6PQ5GAlDkXMQfMptt5ls31jBkRc0FynNnQ&#10;5P6fW36xuLIkz1La61OiWYE1qtaP1cPP6uF3tf5OqvWPar2uHn7hmSAGCVsaN0K7a4OWvvwAJRa+&#10;vXd4GXgopS3CHzMkqEfqVxu6RekJx8vDwWB/OKCEo6o/HA56sRzJk7Gxzn8UUJAgpNRiNSPJbHHu&#10;PAaC0BYS3nKg8uwsVyoeQgeJE2XJgmHtlY8hosUOSmmyTOn++0EnOt7RBdcb+6li/D4kuesBT0qH&#10;50TstSasQFBNRJT8SomAUfqzkMh15OOFGBnnQm/ijOiAkpjRawwb/FNUrzGu80CL+DJovzEucg22&#10;ZmmX2uy+pVbWeCRpK+8g+nJa1k120DbKFLIV9o+FeiSd4Wc5En7OnL9iFmcQWwb3ir/Ej1SAVYJG&#10;omQG9ttL9wGPo4FaSpY40yl1X+fMCkrUJ41Dc9jt98MSiIf+YIgNR+y2Zrqt0fPiBLB1urjBDI9i&#10;wHvVitJCcYvrZxJeRRXTHN9OqW/FE19vGlxfXEwmEYRjb5g/19eGB9eB5tBoN+Uts6ZpdI8TcgHt&#10;9LPRs36vscFSw2TuQeZxGALRNatNAXBlxH5t1lvYSdvniHpawuM/AAAA//8DAFBLAwQUAAYACAAA&#10;ACEAEgtfS90AAAAJAQAADwAAAGRycy9kb3ducmV2LnhtbEyPwU7DMBBE70j8g7VI3KiTIlI3jVMB&#10;Klw4URBnN97aFrEdxW4a/p7lRE+r0TzNzjTb2fdswjG5GCSUiwIYhi5qF4yEz4+XOwEsZRW06mNA&#10;CT+YYNteXzWq1vEc3nHaZ8MoJKRaSbA5DzXnqbPoVVrEAQN5xzh6lUmOhutRnSnc93xZFBX3ygX6&#10;YNWAzxa77/3JS9g9mbXphBrtTmjnpvnr+GZepby9mR83wDLO+R+Gv/pUHVrqdIinoBPrJSzL1QOh&#10;ZJR0CbivBI07SBDVCnjb8MsF7S8AAAD//wMAUEsBAi0AFAAGAAgAAAAhALaDOJL+AAAA4QEAABMA&#10;AAAAAAAAAAAAAAAAAAAAAFtDb250ZW50X1R5cGVzXS54bWxQSwECLQAUAAYACAAAACEAOP0h/9YA&#10;AACUAQAACwAAAAAAAAAAAAAAAAAvAQAAX3JlbHMvLnJlbHNQSwECLQAUAAYACAAAACEASP+hy7oC&#10;AADMBQAADgAAAAAAAAAAAAAAAAAuAgAAZHJzL2Uyb0RvYy54bWxQSwECLQAUAAYACAAAACEAEgtf&#10;S90AAAAJAQAADwAAAAAAAAAAAAAAAAAUBQAAZHJzL2Rvd25yZXYueG1sUEsFBgAAAAAEAAQA8wAA&#10;AB4GAAAAAA==&#10;" fillcolor="white [3201]" strokeweight=".5pt">
                      <v:textbox>
                        <w:txbxContent>
                          <w:p w:rsidR="007C23A1" w:rsidRDefault="007C23A1" w:rsidP="00EB216D">
                            <w:pPr>
                              <w:jc w:val="center"/>
                            </w:pPr>
                          </w:p>
                        </w:txbxContent>
                      </v:textbox>
                    </v:shape>
                  </w:pict>
                </mc:Fallback>
              </mc:AlternateContent>
            </w:r>
          </w:p>
          <w:p w:rsidR="00EB216D" w:rsidRDefault="00EB216D" w:rsidP="008D41F0">
            <w:pPr>
              <w:ind w:firstLineChars="100" w:firstLine="210"/>
            </w:pPr>
            <w:r>
              <w:rPr>
                <w:rFonts w:hint="eastAsia"/>
                <w:noProof/>
              </w:rPr>
              <mc:AlternateContent>
                <mc:Choice Requires="wps">
                  <w:drawing>
                    <wp:anchor distT="0" distB="0" distL="114300" distR="114300" simplePos="0" relativeHeight="251665920" behindDoc="0" locked="0" layoutInCell="1" allowOverlap="1" wp14:anchorId="622D2B12" wp14:editId="79DA4839">
                      <wp:simplePos x="0" y="0"/>
                      <wp:positionH relativeFrom="column">
                        <wp:posOffset>2337897</wp:posOffset>
                      </wp:positionH>
                      <wp:positionV relativeFrom="paragraph">
                        <wp:posOffset>156960</wp:posOffset>
                      </wp:positionV>
                      <wp:extent cx="633845" cy="311727"/>
                      <wp:effectExtent l="0" t="0" r="13970" b="12700"/>
                      <wp:wrapNone/>
                      <wp:docPr id="36" name="テキスト ボックス 36"/>
                      <wp:cNvGraphicFramePr/>
                      <a:graphic xmlns:a="http://schemas.openxmlformats.org/drawingml/2006/main">
                        <a:graphicData uri="http://schemas.microsoft.com/office/word/2010/wordprocessingShape">
                          <wps:wsp>
                            <wps:cNvSpPr txBox="1"/>
                            <wps:spPr>
                              <a:xfrm>
                                <a:off x="0" y="0"/>
                                <a:ext cx="633845" cy="311727"/>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C23A1" w:rsidRPr="00ED63E4" w:rsidRDefault="007C23A1" w:rsidP="00EB216D">
                                  <w:pPr>
                                    <w:jc w:val="center"/>
                                    <w:rPr>
                                      <w:sz w:val="18"/>
                                    </w:rPr>
                                  </w:pPr>
                                  <w:r>
                                    <w:rPr>
                                      <w:rFonts w:hint="eastAsia"/>
                                      <w:sz w:val="18"/>
                                    </w:rPr>
                                    <w:t>ぶり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2D2B12" id="テキスト ボックス 36" o:spid="_x0000_s1055" type="#_x0000_t202" style="position:absolute;left:0;text-align:left;margin-left:184.1pt;margin-top:12.35pt;width:49.9pt;height:24.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qx1AIAAAsGAAAOAAAAZHJzL2Uyb0RvYy54bWysVM1OGzEQvlfqO1i+l80fASI2KAVRVaKA&#10;ChVnx2uTFV6PazvZDUciVX2IvkLVc58nL9KxdzcEWlWiag6b8fzPNz+HR1WhyEJYl4NOaXenQ4nQ&#10;HLJc36b00/Xpm31KnGc6Ywq0SOlSOHo0fv3qsDQj0YMZqExYgk60G5UmpTPvzShJHJ+JgrkdMEKj&#10;UIItmMenvU0yy0r0Xqik1+kMkxJsZixw4RxyT2ohHUf/UgruL6R0whOVUszNx6+N32n4JuNDNrq1&#10;zMxy3qTB/iGLguUag25cnTDPyNzmv7kqcm7BgfQ7HIoEpMy5iDVgNd3Os2quZsyIWAuC48wGJvf/&#10;3PLzxaUleZbS/pASzQrs0Xr1Zf3wff3wc736Starb+vVav3wA98EdRCw0rgR2l0ZtPTVW6iw8S3f&#10;ITPgUElbhH+skKAcoV9u4BaVJxyZw35/f7BLCUdRv9vd6+0FL8mjsbHOvxNQkECk1GI3I8hsceZ8&#10;rdqqhFgOVJ6d5krFR5ggcawsWTDsPeNcaN+N5mpefICs5g86+KunANk4KzV72LIxmziLwVPM7UkQ&#10;pUkZ6tjtRMdPZCGzTfipYvyuqW5LC70rHbIVcVSbqgK+NY6R8kslgo7SH4XEVkU4/1JiDUzUDloS&#10;AXmJYaP/mNVLjOs60CJGBu03xkWuwdYoPe1MdheHB6GQtT7CvFV3IH01reKM9g7aOZtCtsTxs1Bv&#10;tDP8NEfAz5jzl8ziCuPE4VnyF/iRCrBL0FCUzMDe/4kf9HGzUEpJiSchpe7znFlBiXqvcecOuoNB&#10;uCHxMdjd6+HDbkum2xI9L44BJ6+LB9DwSAZ9r1pSWihu8HpNQlQUMc0xdkp9Sx77+lDh9eNiMolK&#10;eDUM82f6yvDgOsAcBu26umHWNHviccHOoT0ebPRsXWrdYKlhMvcg87hLAega1aYBeHHixDfXMZy0&#10;7XfUerzh418AAAD//wMAUEsDBBQABgAIAAAAIQAyDOH04QAAAAkBAAAPAAAAZHJzL2Rvd25yZXYu&#10;eG1sTI9BS8QwEIXvgv8hjODNTW2XbqmdLiJ4UBDc7bLgLW1iW7eZ1CTb1n+/8aTHYT7e+16xXfTA&#10;JmVdbwjhfhUBU9QY2VOLcKie7zJgzguSYjCkEH6Ug215fVWIXJqZdmra+5aFEHK5QOi8H3POXdMp&#10;LdzKjIrC79NYLXw4bculFXMI1wOPoyjlWvQUGjoxqqdONaf9WSN8fB+jw6zFy/H9VNmknt6qr1eJ&#10;eHuzPD4A82rxfzD86gd1KINTbc4kHRsQkjSLA4oQrzfAArBOszCuRtgkGfCy4P8XlBcAAAD//wMA&#10;UEsBAi0AFAAGAAgAAAAhALaDOJL+AAAA4QEAABMAAAAAAAAAAAAAAAAAAAAAAFtDb250ZW50X1R5&#10;cGVzXS54bWxQSwECLQAUAAYACAAAACEAOP0h/9YAAACUAQAACwAAAAAAAAAAAAAAAAAvAQAAX3Jl&#10;bHMvLnJlbHNQSwECLQAUAAYACAAAACEAfoT6sdQCAAALBgAADgAAAAAAAAAAAAAAAAAuAgAAZHJz&#10;L2Uyb0RvYy54bWxQSwECLQAUAAYACAAAACEAMgzh9OEAAAAJAQAADwAAAAAAAAAAAAAAAAAuBQAA&#10;ZHJzL2Rvd25yZXYueG1sUEsFBgAAAAAEAAQA8wAAADwGAAAAAA==&#10;" fillcolor="#bdd6ee [1300]" strokeweight=".5pt">
                      <v:textbox>
                        <w:txbxContent>
                          <w:p w:rsidR="007C23A1" w:rsidRPr="00ED63E4" w:rsidRDefault="007C23A1" w:rsidP="00EB216D">
                            <w:pPr>
                              <w:jc w:val="center"/>
                              <w:rPr>
                                <w:sz w:val="18"/>
                              </w:rPr>
                            </w:pPr>
                            <w:r>
                              <w:rPr>
                                <w:rFonts w:hint="eastAsia"/>
                                <w:sz w:val="18"/>
                              </w:rPr>
                              <w:t>ぶり</w:t>
                            </w:r>
                          </w:p>
                        </w:txbxContent>
                      </v:textbox>
                    </v:shape>
                  </w:pict>
                </mc:Fallback>
              </mc:AlternateContent>
            </w:r>
            <w:r>
              <w:rPr>
                <w:rFonts w:hint="eastAsia"/>
                <w:noProof/>
              </w:rPr>
              <mc:AlternateContent>
                <mc:Choice Requires="wps">
                  <w:drawing>
                    <wp:anchor distT="0" distB="0" distL="114300" distR="114300" simplePos="0" relativeHeight="251646464" behindDoc="0" locked="0" layoutInCell="1" allowOverlap="1" wp14:anchorId="4611A81F" wp14:editId="2E6B7904">
                      <wp:simplePos x="0" y="0"/>
                      <wp:positionH relativeFrom="column">
                        <wp:posOffset>924733</wp:posOffset>
                      </wp:positionH>
                      <wp:positionV relativeFrom="paragraph">
                        <wp:posOffset>125788</wp:posOffset>
                      </wp:positionV>
                      <wp:extent cx="955848" cy="311727"/>
                      <wp:effectExtent l="0" t="0" r="15875" b="12700"/>
                      <wp:wrapNone/>
                      <wp:docPr id="33" name="テキスト ボックス 33"/>
                      <wp:cNvGraphicFramePr/>
                      <a:graphic xmlns:a="http://schemas.openxmlformats.org/drawingml/2006/main">
                        <a:graphicData uri="http://schemas.microsoft.com/office/word/2010/wordprocessingShape">
                          <wps:wsp>
                            <wps:cNvSpPr txBox="1"/>
                            <wps:spPr>
                              <a:xfrm>
                                <a:off x="0" y="0"/>
                                <a:ext cx="955848" cy="311727"/>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C23A1" w:rsidRPr="00ED63E4" w:rsidRDefault="007C23A1" w:rsidP="00EB216D">
                                  <w:pPr>
                                    <w:jc w:val="center"/>
                                    <w:rPr>
                                      <w:sz w:val="18"/>
                                    </w:rPr>
                                  </w:pPr>
                                  <w:r>
                                    <w:rPr>
                                      <w:rFonts w:hint="eastAsia"/>
                                      <w:sz w:val="18"/>
                                    </w:rPr>
                                    <w:t>マリンレモン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11A81F" id="テキスト ボックス 33" o:spid="_x0000_s1056" type="#_x0000_t202" style="position:absolute;left:0;text-align:left;margin-left:72.8pt;margin-top:9.9pt;width:75.25pt;height:24.5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ztK0wIAAAsGAAAOAAAAZHJzL2Uyb0RvYy54bWysVMtuEzEU3SPxD5b3dDJ59BF1UoVWRUil&#10;rWhR147Hbkb1+BrbSSYsGwnxEfwCYs33zI9w7Zk8WhASiCwm1/d9z30cn1SlInNhXQE6o+lehxKh&#10;OeSFvs/oh9vzV4eUOM90zhRokdGlcPRk9PLF8cIMRRemoHJhCTrRbrgwGZ16b4ZJ4vhUlMztgREa&#10;hRJsyTw+7X2SW7ZA76VKup3OfrIAmxsLXDiH3LNGSEfRv5SC+yspnfBEZRRz8/Fr43cSvsnomA3v&#10;LTPTgrdpsH/IomSFxqAbV2fMMzKzxS+uyoJbcCD9HocyASkLLmINWE3aeVbNzZQZEWtBcJzZwOT+&#10;n1t+Ob+2pMgz2utRolmJPapXn+vHb/Xjj3r1hdSrr/VqVT9+xzdBHQRsYdwQ7W4MWvrqNVTY+DXf&#10;ITPgUElbhn+skKAcoV9u4BaVJxyZR4PBYR/ng6Ool6YH3YPgJdkaG+v8GwElCURGLXYzgszmF843&#10;qmuVEMuBKvLzQqn4CBMkTpUlc4a9Z5wL7dNormblO8gbfr+Dv2YKkI2z0rD312zMJs5i8BRzexJE&#10;abLI6H5v0ImOn8hCZpvwE8X4Q1vdjhZ6VzpkK+KotlUFfBscI+WXSgQdpd8Lia2KcP6hxAaYqB20&#10;JALyN4at/jarvzFu6kCLGBm03xiXhQbboPS0M/lDHB6EQjb6CPNO3YH01aRqZjS2KrAmkC9x/Cw0&#10;G+0MPy8Q8Avm/DWzuMI4cXiW/BV+pALsErQUJVOwn37HD/q4WSilZIEnIaPu44xZQYl6q3HnjtJ+&#10;P9yQ+OgPDrr4sLuSya5Ez8pTwMlL8QAaHsmg79WalBbKO7xe4xAVRUxzjJ1RvyZPfXOo8PpxMR5H&#10;JbwahvkLfWN4cB1gDoN2W90xa9o98bhgl7A+Hmz4bF0a3WCpYTzzIIu4S1tU2wbgxYkT317HcNJ2&#10;31Fre8NHPwEAAP//AwBQSwMEFAAGAAgAAAAhAMaDS7ffAAAACQEAAA8AAABkcnMvZG93bnJldi54&#10;bWxMj01Lw0AQhu+C/2EZwZvdtGpo0myKCB4UBG1KwdsmO01is7Mxu03iv3c86W1e5uH9yLaz7cSI&#10;g28dKVguIhBIlTMt1Qr2xdPNGoQPmozuHKGCb/SwzS8vMp0aN9E7jrtQCzYhn2oFTQh9KqWvGrTa&#10;L1yPxL+jG6wOLIdamkFPbG47uYqiWFrdEic0usfHBqvT7mwVfHwdov1k9fPh7VQMt+X4Wny+GKWu&#10;r+aHDYiAc/iD4bc+V4ecO5XuTMaLjvXdfcwoHwlPYGCVxEsQpYJ4nYDMM/l/Qf4DAAD//wMAUEsB&#10;Ai0AFAAGAAgAAAAhALaDOJL+AAAA4QEAABMAAAAAAAAAAAAAAAAAAAAAAFtDb250ZW50X1R5cGVz&#10;XS54bWxQSwECLQAUAAYACAAAACEAOP0h/9YAAACUAQAACwAAAAAAAAAAAAAAAAAvAQAAX3JlbHMv&#10;LnJlbHNQSwECLQAUAAYACAAAACEAag87StMCAAALBgAADgAAAAAAAAAAAAAAAAAuAgAAZHJzL2Uy&#10;b0RvYy54bWxQSwECLQAUAAYACAAAACEAxoNLt98AAAAJAQAADwAAAAAAAAAAAAAAAAAtBQAAZHJz&#10;L2Rvd25yZXYueG1sUEsFBgAAAAAEAAQA8wAAADkGAAAAAA==&#10;" fillcolor="#bdd6ee [1300]" strokeweight=".5pt">
                      <v:textbox>
                        <w:txbxContent>
                          <w:p w:rsidR="007C23A1" w:rsidRPr="00ED63E4" w:rsidRDefault="007C23A1" w:rsidP="00EB216D">
                            <w:pPr>
                              <w:jc w:val="center"/>
                              <w:rPr>
                                <w:sz w:val="18"/>
                              </w:rPr>
                            </w:pPr>
                            <w:r>
                              <w:rPr>
                                <w:rFonts w:hint="eastAsia"/>
                                <w:sz w:val="18"/>
                              </w:rPr>
                              <w:t>マリンレモン</w:t>
                            </w:r>
                          </w:p>
                        </w:txbxContent>
                      </v:textbox>
                    </v:shape>
                  </w:pict>
                </mc:Fallback>
              </mc:AlternateContent>
            </w:r>
          </w:p>
          <w:p w:rsidR="00EB216D" w:rsidRDefault="00EB216D" w:rsidP="008D41F0">
            <w:pPr>
              <w:ind w:firstLineChars="100" w:firstLine="210"/>
            </w:pPr>
          </w:p>
          <w:p w:rsidR="00EB216D" w:rsidRDefault="00EB216D" w:rsidP="008D41F0">
            <w:pPr>
              <w:ind w:firstLineChars="100" w:firstLine="210"/>
            </w:pPr>
            <w:r>
              <w:rPr>
                <w:rFonts w:hint="eastAsia"/>
                <w:noProof/>
              </w:rPr>
              <mc:AlternateContent>
                <mc:Choice Requires="wps">
                  <w:drawing>
                    <wp:anchor distT="0" distB="0" distL="114300" distR="114300" simplePos="0" relativeHeight="251667968" behindDoc="0" locked="0" layoutInCell="1" allowOverlap="1" wp14:anchorId="6C0E5A6E" wp14:editId="7DB00ED7">
                      <wp:simplePos x="0" y="0"/>
                      <wp:positionH relativeFrom="column">
                        <wp:posOffset>3033626</wp:posOffset>
                      </wp:positionH>
                      <wp:positionV relativeFrom="paragraph">
                        <wp:posOffset>94211</wp:posOffset>
                      </wp:positionV>
                      <wp:extent cx="633845" cy="311727"/>
                      <wp:effectExtent l="0" t="0" r="13970" b="12700"/>
                      <wp:wrapNone/>
                      <wp:docPr id="37" name="テキスト ボックス 37"/>
                      <wp:cNvGraphicFramePr/>
                      <a:graphic xmlns:a="http://schemas.openxmlformats.org/drawingml/2006/main">
                        <a:graphicData uri="http://schemas.microsoft.com/office/word/2010/wordprocessingShape">
                          <wps:wsp>
                            <wps:cNvSpPr txBox="1"/>
                            <wps:spPr>
                              <a:xfrm>
                                <a:off x="0" y="0"/>
                                <a:ext cx="633845" cy="311727"/>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C23A1" w:rsidRPr="00ED63E4" w:rsidRDefault="007C23A1" w:rsidP="00EB216D">
                                  <w:pPr>
                                    <w:jc w:val="center"/>
                                    <w:rPr>
                                      <w:sz w:val="18"/>
                                    </w:rPr>
                                  </w:pPr>
                                  <w:r>
                                    <w:rPr>
                                      <w:rFonts w:hint="eastAsia"/>
                                      <w:sz w:val="18"/>
                                    </w:rPr>
                                    <w:t>ひじき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E5A6E" id="テキスト ボックス 37" o:spid="_x0000_s1057" type="#_x0000_t202" style="position:absolute;left:0;text-align:left;margin-left:238.85pt;margin-top:7.4pt;width:49.9pt;height:24.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tIs1AIAAAsGAAAOAAAAZHJzL2Uyb0RvYy54bWysVM1uEzEQviPxDpbvdLNJ+kPUTRVaFSGV&#10;tqJFPTteu1nV6zG2k2w4JhLiIXgFxJnn2Rdh7N38tCCkInLYjOd/vvk5PqlKRWbCugJ0RtO9DiVC&#10;c8gLfZ/Rj7fnr44ocZ7pnCnQIqML4ejJ8OWL47kZiC5MQOXCEnSi3WBuMjrx3gySxPGJKJnbAyM0&#10;CiXYknl82vskt2yO3kuVdDudg2QONjcWuHAOuWeNkA6jfykF91dSOuGJyijm5uPXxu84fJPhMRvc&#10;W2YmBW/TYP+QRckKjUE3rs6YZ2Rqi99clQW34ED6PQ5lAlIWXMQasJq086SamwkzItaC4Dizgcn9&#10;P7f8cnZtSZFntHdIiWYl9qhefamX3+vlz3r1ldSrb/VqVS9/4JugDgI2N26AdjcGLX31Bips/Jrv&#10;kBlwqKQtwz9WSFCO0C82cIvKE47Mg17vqL9PCUdRL00Pu9F7sjU21vm3AkoSiIxa7GYEmc0unMdE&#10;UHWtEmI5UEV+XigVH2GCxKmyZMaw94xzoX0azdW0fA95w+938NdMAbJxVhr2wZqNIeIsBk8x4KMg&#10;SpN5qGO/Ex0/koXMNuHHivGHECb426aJL6VDtiKOaltVwLfBMVJ+oUTQUfqDkNiqCOdfSmyiRO2g&#10;JRGQ5xi2+tusnmPc1IEWMTJovzEuCw22QelxZ/KHODwIhWz0EaSdugPpq3HVzOhmzsaQL3D8LDQb&#10;7Qw/LxDwC+b8NbO4wjhxeJb8FX6kAuwStBQlE7Cf/8QP+rhZKKVkjicho+7TlFlBiXqncedep/1+&#10;uCHx0d8/7OLD7krGuxI9LU8BJy/FA2h4JIO+V2tSWijv8HqNQlQUMc0xdkb9mjz1zaHC68fFaBSV&#10;8GoY5i/0jeHBdYA5DNptdcesaffE44Jdwvp4sMGTdWl0g6WG0dSDLOIuBaAbVNsG4MWJ89pex3DS&#10;dt9Ra3vDh78AAAD//wMAUEsDBBQABgAIAAAAIQCFPJR84QAAAAkBAAAPAAAAZHJzL2Rvd25yZXYu&#10;eG1sTI/LTsMwEEX3SPyDNUjsqAN9mIY4FUJiARJSaapK3TmxSULjcbDdJPw9wwqWo3t059xsM9mO&#10;DcaH1qGE21kCzGDldIu1hH3xfHMPLESFWnUOjYRvE2CTX15kKtVuxHcz7GLNqARDqiQ0MfYp56Fq&#10;jFVh5nqDlH04b1Wk09dcezVSue34XZKsuFUt0odG9eapMdVpd7YSjl+HZD9a9XLYngo/L4e34vNV&#10;S3l9NT0+AItmin8w/OqTOuTkVLoz6sA6CQshBKEULGgCAUshlsBKCav5Gnie8f8L8h8AAAD//wMA&#10;UEsBAi0AFAAGAAgAAAAhALaDOJL+AAAA4QEAABMAAAAAAAAAAAAAAAAAAAAAAFtDb250ZW50X1R5&#10;cGVzXS54bWxQSwECLQAUAAYACAAAACEAOP0h/9YAAACUAQAACwAAAAAAAAAAAAAAAAAvAQAAX3Jl&#10;bHMvLnJlbHNQSwECLQAUAAYACAAAACEATHrSLNQCAAALBgAADgAAAAAAAAAAAAAAAAAuAgAAZHJz&#10;L2Uyb0RvYy54bWxQSwECLQAUAAYACAAAACEAhTyUfOEAAAAJAQAADwAAAAAAAAAAAAAAAAAuBQAA&#10;ZHJzL2Rvd25yZXYueG1sUEsFBgAAAAAEAAQA8wAAADwGAAAAAA==&#10;" fillcolor="#bdd6ee [1300]" strokeweight=".5pt">
                      <v:textbox>
                        <w:txbxContent>
                          <w:p w:rsidR="007C23A1" w:rsidRPr="00ED63E4" w:rsidRDefault="007C23A1" w:rsidP="00EB216D">
                            <w:pPr>
                              <w:jc w:val="center"/>
                              <w:rPr>
                                <w:sz w:val="18"/>
                              </w:rPr>
                            </w:pPr>
                            <w:r>
                              <w:rPr>
                                <w:rFonts w:hint="eastAsia"/>
                                <w:sz w:val="18"/>
                              </w:rPr>
                              <w:t>ひじき</w:t>
                            </w:r>
                          </w:p>
                        </w:txbxContent>
                      </v:textbox>
                    </v:shape>
                  </w:pict>
                </mc:Fallback>
              </mc:AlternateContent>
            </w:r>
          </w:p>
          <w:p w:rsidR="00EB216D" w:rsidRDefault="00EB216D" w:rsidP="008D41F0">
            <w:pPr>
              <w:ind w:firstLineChars="100" w:firstLine="210"/>
            </w:pPr>
          </w:p>
          <w:p w:rsidR="00EB216D" w:rsidRDefault="00A87EBF" w:rsidP="008D41F0">
            <w:r>
              <w:rPr>
                <w:rFonts w:hint="eastAsia"/>
                <w:noProof/>
              </w:rPr>
              <mc:AlternateContent>
                <mc:Choice Requires="wps">
                  <w:drawing>
                    <wp:anchor distT="0" distB="0" distL="114300" distR="114300" simplePos="0" relativeHeight="251673088" behindDoc="0" locked="0" layoutInCell="1" allowOverlap="1">
                      <wp:simplePos x="0" y="0"/>
                      <wp:positionH relativeFrom="column">
                        <wp:posOffset>-246471</wp:posOffset>
                      </wp:positionH>
                      <wp:positionV relativeFrom="paragraph">
                        <wp:posOffset>105501</wp:posOffset>
                      </wp:positionV>
                      <wp:extent cx="261257" cy="0"/>
                      <wp:effectExtent l="0" t="76200" r="24765" b="114300"/>
                      <wp:wrapNone/>
                      <wp:docPr id="52" name="直線矢印コネクタ 52"/>
                      <wp:cNvGraphicFramePr/>
                      <a:graphic xmlns:a="http://schemas.openxmlformats.org/drawingml/2006/main">
                        <a:graphicData uri="http://schemas.microsoft.com/office/word/2010/wordprocessingShape">
                          <wps:wsp>
                            <wps:cNvCnPr/>
                            <wps:spPr>
                              <a:xfrm>
                                <a:off x="0" y="0"/>
                                <a:ext cx="261257"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AEADC1C" id="_x0000_t32" coordsize="21600,21600" o:spt="32" o:oned="t" path="m,l21600,21600e" filled="f">
                      <v:path arrowok="t" fillok="f" o:connecttype="none"/>
                      <o:lock v:ext="edit" shapetype="t"/>
                    </v:shapetype>
                    <v:shape id="直線矢印コネクタ 52" o:spid="_x0000_s1026" type="#_x0000_t32" style="position:absolute;left:0;text-align:left;margin-left:-19.4pt;margin-top:8.3pt;width:20.55pt;height:0;z-index:251673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1Vs8gEAAPIDAAAOAAAAZHJzL2Uyb0RvYy54bWysU0uOEzEQ3SNxB8t70klLM6AonVlkgA2C&#10;iM8BPG47beGfyibdvQ3ruQAskLgASCCx5DARyjUou5MexEdCiE11265X9d5zeXHRGU22AoJytqKz&#10;yZQSYbmrld1U9MXzB3fuURIiszXTzoqK9iLQi+XtW4vWz0XpGqdrAQSL2DBvfUWbGP28KAJvhGFh&#10;4ryweCgdGBZxCZuiBtZidaOLcjo9L1oHtQfHRQi4ezkc0mWuL6Xg8YmUQUSiK4rcYo6Q41WKxXLB&#10;5htgvlH8SIP9AwvDlMWmY6lLFhl5BeqXUkZxcMHJOOHOFE5KxUXWgGpm05/UPGuYF1kLmhP8aFP4&#10;f2X54+0aiKorelZSYpnBOzq8/Xz48ubw7v2364/73af96+v97sN+95VgCvrV+jBH2Mqu4bgKfg1J&#10;fCfBpC/KIl32uB89Fl0kHDfL81l5dpcSfjoqbnAeQnwonCHpp6IhAlObJq6ctXiRDmbZYrZ9FCJ2&#10;RuAJkJpqm2JkSt+3NYm9RyUMwLWJM+am8yJxH9jmv9hrMWCfCokuIL+hR54/sdJAtgwnp345G6tg&#10;ZoJIpfUImmZifwQdcxNM5Jn8W+CYnTs6G0egUdbB77rG7kRVDvkn1YPWJPvK1X2+u2wHDlb25/gI&#10;0uT+uM7wm6e6/A4AAP//AwBQSwMEFAAGAAgAAAAhAJaJgZ/ZAAAABwEAAA8AAABkcnMvZG93bnJl&#10;di54bWxMjsFOwzAQRO9I/IO1SNxap40UlRCnqpA4FIkDpR+wjbdJwF5HsduEv2cRBziOZvTmVdvZ&#10;O3WlMfaBDayWGSjiJtieWwPH9+fFBlRMyBZdYDLwRRG29e1NhaUNE7/R9ZBaJRCOJRroUhpKrWPT&#10;kce4DAOxdOcwekwSx1bbESeBe6fXWVZojz3LQ4cDPXXUfB4u3oB9sThhnM793u0+suH1IV/trTH3&#10;d/PuEVSiOf2N4Udf1KEWp1O4sI3KGVjkG1FPUhQFKBmsc1Cn36jrSv/3r78BAAD//wMAUEsBAi0A&#10;FAAGAAgAAAAhALaDOJL+AAAA4QEAABMAAAAAAAAAAAAAAAAAAAAAAFtDb250ZW50X1R5cGVzXS54&#10;bWxQSwECLQAUAAYACAAAACEAOP0h/9YAAACUAQAACwAAAAAAAAAAAAAAAAAvAQAAX3JlbHMvLnJl&#10;bHNQSwECLQAUAAYACAAAACEAic9VbPIBAADyAwAADgAAAAAAAAAAAAAAAAAuAgAAZHJzL2Uyb0Rv&#10;Yy54bWxQSwECLQAUAAYACAAAACEAlomBn9kAAAAHAQAADwAAAAAAAAAAAAAAAABMBAAAZHJzL2Rv&#10;d25yZXYueG1sUEsFBgAAAAAEAAQA8wAAAFIFAAAAAA==&#10;" strokecolor="black [3200]" strokeweight=".5pt">
                      <v:stroke endarrow="open" joinstyle="miter"/>
                    </v:shape>
                  </w:pict>
                </mc:Fallback>
              </mc:AlternateContent>
            </w:r>
            <w:r w:rsidR="00EB216D">
              <w:rPr>
                <w:rFonts w:hint="eastAsia"/>
              </w:rPr>
              <w:t>４　本時の</w:t>
            </w:r>
            <w:r w:rsidR="00EB216D" w:rsidRPr="00A87EBF">
              <w:rPr>
                <w:rFonts w:asciiTheme="majorEastAsia" w:eastAsiaTheme="majorEastAsia" w:hAnsiTheme="majorEastAsia" w:hint="eastAsia"/>
              </w:rPr>
              <w:t>振り返り</w:t>
            </w:r>
            <w:r w:rsidR="00EB216D">
              <w:rPr>
                <w:rFonts w:hint="eastAsia"/>
              </w:rPr>
              <w:t>をする。</w:t>
            </w:r>
          </w:p>
          <w:p w:rsidR="00EB216D" w:rsidRPr="001E5D0C" w:rsidRDefault="00EB216D" w:rsidP="008D41F0">
            <w:r>
              <w:rPr>
                <w:rFonts w:hint="eastAsia"/>
              </w:rPr>
              <w:t xml:space="preserve">　・本時の話し合いを振り返り</w:t>
            </w:r>
            <w:r w:rsidR="00F46C9D">
              <w:rPr>
                <w:rFonts w:hint="eastAsia"/>
              </w:rPr>
              <w:t>，</w:t>
            </w:r>
            <w:r>
              <w:rPr>
                <w:rFonts w:hint="eastAsia"/>
              </w:rPr>
              <w:t>次時のめあてについて考える。</w:t>
            </w:r>
          </w:p>
        </w:tc>
        <w:tc>
          <w:tcPr>
            <w:tcW w:w="730" w:type="dxa"/>
          </w:tcPr>
          <w:p w:rsidR="00EB216D" w:rsidRDefault="00EB216D" w:rsidP="008D41F0">
            <w:r>
              <w:rPr>
                <w:rFonts w:hint="eastAsia"/>
              </w:rPr>
              <w:t>５</w:t>
            </w:r>
          </w:p>
          <w:p w:rsidR="00EB216D" w:rsidRDefault="00EB216D" w:rsidP="008D41F0"/>
          <w:p w:rsidR="00EB216D" w:rsidRDefault="00EB216D" w:rsidP="008D41F0"/>
          <w:p w:rsidR="00EB216D" w:rsidRDefault="00EB216D" w:rsidP="008D41F0"/>
          <w:p w:rsidR="00EB216D" w:rsidRDefault="00EB216D" w:rsidP="008D41F0"/>
          <w:p w:rsidR="00EB216D" w:rsidRDefault="00EB216D" w:rsidP="008D41F0"/>
          <w:p w:rsidR="00EB216D" w:rsidRDefault="00EB216D" w:rsidP="008D41F0"/>
          <w:p w:rsidR="00EB216D" w:rsidRDefault="00EB216D" w:rsidP="008D41F0"/>
          <w:p w:rsidR="00EB216D" w:rsidRDefault="00EB216D" w:rsidP="008D41F0"/>
          <w:p w:rsidR="00EB216D" w:rsidRDefault="00EB216D" w:rsidP="008D41F0">
            <w:r>
              <w:rPr>
                <w:rFonts w:hint="eastAsia"/>
              </w:rPr>
              <w:t>１５</w:t>
            </w:r>
          </w:p>
          <w:p w:rsidR="00EB216D" w:rsidRDefault="00EB216D" w:rsidP="008D41F0"/>
          <w:p w:rsidR="00EB216D" w:rsidRDefault="00EB216D" w:rsidP="008D41F0"/>
          <w:p w:rsidR="00EB216D" w:rsidRDefault="00EB216D" w:rsidP="008D41F0"/>
          <w:p w:rsidR="00EB216D" w:rsidRDefault="00EB216D" w:rsidP="008D41F0"/>
          <w:p w:rsidR="00EB216D" w:rsidRDefault="00EB216D" w:rsidP="008D41F0"/>
          <w:p w:rsidR="00EB216D" w:rsidRDefault="00EB216D" w:rsidP="008D41F0"/>
          <w:p w:rsidR="00EB216D" w:rsidRDefault="00EB216D" w:rsidP="008D41F0"/>
          <w:p w:rsidR="00EB216D" w:rsidRDefault="00EB216D" w:rsidP="008D41F0"/>
          <w:p w:rsidR="00EB216D" w:rsidRDefault="00EB216D" w:rsidP="008D41F0"/>
          <w:p w:rsidR="00EB216D" w:rsidRDefault="00EB216D" w:rsidP="008D41F0">
            <w:r>
              <w:rPr>
                <w:rFonts w:hint="eastAsia"/>
              </w:rPr>
              <w:t>２０</w:t>
            </w:r>
          </w:p>
          <w:p w:rsidR="00EB216D" w:rsidRDefault="00EB216D" w:rsidP="008D41F0"/>
          <w:p w:rsidR="00EB216D" w:rsidRDefault="00EB216D" w:rsidP="008D41F0"/>
          <w:p w:rsidR="00EB216D" w:rsidRDefault="00EB216D" w:rsidP="008D41F0"/>
          <w:p w:rsidR="00EB216D" w:rsidRDefault="00EB216D" w:rsidP="008D41F0"/>
          <w:p w:rsidR="00EB216D" w:rsidRDefault="00EB216D" w:rsidP="008D41F0"/>
          <w:p w:rsidR="00EB216D" w:rsidRDefault="00EB216D" w:rsidP="008D41F0"/>
          <w:p w:rsidR="00EB216D" w:rsidRDefault="00EB216D" w:rsidP="008D41F0"/>
          <w:p w:rsidR="00EB216D" w:rsidRDefault="00EB216D" w:rsidP="008D41F0"/>
          <w:p w:rsidR="00EB216D" w:rsidRDefault="00EB216D" w:rsidP="008D41F0"/>
          <w:p w:rsidR="00EB216D" w:rsidRDefault="00EB216D" w:rsidP="008D41F0">
            <w:r>
              <w:rPr>
                <w:rFonts w:hint="eastAsia"/>
              </w:rPr>
              <w:t>５</w:t>
            </w:r>
          </w:p>
        </w:tc>
        <w:tc>
          <w:tcPr>
            <w:tcW w:w="3468" w:type="dxa"/>
          </w:tcPr>
          <w:p w:rsidR="00EB216D" w:rsidRDefault="00EB216D" w:rsidP="009D0916">
            <w:pPr>
              <w:ind w:left="210" w:hangingChars="100" w:hanging="210"/>
            </w:pPr>
            <w:r>
              <w:rPr>
                <w:rFonts w:hint="eastAsia"/>
              </w:rPr>
              <w:t>○前時の振り返りシートの中から</w:t>
            </w:r>
            <w:r w:rsidR="00F46C9D">
              <w:rPr>
                <w:rFonts w:hint="eastAsia"/>
              </w:rPr>
              <w:t>，</w:t>
            </w:r>
            <w:r>
              <w:rPr>
                <w:rFonts w:hint="eastAsia"/>
              </w:rPr>
              <w:t>本時の課題につながる内容のものを紹介する。</w:t>
            </w:r>
          </w:p>
          <w:p w:rsidR="00EB216D" w:rsidRDefault="00EB216D" w:rsidP="008D41F0"/>
          <w:p w:rsidR="00EB216D" w:rsidRDefault="00EB216D" w:rsidP="008D41F0"/>
          <w:p w:rsidR="00EB216D" w:rsidRDefault="00EB216D" w:rsidP="009D0916">
            <w:pPr>
              <w:ind w:left="210" w:hangingChars="100" w:hanging="210"/>
            </w:pPr>
            <w:r>
              <w:rPr>
                <w:rFonts w:hint="eastAsia"/>
              </w:rPr>
              <w:t>○話し合いの視点を板書に位置付け</w:t>
            </w:r>
            <w:r w:rsidR="00F46C9D">
              <w:rPr>
                <w:rFonts w:hint="eastAsia"/>
              </w:rPr>
              <w:t>，</w:t>
            </w:r>
            <w:r>
              <w:rPr>
                <w:rFonts w:hint="eastAsia"/>
              </w:rPr>
              <w:t>意識させる。</w:t>
            </w:r>
          </w:p>
          <w:p w:rsidR="00EB216D" w:rsidRDefault="00EB216D" w:rsidP="008D41F0"/>
          <w:p w:rsidR="00EB216D" w:rsidRDefault="00EB216D" w:rsidP="008D41F0"/>
          <w:p w:rsidR="00EB216D" w:rsidRDefault="00EB216D" w:rsidP="008D41F0">
            <w:r>
              <w:rPr>
                <w:rFonts w:hint="eastAsia"/>
              </w:rPr>
              <w:t>◆</w:t>
            </w:r>
            <w:r>
              <w:rPr>
                <w:rFonts w:hint="eastAsia"/>
              </w:rPr>
              <w:t>B</w:t>
            </w:r>
            <w:r>
              <w:rPr>
                <w:rFonts w:hint="eastAsia"/>
              </w:rPr>
              <w:t>－③（発言分析）</w:t>
            </w:r>
          </w:p>
          <w:p w:rsidR="00EB216D" w:rsidRPr="00BF389E" w:rsidRDefault="00BF389E" w:rsidP="008D41F0">
            <w:r>
              <w:rPr>
                <w:rFonts w:hint="eastAsia"/>
              </w:rPr>
              <w:t>＜具体的な児童の姿＞</w:t>
            </w:r>
          </w:p>
          <w:p w:rsidR="00EB216D" w:rsidRDefault="00BF389E" w:rsidP="00BF389E">
            <w:pPr>
              <w:ind w:left="210" w:hangingChars="100" w:hanging="210"/>
            </w:pPr>
            <w:r>
              <w:rPr>
                <w:rFonts w:hint="eastAsia"/>
              </w:rPr>
              <w:t>・それぞれの食材の特徴を踏まえ、自分なりの理由や根拠をもって視点に基づき検討している。</w:t>
            </w:r>
          </w:p>
          <w:p w:rsidR="00EB216D" w:rsidRDefault="00EB216D" w:rsidP="008D41F0"/>
          <w:p w:rsidR="00EB216D" w:rsidRDefault="00EB216D" w:rsidP="008D41F0"/>
          <w:p w:rsidR="00EB216D" w:rsidRDefault="00EB216D" w:rsidP="009D0916">
            <w:pPr>
              <w:ind w:left="210" w:hangingChars="100" w:hanging="210"/>
            </w:pPr>
            <w:r>
              <w:rPr>
                <w:rFonts w:hint="eastAsia"/>
              </w:rPr>
              <w:t>○食材名のみの発言が続く際には</w:t>
            </w:r>
            <w:r w:rsidR="00F46C9D">
              <w:rPr>
                <w:rFonts w:hint="eastAsia"/>
              </w:rPr>
              <w:t>，</w:t>
            </w:r>
            <w:r>
              <w:rPr>
                <w:rFonts w:hint="eastAsia"/>
              </w:rPr>
              <w:t>「どうしてそうなったか」問いかけ</w:t>
            </w:r>
            <w:r w:rsidR="00F46C9D">
              <w:rPr>
                <w:rFonts w:hint="eastAsia"/>
              </w:rPr>
              <w:t>，</w:t>
            </w:r>
            <w:r>
              <w:rPr>
                <w:rFonts w:hint="eastAsia"/>
              </w:rPr>
              <w:t>根拠を明確にするようにする。</w:t>
            </w:r>
          </w:p>
          <w:p w:rsidR="00EB216D" w:rsidRDefault="00EB216D" w:rsidP="009D0916">
            <w:pPr>
              <w:ind w:left="210" w:hangingChars="100" w:hanging="210"/>
            </w:pPr>
            <w:r>
              <w:rPr>
                <w:rFonts w:hint="eastAsia"/>
              </w:rPr>
              <w:t>○全体での話し合いによって食材が決定されるよう</w:t>
            </w:r>
            <w:r w:rsidR="00F46C9D">
              <w:rPr>
                <w:rFonts w:hint="eastAsia"/>
              </w:rPr>
              <w:t>，</w:t>
            </w:r>
            <w:r>
              <w:rPr>
                <w:rFonts w:hint="eastAsia"/>
              </w:rPr>
              <w:t>「みんなは</w:t>
            </w:r>
            <w:r w:rsidR="00B9285D">
              <w:rPr>
                <w:rFonts w:hint="eastAsia"/>
              </w:rPr>
              <w:t>どう</w:t>
            </w:r>
            <w:r>
              <w:rPr>
                <w:rFonts w:hint="eastAsia"/>
              </w:rPr>
              <w:t>思うか」等問いかけていく。</w:t>
            </w:r>
          </w:p>
          <w:p w:rsidR="00EB216D" w:rsidRDefault="00EB216D" w:rsidP="008D41F0"/>
          <w:p w:rsidR="00EB216D" w:rsidRDefault="00EB216D" w:rsidP="008D41F0"/>
          <w:p w:rsidR="00EB216D" w:rsidRDefault="00EB216D" w:rsidP="008D41F0"/>
          <w:p w:rsidR="00EB216D" w:rsidRDefault="00EB216D" w:rsidP="008D41F0">
            <w:r>
              <w:rPr>
                <w:rFonts w:hint="eastAsia"/>
              </w:rPr>
              <w:t>○本時の話し合いについての自分の思いや次時のめあてを書くよう助言する。</w:t>
            </w:r>
          </w:p>
        </w:tc>
      </w:tr>
    </w:tbl>
    <w:p w:rsidR="00621BEE" w:rsidRPr="008421B1" w:rsidRDefault="00621BEE" w:rsidP="00BF389E"/>
    <w:sectPr w:rsidR="00621BEE" w:rsidRPr="008421B1" w:rsidSect="006C08CF">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A9A" w:rsidRDefault="00C65A9A" w:rsidP="00390076">
      <w:r>
        <w:separator/>
      </w:r>
    </w:p>
  </w:endnote>
  <w:endnote w:type="continuationSeparator" w:id="0">
    <w:p w:rsidR="00C65A9A" w:rsidRDefault="00C65A9A" w:rsidP="00390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A9A" w:rsidRDefault="00C65A9A" w:rsidP="00390076">
      <w:r>
        <w:separator/>
      </w:r>
    </w:p>
  </w:footnote>
  <w:footnote w:type="continuationSeparator" w:id="0">
    <w:p w:rsidR="00C65A9A" w:rsidRDefault="00C65A9A" w:rsidP="003900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70EE5"/>
    <w:multiLevelType w:val="hybridMultilevel"/>
    <w:tmpl w:val="B51682F8"/>
    <w:lvl w:ilvl="0" w:tplc="D3E0D8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802B14"/>
    <w:multiLevelType w:val="hybridMultilevel"/>
    <w:tmpl w:val="F490E96A"/>
    <w:lvl w:ilvl="0" w:tplc="6B005616">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10BD49B5"/>
    <w:multiLevelType w:val="hybridMultilevel"/>
    <w:tmpl w:val="FAAC20AE"/>
    <w:lvl w:ilvl="0" w:tplc="A734E27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633DD6"/>
    <w:multiLevelType w:val="hybridMultilevel"/>
    <w:tmpl w:val="2842DB7A"/>
    <w:lvl w:ilvl="0" w:tplc="1A941AFA">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4340889"/>
    <w:multiLevelType w:val="hybridMultilevel"/>
    <w:tmpl w:val="57BE7262"/>
    <w:lvl w:ilvl="0" w:tplc="B94405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EB6E34"/>
    <w:multiLevelType w:val="hybridMultilevel"/>
    <w:tmpl w:val="F9CA7ED0"/>
    <w:lvl w:ilvl="0" w:tplc="7D5A4E2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B11582E"/>
    <w:multiLevelType w:val="hybridMultilevel"/>
    <w:tmpl w:val="B5504AFA"/>
    <w:lvl w:ilvl="0" w:tplc="6380AB1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9413EF"/>
    <w:multiLevelType w:val="hybridMultilevel"/>
    <w:tmpl w:val="8870B270"/>
    <w:lvl w:ilvl="0" w:tplc="3C223B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24E2436"/>
    <w:multiLevelType w:val="hybridMultilevel"/>
    <w:tmpl w:val="F0022F54"/>
    <w:lvl w:ilvl="0" w:tplc="A73069E4">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6353B07"/>
    <w:multiLevelType w:val="hybridMultilevel"/>
    <w:tmpl w:val="5426A17E"/>
    <w:lvl w:ilvl="0" w:tplc="1E3A1E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69F2371"/>
    <w:multiLevelType w:val="hybridMultilevel"/>
    <w:tmpl w:val="2F52B4E2"/>
    <w:lvl w:ilvl="0" w:tplc="0E1CC3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8222D9D"/>
    <w:multiLevelType w:val="hybridMultilevel"/>
    <w:tmpl w:val="15DCDEF4"/>
    <w:lvl w:ilvl="0" w:tplc="5394B0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8662713"/>
    <w:multiLevelType w:val="hybridMultilevel"/>
    <w:tmpl w:val="D68A2AD6"/>
    <w:lvl w:ilvl="0" w:tplc="546C34C6">
      <w:start w:val="3"/>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89366C4"/>
    <w:multiLevelType w:val="hybridMultilevel"/>
    <w:tmpl w:val="CF2ED79C"/>
    <w:lvl w:ilvl="0" w:tplc="8B4A3A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0DE292E"/>
    <w:multiLevelType w:val="hybridMultilevel"/>
    <w:tmpl w:val="9A10F096"/>
    <w:lvl w:ilvl="0" w:tplc="BB30DB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DE73EBE"/>
    <w:multiLevelType w:val="hybridMultilevel"/>
    <w:tmpl w:val="DD34B4F6"/>
    <w:lvl w:ilvl="0" w:tplc="31EEC4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1D4455"/>
    <w:multiLevelType w:val="hybridMultilevel"/>
    <w:tmpl w:val="665EBCEC"/>
    <w:lvl w:ilvl="0" w:tplc="88C436B6">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7DF15D8"/>
    <w:multiLevelType w:val="hybridMultilevel"/>
    <w:tmpl w:val="A120BBEE"/>
    <w:lvl w:ilvl="0" w:tplc="E1760DE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80978AD"/>
    <w:multiLevelType w:val="hybridMultilevel"/>
    <w:tmpl w:val="D7D49D12"/>
    <w:lvl w:ilvl="0" w:tplc="2AA43A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B8219D7"/>
    <w:multiLevelType w:val="hybridMultilevel"/>
    <w:tmpl w:val="7DC2121A"/>
    <w:lvl w:ilvl="0" w:tplc="784A450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CF95979"/>
    <w:multiLevelType w:val="hybridMultilevel"/>
    <w:tmpl w:val="164A8F32"/>
    <w:lvl w:ilvl="0" w:tplc="5DD2CF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DBD389F"/>
    <w:multiLevelType w:val="hybridMultilevel"/>
    <w:tmpl w:val="5C442A56"/>
    <w:lvl w:ilvl="0" w:tplc="8A8A5D4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40B2503"/>
    <w:multiLevelType w:val="hybridMultilevel"/>
    <w:tmpl w:val="EA520EA6"/>
    <w:lvl w:ilvl="0" w:tplc="AB78856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77D5233"/>
    <w:multiLevelType w:val="hybridMultilevel"/>
    <w:tmpl w:val="256C07B2"/>
    <w:lvl w:ilvl="0" w:tplc="B65A31F6">
      <w:start w:val="1"/>
      <w:numFmt w:val="decimalEnclosedCircle"/>
      <w:lvlText w:val="%1"/>
      <w:lvlJc w:val="left"/>
      <w:pPr>
        <w:ind w:left="570" w:hanging="360"/>
      </w:pPr>
      <w:rPr>
        <w:rFonts w:asciiTheme="minorEastAsia" w:eastAsiaTheme="minorEastAsia" w:hAnsiTheme="minorEastAsia" w:cs="MS-Mincho"/>
        <w:u w:val="singl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7DCF47D9"/>
    <w:multiLevelType w:val="hybridMultilevel"/>
    <w:tmpl w:val="E2846BC2"/>
    <w:lvl w:ilvl="0" w:tplc="9A4275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3"/>
  </w:num>
  <w:num w:numId="3">
    <w:abstractNumId w:val="5"/>
  </w:num>
  <w:num w:numId="4">
    <w:abstractNumId w:val="7"/>
  </w:num>
  <w:num w:numId="5">
    <w:abstractNumId w:val="18"/>
  </w:num>
  <w:num w:numId="6">
    <w:abstractNumId w:val="11"/>
  </w:num>
  <w:num w:numId="7">
    <w:abstractNumId w:val="4"/>
  </w:num>
  <w:num w:numId="8">
    <w:abstractNumId w:val="20"/>
  </w:num>
  <w:num w:numId="9">
    <w:abstractNumId w:val="14"/>
  </w:num>
  <w:num w:numId="10">
    <w:abstractNumId w:val="8"/>
  </w:num>
  <w:num w:numId="11">
    <w:abstractNumId w:val="15"/>
  </w:num>
  <w:num w:numId="12">
    <w:abstractNumId w:val="24"/>
  </w:num>
  <w:num w:numId="13">
    <w:abstractNumId w:val="10"/>
  </w:num>
  <w:num w:numId="14">
    <w:abstractNumId w:val="16"/>
  </w:num>
  <w:num w:numId="15">
    <w:abstractNumId w:val="17"/>
  </w:num>
  <w:num w:numId="16">
    <w:abstractNumId w:val="22"/>
  </w:num>
  <w:num w:numId="17">
    <w:abstractNumId w:val="2"/>
  </w:num>
  <w:num w:numId="18">
    <w:abstractNumId w:val="1"/>
  </w:num>
  <w:num w:numId="19">
    <w:abstractNumId w:val="0"/>
  </w:num>
  <w:num w:numId="20">
    <w:abstractNumId w:val="9"/>
  </w:num>
  <w:num w:numId="21">
    <w:abstractNumId w:val="13"/>
  </w:num>
  <w:num w:numId="22">
    <w:abstractNumId w:val="19"/>
  </w:num>
  <w:num w:numId="23">
    <w:abstractNumId w:val="12"/>
  </w:num>
  <w:num w:numId="24">
    <w:abstractNumId w:val="21"/>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E59"/>
    <w:rsid w:val="00023550"/>
    <w:rsid w:val="000447E5"/>
    <w:rsid w:val="00060944"/>
    <w:rsid w:val="00072D1B"/>
    <w:rsid w:val="000A6D6E"/>
    <w:rsid w:val="000B59D4"/>
    <w:rsid w:val="000F2578"/>
    <w:rsid w:val="001004B1"/>
    <w:rsid w:val="0010247A"/>
    <w:rsid w:val="00116C63"/>
    <w:rsid w:val="00117E2B"/>
    <w:rsid w:val="001542BD"/>
    <w:rsid w:val="00177994"/>
    <w:rsid w:val="001A6BC2"/>
    <w:rsid w:val="001E1844"/>
    <w:rsid w:val="001E7CED"/>
    <w:rsid w:val="00214D0B"/>
    <w:rsid w:val="002469D1"/>
    <w:rsid w:val="00297665"/>
    <w:rsid w:val="00297D90"/>
    <w:rsid w:val="002E07AF"/>
    <w:rsid w:val="002E7B5F"/>
    <w:rsid w:val="0032127C"/>
    <w:rsid w:val="00323887"/>
    <w:rsid w:val="003625F4"/>
    <w:rsid w:val="0038453E"/>
    <w:rsid w:val="00390076"/>
    <w:rsid w:val="003C34DB"/>
    <w:rsid w:val="00416EF4"/>
    <w:rsid w:val="00464BEC"/>
    <w:rsid w:val="004826E1"/>
    <w:rsid w:val="004829AC"/>
    <w:rsid w:val="004A3B45"/>
    <w:rsid w:val="004C7BE6"/>
    <w:rsid w:val="004E1CE5"/>
    <w:rsid w:val="004E4BF0"/>
    <w:rsid w:val="004F3F96"/>
    <w:rsid w:val="00520ED1"/>
    <w:rsid w:val="00567376"/>
    <w:rsid w:val="00572750"/>
    <w:rsid w:val="0058520C"/>
    <w:rsid w:val="00596DE3"/>
    <w:rsid w:val="005A251A"/>
    <w:rsid w:val="005D047C"/>
    <w:rsid w:val="005D627C"/>
    <w:rsid w:val="006063FF"/>
    <w:rsid w:val="00621BEE"/>
    <w:rsid w:val="0064165B"/>
    <w:rsid w:val="0066633C"/>
    <w:rsid w:val="006C08CF"/>
    <w:rsid w:val="006F0B03"/>
    <w:rsid w:val="006F6CED"/>
    <w:rsid w:val="00703552"/>
    <w:rsid w:val="00711D4B"/>
    <w:rsid w:val="00727ED4"/>
    <w:rsid w:val="00751933"/>
    <w:rsid w:val="00767BC0"/>
    <w:rsid w:val="007A4F88"/>
    <w:rsid w:val="007C23A1"/>
    <w:rsid w:val="007F23B8"/>
    <w:rsid w:val="007F68A2"/>
    <w:rsid w:val="00804701"/>
    <w:rsid w:val="00806309"/>
    <w:rsid w:val="00830EF7"/>
    <w:rsid w:val="008421B1"/>
    <w:rsid w:val="00855027"/>
    <w:rsid w:val="00865F69"/>
    <w:rsid w:val="0087358F"/>
    <w:rsid w:val="00896DA3"/>
    <w:rsid w:val="008A0B35"/>
    <w:rsid w:val="008B2236"/>
    <w:rsid w:val="008D41F0"/>
    <w:rsid w:val="008F1F8A"/>
    <w:rsid w:val="00925858"/>
    <w:rsid w:val="0094022F"/>
    <w:rsid w:val="00943872"/>
    <w:rsid w:val="00945F72"/>
    <w:rsid w:val="00956E71"/>
    <w:rsid w:val="00966AA6"/>
    <w:rsid w:val="0097461C"/>
    <w:rsid w:val="00984B8B"/>
    <w:rsid w:val="009A6179"/>
    <w:rsid w:val="009B1617"/>
    <w:rsid w:val="009B24FF"/>
    <w:rsid w:val="009D08C1"/>
    <w:rsid w:val="009D0916"/>
    <w:rsid w:val="00A15C18"/>
    <w:rsid w:val="00A41D7C"/>
    <w:rsid w:val="00A753A9"/>
    <w:rsid w:val="00A87EBF"/>
    <w:rsid w:val="00AA554A"/>
    <w:rsid w:val="00AD1266"/>
    <w:rsid w:val="00B27808"/>
    <w:rsid w:val="00B34208"/>
    <w:rsid w:val="00B61CD4"/>
    <w:rsid w:val="00B9285D"/>
    <w:rsid w:val="00BA24C0"/>
    <w:rsid w:val="00BD193F"/>
    <w:rsid w:val="00BF389E"/>
    <w:rsid w:val="00BF4828"/>
    <w:rsid w:val="00C058B0"/>
    <w:rsid w:val="00C11758"/>
    <w:rsid w:val="00C20CB4"/>
    <w:rsid w:val="00C405AD"/>
    <w:rsid w:val="00C50B16"/>
    <w:rsid w:val="00C52716"/>
    <w:rsid w:val="00C55B54"/>
    <w:rsid w:val="00C65A9A"/>
    <w:rsid w:val="00C81C03"/>
    <w:rsid w:val="00CA3B62"/>
    <w:rsid w:val="00CD197A"/>
    <w:rsid w:val="00D04CD2"/>
    <w:rsid w:val="00D521FB"/>
    <w:rsid w:val="00D62DE4"/>
    <w:rsid w:val="00DD7491"/>
    <w:rsid w:val="00DE4744"/>
    <w:rsid w:val="00E02409"/>
    <w:rsid w:val="00E06324"/>
    <w:rsid w:val="00E11E59"/>
    <w:rsid w:val="00E25170"/>
    <w:rsid w:val="00E4645E"/>
    <w:rsid w:val="00E54622"/>
    <w:rsid w:val="00E5716B"/>
    <w:rsid w:val="00E70F44"/>
    <w:rsid w:val="00E833D3"/>
    <w:rsid w:val="00E95A83"/>
    <w:rsid w:val="00EB216D"/>
    <w:rsid w:val="00ED1C8D"/>
    <w:rsid w:val="00F23110"/>
    <w:rsid w:val="00F2438D"/>
    <w:rsid w:val="00F46C9D"/>
    <w:rsid w:val="00F5384F"/>
    <w:rsid w:val="00F75CD5"/>
    <w:rsid w:val="00FB5267"/>
    <w:rsid w:val="00FF0E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37A86C88-F1F5-4004-978E-6BACB46EC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59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3552"/>
    <w:pPr>
      <w:ind w:left="840"/>
    </w:pPr>
  </w:style>
  <w:style w:type="paragraph" w:styleId="a4">
    <w:name w:val="header"/>
    <w:basedOn w:val="a"/>
    <w:link w:val="a5"/>
    <w:uiPriority w:val="99"/>
    <w:unhideWhenUsed/>
    <w:rsid w:val="00390076"/>
    <w:pPr>
      <w:tabs>
        <w:tab w:val="center" w:pos="4252"/>
        <w:tab w:val="right" w:pos="8504"/>
      </w:tabs>
      <w:snapToGrid w:val="0"/>
    </w:pPr>
  </w:style>
  <w:style w:type="character" w:customStyle="1" w:styleId="a5">
    <w:name w:val="ヘッダー (文字)"/>
    <w:basedOn w:val="a0"/>
    <w:link w:val="a4"/>
    <w:uiPriority w:val="99"/>
    <w:rsid w:val="00390076"/>
  </w:style>
  <w:style w:type="paragraph" w:styleId="a6">
    <w:name w:val="footer"/>
    <w:basedOn w:val="a"/>
    <w:link w:val="a7"/>
    <w:uiPriority w:val="99"/>
    <w:unhideWhenUsed/>
    <w:rsid w:val="00390076"/>
    <w:pPr>
      <w:tabs>
        <w:tab w:val="center" w:pos="4252"/>
        <w:tab w:val="right" w:pos="8504"/>
      </w:tabs>
      <w:snapToGrid w:val="0"/>
    </w:pPr>
  </w:style>
  <w:style w:type="character" w:customStyle="1" w:styleId="a7">
    <w:name w:val="フッター (文字)"/>
    <w:basedOn w:val="a0"/>
    <w:link w:val="a6"/>
    <w:uiPriority w:val="99"/>
    <w:rsid w:val="00390076"/>
  </w:style>
  <w:style w:type="table" w:styleId="a8">
    <w:name w:val="Table Grid"/>
    <w:basedOn w:val="a1"/>
    <w:uiPriority w:val="39"/>
    <w:rsid w:val="00AA5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14D0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14D0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766</TotalTime>
  <Pages>10</Pages>
  <Words>1045</Words>
  <Characters>5960</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後藤竜太</dc:creator>
  <cp:keywords/>
  <dc:description/>
  <cp:lastModifiedBy>oitapref</cp:lastModifiedBy>
  <cp:revision>123</cp:revision>
  <cp:lastPrinted>2020-05-29T02:48:00Z</cp:lastPrinted>
  <dcterms:created xsi:type="dcterms:W3CDTF">2017-08-23T02:34:00Z</dcterms:created>
  <dcterms:modified xsi:type="dcterms:W3CDTF">2021-05-25T23:56:00Z</dcterms:modified>
</cp:coreProperties>
</file>